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lang w:val="en-US" w:eastAsia="zh-CN"/>
        </w:rPr>
        <w:t>湖南大学环境科学与工程学院“劳动教育与</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default"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素养”课程实践教学细则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为深入贯彻习近平总书记关于教育的重要论述，全面贯彻落实党的教育方针，贯彻落实《中共中央国务院关于全面加强新时代大中小学劳动教育的意见》和教育部《大中小学劳动教育指导纲要（试行）》精神，根据《湖南大学加强新时代劳动教育实施方案》和《湖南大学“劳动教育与素养”课程实施细则》</w:t>
      </w:r>
      <w:r>
        <w:rPr>
          <w:rFonts w:hint="eastAsia" w:ascii="仿宋" w:hAnsi="仿宋" w:eastAsia="仿宋" w:cs="仿宋"/>
          <w:color w:val="000000"/>
          <w:sz w:val="30"/>
          <w:szCs w:val="30"/>
          <w:lang w:val="en-US" w:eastAsia="zh-CN"/>
        </w:rPr>
        <w:t>要求</w:t>
      </w:r>
      <w:r>
        <w:rPr>
          <w:rFonts w:hint="eastAsia" w:ascii="仿宋" w:hAnsi="仿宋" w:eastAsia="仿宋" w:cs="仿宋"/>
          <w:color w:val="000000"/>
          <w:sz w:val="30"/>
          <w:szCs w:val="30"/>
        </w:rPr>
        <w:t>，构建德智体美劳全面培养的教育体系，培养学生正确劳动价值观和良好劳动品质，促进学生全面发展，结合</w:t>
      </w:r>
      <w:r>
        <w:rPr>
          <w:rFonts w:hint="eastAsia" w:ascii="仿宋" w:hAnsi="仿宋" w:eastAsia="仿宋" w:cs="仿宋"/>
          <w:color w:val="000000"/>
          <w:sz w:val="30"/>
          <w:szCs w:val="30"/>
          <w:lang w:val="en-US" w:eastAsia="zh-CN"/>
        </w:rPr>
        <w:t>环境科学与工程学院</w:t>
      </w:r>
      <w:r>
        <w:rPr>
          <w:rFonts w:hint="eastAsia" w:ascii="仿宋" w:hAnsi="仿宋" w:eastAsia="仿宋" w:cs="仿宋"/>
          <w:color w:val="000000"/>
          <w:sz w:val="30"/>
          <w:szCs w:val="30"/>
        </w:rPr>
        <w:t>实际</w:t>
      </w:r>
      <w:r>
        <w:rPr>
          <w:rFonts w:hint="eastAsia" w:ascii="仿宋" w:hAnsi="仿宋" w:eastAsia="仿宋" w:cs="仿宋"/>
          <w:color w:val="000000"/>
          <w:sz w:val="30"/>
          <w:szCs w:val="30"/>
          <w:lang w:val="en-US" w:eastAsia="zh-CN"/>
        </w:rPr>
        <w:t>情况</w:t>
      </w:r>
      <w:r>
        <w:rPr>
          <w:rFonts w:hint="eastAsia" w:ascii="仿宋" w:hAnsi="仿宋" w:eastAsia="仿宋" w:cs="仿宋"/>
          <w:color w:val="000000"/>
          <w:sz w:val="30"/>
          <w:szCs w:val="30"/>
        </w:rPr>
        <w:t>，制定本</w:t>
      </w:r>
      <w:r>
        <w:rPr>
          <w:rFonts w:hint="eastAsia" w:ascii="仿宋" w:hAnsi="仿宋" w:eastAsia="仿宋" w:cs="仿宋"/>
          <w:color w:val="000000"/>
          <w:sz w:val="30"/>
          <w:szCs w:val="30"/>
          <w:lang w:val="en-US" w:eastAsia="zh-CN"/>
        </w:rPr>
        <w:t>院</w:t>
      </w:r>
      <w:r>
        <w:rPr>
          <w:rFonts w:hint="eastAsia" w:ascii="仿宋" w:hAnsi="仿宋" w:eastAsia="仿宋" w:cs="仿宋"/>
          <w:color w:val="000000"/>
          <w:sz w:val="30"/>
          <w:szCs w:val="30"/>
        </w:rPr>
        <w:t>“劳动教育与素养”课程实践教学细则。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一、适用对象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本细则自</w:t>
      </w:r>
      <w:r>
        <w:rPr>
          <w:rFonts w:hint="default" w:ascii="仿宋" w:hAnsi="仿宋" w:eastAsia="仿宋" w:cs="仿宋"/>
          <w:color w:val="000000"/>
          <w:sz w:val="30"/>
          <w:szCs w:val="30"/>
          <w:lang w:val="en-US" w:eastAsia="zh-CN"/>
        </w:rPr>
        <w:t>2021</w:t>
      </w:r>
      <w:r>
        <w:rPr>
          <w:rFonts w:hint="eastAsia" w:ascii="仿宋" w:hAnsi="仿宋" w:eastAsia="仿宋" w:cs="仿宋"/>
          <w:color w:val="000000"/>
          <w:sz w:val="30"/>
          <w:szCs w:val="30"/>
          <w:lang w:val="en-US" w:eastAsia="zh-CN"/>
        </w:rPr>
        <w:t xml:space="preserve">级本科生开始实施。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二、组织管理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成立</w:t>
      </w:r>
      <w:r>
        <w:rPr>
          <w:rFonts w:hint="eastAsia" w:ascii="仿宋" w:hAnsi="仿宋" w:eastAsia="仿宋" w:cs="仿宋"/>
          <w:color w:val="000000"/>
          <w:sz w:val="30"/>
          <w:szCs w:val="30"/>
          <w:lang w:eastAsia="zh-CN"/>
        </w:rPr>
        <w:t>学院“劳动教育与素养”教育组织管理工作小组，在学校教务处的领导下，负责“劳动教育与素养”课程的建设与组织实施，劳动教育组织管理工作小组成员如下：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组  长：院长、书记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副组长：教学副院长(执行)、</w:t>
      </w:r>
      <w:r>
        <w:rPr>
          <w:rFonts w:hint="eastAsia" w:ascii="仿宋" w:hAnsi="仿宋" w:eastAsia="仿宋" w:cs="仿宋"/>
          <w:color w:val="000000"/>
          <w:sz w:val="30"/>
          <w:szCs w:val="30"/>
          <w:lang w:val="en-US" w:eastAsia="zh-CN"/>
        </w:rPr>
        <w:t>分管学生工作党委</w:t>
      </w:r>
      <w:r>
        <w:rPr>
          <w:rFonts w:hint="eastAsia" w:ascii="仿宋" w:hAnsi="仿宋" w:eastAsia="仿宋" w:cs="仿宋"/>
          <w:color w:val="000000"/>
          <w:sz w:val="30"/>
          <w:szCs w:val="30"/>
          <w:lang w:eastAsia="zh-CN"/>
        </w:rPr>
        <w:t>副书记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课程</w:t>
      </w:r>
      <w:r>
        <w:rPr>
          <w:rFonts w:hint="eastAsia" w:ascii="仿宋" w:hAnsi="仿宋" w:eastAsia="仿宋" w:cs="仿宋"/>
          <w:color w:val="000000"/>
          <w:sz w:val="30"/>
          <w:szCs w:val="30"/>
          <w:lang w:val="en-US" w:eastAsia="zh-CN"/>
        </w:rPr>
        <w:t>开展组</w:t>
      </w:r>
      <w:r>
        <w:rPr>
          <w:rFonts w:hint="eastAsia" w:ascii="仿宋" w:hAnsi="仿宋" w:eastAsia="仿宋" w:cs="仿宋"/>
          <w:color w:val="000000"/>
          <w:sz w:val="30"/>
          <w:szCs w:val="30"/>
          <w:lang w:eastAsia="zh-CN"/>
        </w:rPr>
        <w:t>：院办、学工办、实验中心</w:t>
      </w:r>
      <w:r>
        <w:rPr>
          <w:rFonts w:hint="eastAsia" w:ascii="仿宋" w:hAnsi="仿宋" w:eastAsia="仿宋" w:cs="仿宋"/>
          <w:color w:val="000000"/>
          <w:sz w:val="30"/>
          <w:szCs w:val="30"/>
          <w:lang w:val="en-US" w:eastAsia="zh-CN"/>
        </w:rPr>
        <w:t>。负责统筹学生集中劳动实践安排与组织工作，负责安排课程指导教师。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过程管理组：学工办。负责学生劳动实践教育环节的过程管理，包括成绩过程认定和材料收集存档等工作。</w:t>
      </w:r>
      <w:r>
        <w:rPr>
          <w:rFonts w:hint="eastAsia" w:ascii="仿宋" w:hAnsi="仿宋" w:eastAsia="仿宋" w:cs="仿宋"/>
          <w:color w:val="000000"/>
          <w:sz w:val="30"/>
          <w:szCs w:val="30"/>
          <w:lang w:eastAsia="zh-CN"/>
        </w:rPr>
        <w:t>学工办应把劳动素养评价结果作为衡量</w:t>
      </w:r>
      <w:r>
        <w:rPr>
          <w:rFonts w:hint="eastAsia" w:ascii="仿宋" w:hAnsi="仿宋" w:eastAsia="仿宋" w:cs="仿宋"/>
          <w:color w:val="000000"/>
          <w:sz w:val="30"/>
          <w:szCs w:val="30"/>
          <w:lang w:val="en-US" w:eastAsia="zh-CN"/>
        </w:rPr>
        <w:t>学生</w:t>
      </w:r>
      <w:r>
        <w:rPr>
          <w:rFonts w:hint="eastAsia" w:ascii="仿宋" w:hAnsi="仿宋" w:eastAsia="仿宋" w:cs="仿宋"/>
          <w:color w:val="000000"/>
          <w:sz w:val="30"/>
          <w:szCs w:val="30"/>
          <w:lang w:eastAsia="zh-CN"/>
        </w:rPr>
        <w:t>全面发展的重要内容，作为评奖评优的重要参考。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课程考核组：教务办。负责</w:t>
      </w:r>
      <w:r>
        <w:rPr>
          <w:rFonts w:hint="eastAsia" w:ascii="仿宋" w:hAnsi="仿宋" w:eastAsia="仿宋" w:cs="仿宋"/>
          <w:color w:val="000000"/>
          <w:sz w:val="30"/>
          <w:szCs w:val="30"/>
          <w:lang w:eastAsia="zh-CN"/>
        </w:rPr>
        <w:t>“劳动教育与素养”</w:t>
      </w:r>
      <w:r>
        <w:rPr>
          <w:rFonts w:hint="eastAsia" w:ascii="仿宋" w:hAnsi="仿宋" w:eastAsia="仿宋" w:cs="仿宋"/>
          <w:color w:val="000000"/>
          <w:sz w:val="30"/>
          <w:szCs w:val="30"/>
          <w:lang w:val="en-US" w:eastAsia="zh-CN"/>
        </w:rPr>
        <w:t>课程考核和成绩录入。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指导教师组</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由班主任班导师、辅导员组成。负责学院集体劳动实践课程管理与指导。</w:t>
      </w:r>
      <w:r>
        <w:rPr>
          <w:rFonts w:hint="eastAsia" w:ascii="仿宋" w:hAnsi="仿宋" w:eastAsia="仿宋" w:cs="仿宋"/>
          <w:color w:val="000000"/>
          <w:sz w:val="30"/>
          <w:szCs w:val="30"/>
          <w:lang w:eastAsia="zh-CN"/>
        </w:rPr>
        <w:t>做好劳动课的考核工作；做好学生上课期间的安全</w:t>
      </w:r>
      <w:r>
        <w:rPr>
          <w:rFonts w:hint="eastAsia" w:ascii="仿宋" w:hAnsi="仿宋" w:eastAsia="仿宋" w:cs="仿宋"/>
          <w:color w:val="000000"/>
          <w:sz w:val="30"/>
          <w:szCs w:val="30"/>
          <w:lang w:val="en-US" w:eastAsia="zh-CN"/>
        </w:rPr>
        <w:t>保障</w:t>
      </w:r>
      <w:r>
        <w:rPr>
          <w:rFonts w:hint="eastAsia" w:ascii="仿宋" w:hAnsi="仿宋" w:eastAsia="仿宋" w:cs="仿宋"/>
          <w:color w:val="000000"/>
          <w:sz w:val="30"/>
          <w:szCs w:val="30"/>
          <w:lang w:eastAsia="zh-CN"/>
        </w:rPr>
        <w:t>工作；负责学生的劳动课教育教学、成绩录入等相关工作。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三、教学安排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一</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学时安排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劳动实践教育环节</w:t>
      </w:r>
      <w:r>
        <w:rPr>
          <w:rFonts w:hint="eastAsia" w:ascii="仿宋" w:hAnsi="仿宋" w:eastAsia="仿宋" w:cs="仿宋"/>
          <w:color w:val="000000"/>
          <w:sz w:val="30"/>
          <w:szCs w:val="30"/>
          <w:lang w:val="en-US" w:eastAsia="zh-CN"/>
        </w:rPr>
        <w:t>共计</w:t>
      </w:r>
      <w:r>
        <w:rPr>
          <w:rFonts w:hint="eastAsia" w:ascii="仿宋" w:hAnsi="仿宋" w:eastAsia="仿宋" w:cs="仿宋"/>
          <w:color w:val="000000"/>
          <w:sz w:val="30"/>
          <w:szCs w:val="30"/>
        </w:rPr>
        <w:t>24学时，</w:t>
      </w:r>
      <w:r>
        <w:rPr>
          <w:rFonts w:hint="eastAsia" w:ascii="仿宋" w:hAnsi="仿宋" w:eastAsia="仿宋" w:cs="仿宋"/>
          <w:color w:val="000000"/>
          <w:sz w:val="30"/>
          <w:szCs w:val="30"/>
          <w:lang w:val="en-US" w:eastAsia="zh-CN"/>
        </w:rPr>
        <w:t>在本科生</w:t>
      </w:r>
      <w:r>
        <w:rPr>
          <w:rFonts w:hint="eastAsia" w:ascii="仿宋" w:hAnsi="仿宋" w:eastAsia="仿宋" w:cs="仿宋"/>
          <w:color w:val="000000"/>
          <w:sz w:val="30"/>
          <w:szCs w:val="30"/>
        </w:rPr>
        <w:t>第1-</w:t>
      </w:r>
      <w:r>
        <w:rPr>
          <w:rFonts w:hint="eastAsia" w:ascii="仿宋" w:hAnsi="仿宋" w:eastAsia="仿宋" w:cs="仿宋"/>
          <w:color w:val="000000"/>
          <w:sz w:val="30"/>
          <w:szCs w:val="30"/>
          <w:lang w:val="en-US" w:eastAsia="zh-CN"/>
        </w:rPr>
        <w:t>6</w:t>
      </w:r>
      <w:bookmarkStart w:id="0" w:name="_GoBack"/>
      <w:bookmarkEnd w:id="0"/>
      <w:r>
        <w:rPr>
          <w:rFonts w:hint="eastAsia" w:ascii="仿宋" w:hAnsi="仿宋" w:eastAsia="仿宋" w:cs="仿宋"/>
          <w:color w:val="000000"/>
          <w:sz w:val="30"/>
          <w:szCs w:val="30"/>
        </w:rPr>
        <w:t>学期</w:t>
      </w:r>
      <w:r>
        <w:rPr>
          <w:rFonts w:hint="eastAsia" w:ascii="仿宋" w:hAnsi="仿宋" w:eastAsia="仿宋" w:cs="仿宋"/>
          <w:color w:val="000000"/>
          <w:sz w:val="30"/>
          <w:szCs w:val="30"/>
          <w:lang w:val="en-US" w:eastAsia="zh-CN"/>
        </w:rPr>
        <w:t>开展</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以集中劳动实践和分散劳动实践相结合的方式进行，由学院负责组织实施</w:t>
      </w:r>
      <w:r>
        <w:rPr>
          <w:rFonts w:hint="eastAsia" w:ascii="仿宋" w:hAnsi="仿宋" w:eastAsia="仿宋" w:cs="仿宋"/>
          <w:color w:val="000000"/>
          <w:sz w:val="30"/>
          <w:szCs w:val="30"/>
          <w:lang w:val="en-US" w:eastAsia="zh-CN"/>
        </w:rPr>
        <w:t>与认定</w:t>
      </w:r>
      <w:r>
        <w:rPr>
          <w:rFonts w:hint="eastAsia" w:ascii="仿宋" w:hAnsi="仿宋" w:eastAsia="仿宋" w:cs="仿宋"/>
          <w:color w:val="000000"/>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劳动实践教育环节学生从生产性劳动、创新性劳动、服务性劳动、日常生活劳动和学院</w:t>
      </w:r>
      <w:r>
        <w:rPr>
          <w:rFonts w:hint="eastAsia" w:ascii="仿宋" w:hAnsi="仿宋" w:eastAsia="仿宋" w:cs="仿宋"/>
          <w:color w:val="000000"/>
          <w:sz w:val="30"/>
          <w:szCs w:val="30"/>
          <w:lang w:val="en-US" w:eastAsia="zh-CN"/>
        </w:rPr>
        <w:t>公共服务</w:t>
      </w:r>
      <w:r>
        <w:rPr>
          <w:rFonts w:hint="eastAsia" w:ascii="仿宋" w:hAnsi="仿宋" w:eastAsia="仿宋" w:cs="仿宋"/>
          <w:color w:val="000000"/>
          <w:sz w:val="30"/>
          <w:szCs w:val="30"/>
        </w:rPr>
        <w:t>劳动等五类劳动实践中，选择至少两类完成24学时劳动实践教育认定考核，每个模块超过12学时的按12学时计算。完成劳动任务后由各</w:t>
      </w:r>
      <w:r>
        <w:rPr>
          <w:rFonts w:hint="eastAsia" w:ascii="仿宋" w:hAnsi="仿宋" w:eastAsia="仿宋" w:cs="仿宋"/>
          <w:color w:val="000000"/>
          <w:sz w:val="30"/>
          <w:szCs w:val="30"/>
          <w:lang w:val="en-US" w:eastAsia="zh-CN"/>
        </w:rPr>
        <w:t>类劳动实践教育模块的项目负责人进行过程认定，以及学院负责</w:t>
      </w:r>
      <w:r>
        <w:rPr>
          <w:rFonts w:hint="eastAsia" w:ascii="仿宋" w:hAnsi="仿宋" w:eastAsia="仿宋" w:cs="仿宋"/>
          <w:color w:val="000000"/>
          <w:sz w:val="30"/>
          <w:szCs w:val="30"/>
        </w:rPr>
        <w:t>教师</w:t>
      </w:r>
      <w:r>
        <w:rPr>
          <w:rFonts w:hint="eastAsia" w:ascii="仿宋" w:hAnsi="仿宋" w:eastAsia="仿宋" w:cs="仿宋"/>
          <w:color w:val="000000"/>
          <w:sz w:val="30"/>
          <w:szCs w:val="30"/>
          <w:lang w:val="en-US" w:eastAsia="zh-CN"/>
        </w:rPr>
        <w:t>进行结果</w:t>
      </w:r>
      <w:r>
        <w:rPr>
          <w:rFonts w:hint="eastAsia" w:ascii="仿宋" w:hAnsi="仿宋" w:eastAsia="仿宋" w:cs="仿宋"/>
          <w:color w:val="000000"/>
          <w:sz w:val="30"/>
          <w:szCs w:val="30"/>
        </w:rPr>
        <w:t>认定考核。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内容安排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生产性劳动实践--现代工程训练中心牵头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创新性劳动实践--教务处、学生创新创业中心牵头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服务性劳动实践--校团委牵头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日常生活劳动实践--学生工作处、后勤保障部牵头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sz w:val="24"/>
          <w:szCs w:val="24"/>
        </w:rPr>
      </w:pPr>
      <w:r>
        <w:rPr>
          <w:rFonts w:hint="eastAsia" w:ascii="仿宋" w:hAnsi="仿宋" w:eastAsia="仿宋" w:cs="仿宋"/>
          <w:color w:val="000000"/>
          <w:sz w:val="30"/>
          <w:szCs w:val="30"/>
          <w:lang w:val="en-US" w:eastAsia="zh-CN"/>
        </w:rPr>
        <w:t>学院公共服务劳动实践--院办、学工办、实验中心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学院公共服务劳动实践的项目（包括但不限于）清单如表1所示。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rPr>
        <w:t>学院</w:t>
      </w:r>
      <w:r>
        <w:rPr>
          <w:rFonts w:hint="eastAsia" w:ascii="黑体" w:hAnsi="黑体" w:eastAsia="黑体" w:cs="黑体"/>
          <w:color w:val="000000"/>
          <w:sz w:val="30"/>
          <w:szCs w:val="30"/>
          <w:lang w:eastAsia="zh-CN"/>
        </w:rPr>
        <w:t>公共服务</w:t>
      </w:r>
      <w:r>
        <w:rPr>
          <w:rFonts w:hint="eastAsia" w:ascii="黑体" w:hAnsi="黑体" w:eastAsia="黑体" w:cs="黑体"/>
          <w:color w:val="000000"/>
          <w:sz w:val="30"/>
          <w:szCs w:val="30"/>
        </w:rPr>
        <w:t>劳动实践</w:t>
      </w:r>
      <w:r>
        <w:rPr>
          <w:rFonts w:hint="eastAsia" w:ascii="黑体" w:hAnsi="黑体" w:eastAsia="黑体" w:cs="黑体"/>
          <w:color w:val="000000"/>
          <w:sz w:val="30"/>
          <w:szCs w:val="30"/>
          <w:lang w:val="en-US" w:eastAsia="zh-CN"/>
        </w:rPr>
        <w:t>教育项目清单</w:t>
      </w:r>
    </w:p>
    <w:tbl>
      <w:tblPr>
        <w:tblStyle w:val="4"/>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909"/>
        <w:gridCol w:w="2538"/>
        <w:gridCol w:w="1714"/>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90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学院</w:t>
            </w:r>
            <w:r>
              <w:rPr>
                <w:rFonts w:hint="eastAsia" w:ascii="仿宋" w:hAnsi="仿宋" w:eastAsia="仿宋" w:cs="仿宋"/>
                <w:color w:val="000000"/>
                <w:sz w:val="24"/>
                <w:szCs w:val="24"/>
                <w:lang w:eastAsia="zh-CN"/>
              </w:rPr>
              <w:t>公共服务</w:t>
            </w:r>
            <w:r>
              <w:rPr>
                <w:rFonts w:hint="eastAsia" w:ascii="仿宋" w:hAnsi="仿宋" w:eastAsia="仿宋" w:cs="仿宋"/>
                <w:color w:val="000000"/>
                <w:sz w:val="24"/>
                <w:szCs w:val="24"/>
              </w:rPr>
              <w:t>劳动实践</w:t>
            </w:r>
          </w:p>
        </w:tc>
        <w:tc>
          <w:tcPr>
            <w:tcW w:w="2538"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1714"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学时/劳动实践时间</w:t>
            </w:r>
          </w:p>
        </w:tc>
        <w:tc>
          <w:tcPr>
            <w:tcW w:w="143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0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实验室</w:t>
            </w:r>
            <w:r>
              <w:rPr>
                <w:rFonts w:hint="eastAsia" w:ascii="仿宋" w:hAnsi="仿宋" w:eastAsia="仿宋" w:cs="仿宋"/>
                <w:color w:val="000000"/>
                <w:sz w:val="24"/>
                <w:szCs w:val="24"/>
              </w:rPr>
              <w:t>卫生清扫</w:t>
            </w:r>
          </w:p>
        </w:tc>
        <w:tc>
          <w:tcPr>
            <w:tcW w:w="2538"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2"/>
                <w:szCs w:val="22"/>
              </w:rPr>
              <w:t>实验室劳动，如实验室卫生清洁、实验课材料准备、试件制备、大型实验协助等体力劳动</w:t>
            </w:r>
          </w:p>
        </w:tc>
        <w:tc>
          <w:tcPr>
            <w:tcW w:w="1714" w:type="dxa"/>
            <w:vAlign w:val="center"/>
          </w:tcPr>
          <w:p>
            <w:pPr>
              <w:jc w:val="center"/>
              <w:rPr>
                <w:rFonts w:hint="default" w:ascii="仿宋" w:hAnsi="仿宋" w:eastAsia="仿宋" w:cs="仿宋"/>
                <w:color w:val="000000"/>
                <w:sz w:val="24"/>
                <w:szCs w:val="24"/>
                <w:lang w:val="en-US"/>
              </w:rPr>
            </w:pPr>
            <w:r>
              <w:rPr>
                <w:rFonts w:hint="eastAsia" w:ascii="仿宋" w:hAnsi="仿宋" w:eastAsia="仿宋" w:cs="仿宋"/>
                <w:color w:val="000000"/>
                <w:sz w:val="24"/>
                <w:szCs w:val="24"/>
              </w:rPr>
              <w:t>1学时/</w:t>
            </w:r>
            <w:r>
              <w:rPr>
                <w:rFonts w:hint="eastAsia" w:ascii="仿宋" w:hAnsi="仿宋" w:eastAsia="仿宋" w:cs="仿宋"/>
                <w:color w:val="000000"/>
                <w:sz w:val="24"/>
                <w:szCs w:val="24"/>
                <w:lang w:val="en-US" w:eastAsia="zh-CN"/>
              </w:rPr>
              <w:t>2小时</w:t>
            </w:r>
          </w:p>
        </w:tc>
        <w:tc>
          <w:tcPr>
            <w:tcW w:w="1430"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769" w:type="dxa"/>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p>
        </w:tc>
        <w:tc>
          <w:tcPr>
            <w:tcW w:w="190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志愿者劳动</w:t>
            </w:r>
          </w:p>
        </w:tc>
        <w:tc>
          <w:tcPr>
            <w:tcW w:w="2538"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基础劳动，如</w:t>
            </w:r>
            <w:r>
              <w:rPr>
                <w:rFonts w:hint="eastAsia" w:ascii="仿宋" w:hAnsi="仿宋" w:eastAsia="仿宋" w:cs="仿宋"/>
                <w:color w:val="000000"/>
                <w:sz w:val="24"/>
                <w:szCs w:val="24"/>
              </w:rPr>
              <w:t>学院大型会议、活动服务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楼宇清洁，</w:t>
            </w:r>
            <w:r>
              <w:rPr>
                <w:rFonts w:hint="eastAsia" w:ascii="仿宋" w:hAnsi="仿宋" w:eastAsia="仿宋" w:cs="仿宋"/>
                <w:color w:val="000000"/>
                <w:sz w:val="24"/>
                <w:szCs w:val="24"/>
                <w:lang w:val="en-US" w:eastAsia="zh-CN"/>
              </w:rPr>
              <w:t>院办</w:t>
            </w:r>
            <w:r>
              <w:rPr>
                <w:rFonts w:hint="eastAsia" w:ascii="仿宋" w:hAnsi="仿宋" w:eastAsia="仿宋" w:cs="仿宋"/>
                <w:color w:val="000000"/>
                <w:sz w:val="24"/>
                <w:szCs w:val="24"/>
              </w:rPr>
              <w:t>、学工办和教务办安排的相关搬运、整理等体力劳动</w:t>
            </w:r>
          </w:p>
        </w:tc>
        <w:tc>
          <w:tcPr>
            <w:tcW w:w="1714"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1学时/</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小时</w:t>
            </w:r>
          </w:p>
        </w:tc>
        <w:tc>
          <w:tcPr>
            <w:tcW w:w="1430"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院办</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学工办</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教务办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0" w:type="dxa"/>
            <w:gridSpan w:val="5"/>
            <w:vAlign w:val="center"/>
          </w:tcPr>
          <w:p>
            <w:pPr>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注：提前进入教师团队开展的纵向和横向科研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以完成科研项目为目标的对外社会服务、学生认识和生产实习不属于学院劳动实践范畴。学院</w:t>
            </w:r>
            <w:r>
              <w:rPr>
                <w:rFonts w:hint="eastAsia" w:ascii="仿宋" w:hAnsi="仿宋" w:eastAsia="仿宋" w:cs="仿宋"/>
                <w:color w:val="000000"/>
                <w:sz w:val="24"/>
                <w:szCs w:val="24"/>
                <w:lang w:eastAsia="zh-CN"/>
              </w:rPr>
              <w:t>公共服务</w:t>
            </w:r>
            <w:r>
              <w:rPr>
                <w:rFonts w:hint="eastAsia" w:ascii="仿宋" w:hAnsi="仿宋" w:eastAsia="仿宋" w:cs="仿宋"/>
                <w:color w:val="000000"/>
                <w:sz w:val="24"/>
                <w:szCs w:val="24"/>
              </w:rPr>
              <w:t>劳动实践解释权属于教务办。</w:t>
            </w:r>
          </w:p>
        </w:tc>
      </w:tr>
    </w:tbl>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center"/>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22"/>
          <w:szCs w:val="22"/>
          <w:lang w:val="en-US" w:eastAsia="zh-CN"/>
        </w:rPr>
        <w:t>表1学院公共服务劳动实践的项目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劳动的开展需提前向课程负责人报备，判定工作性质、所属类别和工作风险，明确劳动目标、任务和强度后，方可安排相关劳动。如遇紧急任务，可采用事后备案的方式进行任务认定。每次劳动任务的认定工作应在完成劳动任务后15天内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（三）形式安排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采用集中与分散相结合的方式；以统一组织、集中实践为主，鼓励创新劳动教育实践形式。开展各类劳动实践活动按学校相关文件规定执行。</w:t>
      </w:r>
    </w:p>
    <w:p>
      <w:pPr>
        <w:keepNext w:val="0"/>
        <w:keepLines w:val="0"/>
        <w:widowControl/>
        <w:numPr>
          <w:ilvl w:val="0"/>
          <w:numId w:val="0"/>
        </w:numPr>
        <w:suppressLineNumbers w:val="0"/>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四、指导教师职责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（一）学生劳动实践的指导教师由辅导员和学院指定相关教师担任；原则上 30 人及以下的集中劳动实践配备一名校内指导教师，30 人以上应适当增加劳动实践指导教师人数。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（二）根据学生情况和劳动实践的具体要求，对学生进行编组，做好实践前的组织发动工作；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（三）做好劳动实践的规范与指导工作；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（四）做好学生劳动实践期间的安全工作；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（五）负责学生的劳动实践学时认定等相关工作；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（六）劳动实践期间不得违反学校的各项规章制度。</w:t>
      </w:r>
    </w:p>
    <w:p>
      <w:pPr>
        <w:keepNext w:val="0"/>
        <w:keepLines w:val="0"/>
        <w:widowControl/>
        <w:numPr>
          <w:ilvl w:val="0"/>
          <w:numId w:val="0"/>
        </w:numPr>
        <w:suppressLineNumbers w:val="0"/>
        <w:jc w:val="left"/>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五、实践要求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（一）指导教师须明确劳动实践中的讲解操作、淬炼操作、项目实践、反思交流、榜样激励等关键环节（参教育部《大中小学劳动教育指导纲要（试行）》）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（二）参与实践的所有学生都应认真积极参加劳动实践活动。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（三）劳动实践期间学生要坚守劳动岗位，遵守劳动纪律，禁止利用劳动实践时间从事其它与劳动教育无关的活动或私自离开实践基地。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（四）学生在劳动实践组织期间不得无故缺席，不得迟到、早退，原则上不允许请假。因特殊情况确需请假者，应严格按照学校有关规定办理。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（五）学生劳动实践期间需服从指导教师或带队教师的安排，认真完成劳动实践任务。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（六）劳动实践结束后应认真总结经验教训，提交总结报告，切实提高自身综合素质。</w:t>
      </w:r>
    </w:p>
    <w:p>
      <w:pPr>
        <w:keepNext w:val="0"/>
        <w:keepLines w:val="0"/>
        <w:widowControl/>
        <w:numPr>
          <w:ilvl w:val="0"/>
          <w:numId w:val="0"/>
        </w:numPr>
        <w:suppressLineNumbers w:val="0"/>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六、课程考核和成绩评定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（一）学生劳动实践教育模块分项成绩（百分制）由学院依据学生劳动实践表现和学生提交的《湖南大学学生劳动实践教育考核表》（见附件 1）评定。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（二）劳动实践教育：从四类劳动实践中选择至少两类完成24学时（每类实践不超过 12 学时）即为合格，合格对应分数为百分制60分；每增加3个学时的劳动实践，增加5分；劳动实践总计48学时及以上即为劳动实践教育满分100分。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劳动教育与素养”课程综合成绩评定：学院根据劳动认知教育成绩*25%+劳动实践教育成绩*75%计算成绩（百分制），并根据《湖南大学本科学生平均学分绩点计算办法》换算为优秀、良好、中等、及格、不及格五个等级；等级为学生“劳动教育与素养”课程综合成绩。第6学期末，学院辅导员组织成绩认定,学院将课程综合成绩统一录入教学服务系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auto"/>
          <w:kern w:val="0"/>
          <w:sz w:val="31"/>
          <w:szCs w:val="31"/>
          <w:lang w:val="en-US" w:eastAsia="zh-CN" w:bidi="ar"/>
        </w:rPr>
      </w:pPr>
      <w:r>
        <w:rPr>
          <w:rFonts w:hint="eastAsia" w:ascii="仿宋" w:hAnsi="仿宋" w:eastAsia="仿宋" w:cs="仿宋"/>
          <w:color w:val="auto"/>
          <w:sz w:val="30"/>
          <w:szCs w:val="30"/>
        </w:rPr>
        <w:t>（四）因身体原因无法参加劳动实践教育的学生，由本人提出申请并提供相关证明，经学院同意后，在规定的劳动时间内完成力所能及的劳动任务，可取得劳动实践教育成绩。</w:t>
      </w:r>
    </w:p>
    <w:p>
      <w:pPr>
        <w:keepNext w:val="0"/>
        <w:keepLines w:val="0"/>
        <w:widowControl/>
        <w:numPr>
          <w:ilvl w:val="0"/>
          <w:numId w:val="0"/>
        </w:numPr>
        <w:suppressLineNumbers w:val="0"/>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七、安全保障</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劳动活动的开展过程严格遵守学校的各项规章制度，学生风险防控机制和应急与事故处理机制参照学校和实验室相关制度执行。对于劳动过程中风险较大的项目，由学工办统一购买劳动教育相关保险。</w:t>
      </w:r>
    </w:p>
    <w:p>
      <w:pPr>
        <w:wordWrap/>
        <w:ind w:firstLine="642"/>
        <w:jc w:val="right"/>
        <w:rPr>
          <w:rFonts w:hint="eastAsia" w:ascii="仿宋" w:hAnsi="仿宋" w:eastAsia="仿宋" w:cs="仿宋"/>
          <w:color w:val="000000"/>
          <w:sz w:val="30"/>
          <w:szCs w:val="30"/>
          <w:lang w:val="en-US" w:eastAsia="zh-CN"/>
        </w:rPr>
      </w:pPr>
    </w:p>
    <w:p>
      <w:pPr>
        <w:wordWrap/>
        <w:ind w:firstLine="642"/>
        <w:jc w:val="righ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环境科学与工程</w:t>
      </w:r>
      <w:r>
        <w:rPr>
          <w:rFonts w:hint="eastAsia" w:ascii="仿宋" w:hAnsi="仿宋" w:eastAsia="仿宋" w:cs="仿宋"/>
          <w:color w:val="000000"/>
          <w:sz w:val="30"/>
          <w:szCs w:val="30"/>
        </w:rPr>
        <w:t>学院</w:t>
      </w:r>
      <w:r>
        <w:rPr>
          <w:rFonts w:hint="eastAsia" w:ascii="仿宋" w:hAnsi="仿宋" w:eastAsia="仿宋" w:cs="仿宋"/>
          <w:color w:val="000000"/>
          <w:sz w:val="30"/>
          <w:szCs w:val="30"/>
          <w:lang w:val="en-US" w:eastAsia="zh-CN"/>
        </w:rPr>
        <w:t xml:space="preserve"> </w:t>
      </w:r>
    </w:p>
    <w:p>
      <w:pPr>
        <w:ind w:firstLine="642"/>
        <w:jc w:val="righ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2022</w:t>
      </w:r>
      <w:r>
        <w:rPr>
          <w:rFonts w:hint="eastAsia" w:ascii="仿宋" w:hAnsi="仿宋" w:eastAsia="仿宋" w:cs="仿宋"/>
          <w:color w:val="000000"/>
          <w:sz w:val="30"/>
          <w:szCs w:val="30"/>
          <w:lang w:val="en-US" w:eastAsia="zh-CN"/>
        </w:rPr>
        <w:t>月4月17日</w:t>
      </w:r>
    </w:p>
    <w:p>
      <w:pPr>
        <w:ind w:firstLine="642"/>
        <w:jc w:val="right"/>
        <w:rPr>
          <w:rFonts w:hint="eastAsia" w:ascii="仿宋" w:hAnsi="仿宋" w:eastAsia="仿宋" w:cs="仿宋"/>
          <w:color w:val="000000"/>
          <w:sz w:val="30"/>
          <w:szCs w:val="30"/>
          <w:lang w:val="en-US" w:eastAsia="zh-CN"/>
        </w:rPr>
      </w:pPr>
    </w:p>
    <w:p>
      <w:pPr>
        <w:jc w:val="left"/>
        <w:rPr>
          <w:rFonts w:ascii="楷体_GB2312" w:eastAsia="楷体_GB2312"/>
          <w:spacing w:val="40"/>
          <w:sz w:val="32"/>
          <w:szCs w:val="32"/>
        </w:rPr>
      </w:pPr>
      <w:r>
        <w:rPr>
          <w:rFonts w:hint="eastAsia" w:ascii="楷体_GB2312" w:eastAsia="楷体_GB2312"/>
          <w:spacing w:val="40"/>
          <w:sz w:val="32"/>
          <w:szCs w:val="32"/>
        </w:rPr>
        <w:t>附件</w:t>
      </w:r>
      <w:r>
        <w:rPr>
          <w:rFonts w:ascii="楷体_GB2312" w:eastAsia="楷体_GB2312"/>
          <w:spacing w:val="40"/>
          <w:sz w:val="32"/>
          <w:szCs w:val="32"/>
        </w:rPr>
        <w:t>1</w:t>
      </w:r>
    </w:p>
    <w:p>
      <w:pPr>
        <w:widowControl/>
        <w:spacing w:line="600" w:lineRule="exact"/>
        <w:jc w:val="center"/>
        <w:rPr>
          <w:rFonts w:ascii="Times New Roman" w:hAnsi="Times New Roman" w:eastAsia="方正小标宋简体" w:cs="方正小标宋简体"/>
          <w:spacing w:val="8"/>
          <w:kern w:val="0"/>
          <w:sz w:val="36"/>
          <w:szCs w:val="36"/>
          <w:shd w:val="clear" w:color="auto" w:fill="FFFFFF"/>
          <w:lang w:bidi="ar"/>
        </w:rPr>
      </w:pPr>
      <w:r>
        <w:rPr>
          <w:rFonts w:hint="eastAsia" w:ascii="Times New Roman" w:hAnsi="Times New Roman" w:eastAsia="方正小标宋简体" w:cs="方正小标宋简体"/>
          <w:spacing w:val="8"/>
          <w:kern w:val="0"/>
          <w:sz w:val="36"/>
          <w:szCs w:val="36"/>
          <w:shd w:val="clear" w:color="auto" w:fill="FFFFFF"/>
          <w:lang w:bidi="ar"/>
        </w:rPr>
        <w:t>湖南大学学生劳动实践教育考核表</w:t>
      </w:r>
    </w:p>
    <w:tbl>
      <w:tblPr>
        <w:tblStyle w:val="3"/>
        <w:tblW w:w="9357" w:type="dxa"/>
        <w:jc w:val="center"/>
        <w:tblLayout w:type="fixed"/>
        <w:tblCellMar>
          <w:top w:w="0" w:type="dxa"/>
          <w:left w:w="108" w:type="dxa"/>
          <w:bottom w:w="0" w:type="dxa"/>
          <w:right w:w="108" w:type="dxa"/>
        </w:tblCellMar>
      </w:tblPr>
      <w:tblGrid>
        <w:gridCol w:w="1096"/>
        <w:gridCol w:w="1358"/>
        <w:gridCol w:w="931"/>
        <w:gridCol w:w="976"/>
        <w:gridCol w:w="1230"/>
        <w:gridCol w:w="1306"/>
        <w:gridCol w:w="1096"/>
        <w:gridCol w:w="1364"/>
      </w:tblGrid>
      <w:tr>
        <w:tblPrEx>
          <w:tblCellMar>
            <w:top w:w="0" w:type="dxa"/>
            <w:left w:w="108" w:type="dxa"/>
            <w:bottom w:w="0" w:type="dxa"/>
            <w:right w:w="108" w:type="dxa"/>
          </w:tblCellMar>
        </w:tblPrEx>
        <w:trPr>
          <w:trHeight w:val="52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姓名</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性别</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专业</w:t>
            </w:r>
          </w:p>
          <w:p>
            <w:pPr>
              <w:widowControl/>
              <w:jc w:val="center"/>
              <w:textAlignment w:val="center"/>
              <w:rPr>
                <w:rFonts w:ascii="宋体" w:hAnsi="宋体" w:eastAsia="宋体" w:cs="宋体"/>
                <w:sz w:val="24"/>
              </w:rPr>
            </w:pPr>
            <w:r>
              <w:rPr>
                <w:rFonts w:hint="eastAsia" w:ascii="宋体" w:hAnsi="宋体" w:eastAsia="宋体" w:cs="宋体"/>
                <w:kern w:val="0"/>
                <w:sz w:val="24"/>
                <w:lang w:bidi="ar"/>
              </w:rPr>
              <w:t>班级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20" w:hRule="atLeast"/>
          <w:jc w:val="center"/>
        </w:trPr>
        <w:tc>
          <w:tcPr>
            <w:tcW w:w="93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b/>
                <w:bCs/>
                <w:kern w:val="0"/>
                <w:sz w:val="22"/>
                <w:szCs w:val="22"/>
                <w:lang w:bidi="ar"/>
              </w:rPr>
              <w:t>项目一</w:t>
            </w:r>
          </w:p>
        </w:tc>
      </w:tr>
      <w:tr>
        <w:tblPrEx>
          <w:tblCellMar>
            <w:top w:w="0" w:type="dxa"/>
            <w:left w:w="108" w:type="dxa"/>
            <w:bottom w:w="0" w:type="dxa"/>
            <w:right w:w="108" w:type="dxa"/>
          </w:tblCellMar>
        </w:tblPrEx>
        <w:trPr>
          <w:trHeight w:val="58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项目名称</w:t>
            </w:r>
          </w:p>
        </w:tc>
        <w:tc>
          <w:tcPr>
            <w:tcW w:w="3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劳动实践教育模块</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8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日期</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地点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时长</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组织单位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5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学生参与项目记录</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p>
            <w:pPr>
              <w:jc w:val="center"/>
              <w:rPr>
                <w:rFonts w:ascii="宋体" w:hAnsi="宋体" w:eastAsia="宋体" w:cs="宋体"/>
                <w:sz w:val="22"/>
                <w:szCs w:val="22"/>
              </w:rPr>
            </w:pPr>
          </w:p>
          <w:p>
            <w:pPr>
              <w:rPr>
                <w:rFonts w:ascii="宋体" w:hAnsi="宋体" w:eastAsia="宋体" w:cs="宋体"/>
                <w:sz w:val="22"/>
                <w:szCs w:val="22"/>
              </w:rPr>
            </w:pPr>
            <w:r>
              <w:rPr>
                <w:rFonts w:hint="eastAsia" w:ascii="宋体" w:hAnsi="宋体" w:eastAsia="宋体" w:cs="宋体"/>
                <w:sz w:val="22"/>
                <w:szCs w:val="22"/>
              </w:rPr>
              <w:t>（佐证材料附后）</w:t>
            </w: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wordWrap w:val="0"/>
              <w:jc w:val="right"/>
              <w:rPr>
                <w:rFonts w:ascii="宋体" w:hAnsi="宋体" w:eastAsia="宋体" w:cs="宋体"/>
                <w:sz w:val="22"/>
                <w:szCs w:val="22"/>
              </w:rPr>
            </w:pPr>
            <w:r>
              <w:rPr>
                <w:rFonts w:hint="eastAsia" w:ascii="宋体" w:hAnsi="宋体" w:eastAsia="宋体" w:cs="宋体"/>
                <w:sz w:val="22"/>
                <w:szCs w:val="22"/>
              </w:rPr>
              <w:t xml:space="preserve">                 </w:t>
            </w:r>
          </w:p>
          <w:p>
            <w:pPr>
              <w:wordWrap w:val="0"/>
              <w:jc w:val="right"/>
              <w:rPr>
                <w:rFonts w:ascii="宋体" w:hAnsi="宋体" w:eastAsia="宋体" w:cs="宋体"/>
                <w:sz w:val="22"/>
                <w:szCs w:val="22"/>
              </w:rPr>
            </w:pPr>
            <w:r>
              <w:rPr>
                <w:rFonts w:hint="eastAsia" w:ascii="宋体" w:hAnsi="宋体" w:eastAsia="宋体" w:cs="宋体"/>
                <w:sz w:val="22"/>
                <w:szCs w:val="22"/>
              </w:rPr>
              <w:t xml:space="preserve">年    月     日           </w:t>
            </w:r>
          </w:p>
        </w:tc>
      </w:tr>
      <w:tr>
        <w:tblPrEx>
          <w:tblCellMar>
            <w:top w:w="0" w:type="dxa"/>
            <w:left w:w="108" w:type="dxa"/>
            <w:bottom w:w="0" w:type="dxa"/>
            <w:right w:w="108" w:type="dxa"/>
          </w:tblCellMar>
        </w:tblPrEx>
        <w:trPr>
          <w:trHeight w:val="420" w:hRule="atLeast"/>
          <w:jc w:val="center"/>
        </w:trPr>
        <w:tc>
          <w:tcPr>
            <w:tcW w:w="93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b/>
                <w:bCs/>
                <w:kern w:val="0"/>
                <w:sz w:val="22"/>
                <w:szCs w:val="22"/>
                <w:lang w:bidi="ar"/>
              </w:rPr>
              <w:t>项目二</w:t>
            </w:r>
          </w:p>
        </w:tc>
      </w:tr>
      <w:tr>
        <w:tblPrEx>
          <w:tblCellMar>
            <w:top w:w="0" w:type="dxa"/>
            <w:left w:w="108" w:type="dxa"/>
            <w:bottom w:w="0" w:type="dxa"/>
            <w:right w:w="108" w:type="dxa"/>
          </w:tblCellMar>
        </w:tblPrEx>
        <w:trPr>
          <w:trHeight w:val="58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项目名称</w:t>
            </w:r>
          </w:p>
        </w:tc>
        <w:tc>
          <w:tcPr>
            <w:tcW w:w="3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劳动实践教育模块</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475"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日期</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地点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时长</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组织单位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534"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学生参与项目记录</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p>
            <w:pPr>
              <w:jc w:val="center"/>
              <w:rPr>
                <w:rFonts w:ascii="宋体" w:hAnsi="宋体" w:eastAsia="宋体" w:cs="宋体"/>
                <w:sz w:val="22"/>
                <w:szCs w:val="22"/>
              </w:rPr>
            </w:pPr>
          </w:p>
          <w:p>
            <w:pPr>
              <w:rPr>
                <w:rFonts w:ascii="宋体" w:hAnsi="宋体" w:eastAsia="宋体" w:cs="宋体"/>
                <w:sz w:val="22"/>
                <w:szCs w:val="22"/>
              </w:rPr>
            </w:pPr>
            <w:r>
              <w:rPr>
                <w:rFonts w:hint="eastAsia" w:ascii="宋体" w:hAnsi="宋体" w:eastAsia="宋体" w:cs="宋体"/>
                <w:sz w:val="22"/>
                <w:szCs w:val="22"/>
              </w:rPr>
              <w:t>（佐证材料附后）</w:t>
            </w: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rPr>
                <w:rFonts w:ascii="宋体" w:hAnsi="宋体" w:eastAsia="宋体" w:cs="宋体"/>
                <w:sz w:val="22"/>
                <w:szCs w:val="22"/>
              </w:rPr>
            </w:pPr>
          </w:p>
          <w:p>
            <w:pPr>
              <w:rPr>
                <w:rFonts w:ascii="宋体" w:hAnsi="宋体" w:eastAsia="宋体" w:cs="宋体"/>
                <w:sz w:val="22"/>
                <w:szCs w:val="22"/>
              </w:rPr>
            </w:pPr>
          </w:p>
          <w:p>
            <w:pPr>
              <w:wordWrap w:val="0"/>
              <w:jc w:val="right"/>
              <w:rPr>
                <w:rFonts w:ascii="宋体" w:hAnsi="宋体" w:eastAsia="宋体" w:cs="宋体"/>
                <w:sz w:val="22"/>
                <w:szCs w:val="22"/>
              </w:rPr>
            </w:pPr>
            <w:r>
              <w:rPr>
                <w:rFonts w:hint="eastAsia" w:ascii="宋体" w:hAnsi="宋体" w:eastAsia="宋体" w:cs="宋体"/>
                <w:sz w:val="22"/>
                <w:szCs w:val="22"/>
              </w:rPr>
              <w:t xml:space="preserve">                    </w:t>
            </w:r>
          </w:p>
          <w:p>
            <w:pPr>
              <w:wordWrap w:val="0"/>
              <w:jc w:val="right"/>
              <w:rPr>
                <w:rFonts w:ascii="宋体" w:hAnsi="宋体" w:eastAsia="宋体" w:cs="宋体"/>
                <w:sz w:val="22"/>
                <w:szCs w:val="22"/>
              </w:rPr>
            </w:pPr>
            <w:r>
              <w:rPr>
                <w:rFonts w:hint="eastAsia" w:ascii="宋体" w:hAnsi="宋体" w:eastAsia="宋体" w:cs="宋体"/>
                <w:sz w:val="22"/>
                <w:szCs w:val="22"/>
              </w:rPr>
              <w:t xml:space="preserve">年    月     日      </w:t>
            </w:r>
          </w:p>
        </w:tc>
      </w:tr>
      <w:tr>
        <w:tblPrEx>
          <w:tblCellMar>
            <w:top w:w="0" w:type="dxa"/>
            <w:left w:w="108" w:type="dxa"/>
            <w:bottom w:w="0" w:type="dxa"/>
            <w:right w:w="108" w:type="dxa"/>
          </w:tblCellMar>
        </w:tblPrEx>
        <w:trPr>
          <w:trHeight w:val="480" w:hRule="atLeast"/>
          <w:jc w:val="center"/>
        </w:trPr>
        <w:tc>
          <w:tcPr>
            <w:tcW w:w="93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b/>
                <w:bCs/>
                <w:kern w:val="0"/>
                <w:sz w:val="22"/>
                <w:szCs w:val="22"/>
                <w:lang w:bidi="ar"/>
              </w:rPr>
              <w:t>项目三</w:t>
            </w:r>
          </w:p>
        </w:tc>
      </w:tr>
      <w:tr>
        <w:tblPrEx>
          <w:tblCellMar>
            <w:top w:w="0" w:type="dxa"/>
            <w:left w:w="108" w:type="dxa"/>
            <w:bottom w:w="0" w:type="dxa"/>
            <w:right w:w="108" w:type="dxa"/>
          </w:tblCellMar>
        </w:tblPrEx>
        <w:trPr>
          <w:trHeight w:val="60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项目名称</w:t>
            </w:r>
          </w:p>
        </w:tc>
        <w:tc>
          <w:tcPr>
            <w:tcW w:w="3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sz w:val="22"/>
                <w:szCs w:val="22"/>
              </w:rPr>
              <w:t>劳动实践教育模块</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4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日期</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地点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时长</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组织单位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4705"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学生参与项目记录</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p>
            <w:pPr>
              <w:rPr>
                <w:rFonts w:ascii="宋体" w:hAnsi="宋体" w:eastAsia="宋体" w:cs="宋体"/>
                <w:sz w:val="22"/>
                <w:szCs w:val="22"/>
              </w:rPr>
            </w:pPr>
            <w:r>
              <w:rPr>
                <w:rFonts w:hint="eastAsia" w:ascii="宋体" w:hAnsi="宋体" w:eastAsia="宋体" w:cs="宋体"/>
                <w:sz w:val="22"/>
                <w:szCs w:val="22"/>
              </w:rPr>
              <w:t>（佐证材料附后）</w:t>
            </w: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wordWrap w:val="0"/>
              <w:jc w:val="right"/>
              <w:rPr>
                <w:rFonts w:ascii="宋体" w:hAnsi="宋体" w:eastAsia="宋体" w:cs="宋体"/>
                <w:sz w:val="22"/>
                <w:szCs w:val="22"/>
              </w:rPr>
            </w:pPr>
            <w:r>
              <w:rPr>
                <w:rFonts w:hint="eastAsia" w:ascii="宋体" w:hAnsi="宋体" w:eastAsia="宋体" w:cs="宋体"/>
                <w:sz w:val="22"/>
                <w:szCs w:val="22"/>
              </w:rPr>
              <w:t xml:space="preserve">                  </w:t>
            </w:r>
          </w:p>
          <w:p>
            <w:pPr>
              <w:wordWrap w:val="0"/>
              <w:jc w:val="right"/>
              <w:rPr>
                <w:rFonts w:ascii="宋体" w:hAnsi="宋体" w:eastAsia="宋体" w:cs="宋体"/>
                <w:b/>
                <w:bCs/>
                <w:sz w:val="22"/>
                <w:szCs w:val="22"/>
              </w:rPr>
            </w:pPr>
            <w:r>
              <w:rPr>
                <w:rFonts w:hint="eastAsia" w:ascii="宋体" w:hAnsi="宋体" w:eastAsia="宋体" w:cs="宋体"/>
                <w:sz w:val="22"/>
                <w:szCs w:val="22"/>
              </w:rPr>
              <w:t xml:space="preserve">年    月     日            </w:t>
            </w:r>
          </w:p>
        </w:tc>
      </w:tr>
      <w:tr>
        <w:tblPrEx>
          <w:tblCellMar>
            <w:top w:w="0" w:type="dxa"/>
            <w:left w:w="108" w:type="dxa"/>
            <w:bottom w:w="0" w:type="dxa"/>
            <w:right w:w="108" w:type="dxa"/>
          </w:tblCellMar>
        </w:tblPrEx>
        <w:trPr>
          <w:trHeight w:val="465" w:hRule="atLeast"/>
          <w:jc w:val="center"/>
        </w:trPr>
        <w:tc>
          <w:tcPr>
            <w:tcW w:w="93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b/>
                <w:bCs/>
                <w:kern w:val="0"/>
                <w:sz w:val="22"/>
                <w:szCs w:val="22"/>
                <w:lang w:bidi="ar"/>
              </w:rPr>
              <w:t>项目四</w:t>
            </w:r>
          </w:p>
        </w:tc>
      </w:tr>
      <w:tr>
        <w:tblPrEx>
          <w:tblCellMar>
            <w:top w:w="0" w:type="dxa"/>
            <w:left w:w="108" w:type="dxa"/>
            <w:bottom w:w="0" w:type="dxa"/>
            <w:right w:w="108" w:type="dxa"/>
          </w:tblCellMar>
        </w:tblPrEx>
        <w:trPr>
          <w:trHeight w:val="66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项目名称</w:t>
            </w:r>
          </w:p>
        </w:tc>
        <w:tc>
          <w:tcPr>
            <w:tcW w:w="3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sz w:val="22"/>
                <w:szCs w:val="22"/>
              </w:rPr>
              <w:t>劳动实践教育模块</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482"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日期</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地点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时长</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组织单位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76"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学生参与项目记录</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rPr>
                <w:rFonts w:ascii="宋体" w:hAnsi="宋体" w:eastAsia="宋体" w:cs="宋体"/>
                <w:sz w:val="22"/>
                <w:szCs w:val="22"/>
              </w:rPr>
            </w:pPr>
            <w:r>
              <w:rPr>
                <w:rFonts w:hint="eastAsia" w:ascii="宋体" w:hAnsi="宋体" w:eastAsia="宋体" w:cs="宋体"/>
                <w:sz w:val="22"/>
                <w:szCs w:val="22"/>
              </w:rPr>
              <w:t>（佐证材料附后）</w:t>
            </w: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rPr>
                <w:rFonts w:ascii="宋体" w:hAnsi="宋体" w:eastAsia="宋体" w:cs="宋体"/>
                <w:sz w:val="22"/>
                <w:szCs w:val="22"/>
              </w:rPr>
            </w:pPr>
          </w:p>
          <w:p>
            <w:pPr>
              <w:jc w:val="center"/>
              <w:rPr>
                <w:rFonts w:ascii="宋体" w:hAnsi="宋体" w:eastAsia="宋体" w:cs="宋体"/>
                <w:sz w:val="22"/>
                <w:szCs w:val="22"/>
              </w:rPr>
            </w:pPr>
          </w:p>
          <w:p>
            <w:pPr>
              <w:wordWrap w:val="0"/>
              <w:jc w:val="right"/>
              <w:rPr>
                <w:rFonts w:ascii="宋体" w:hAnsi="宋体" w:eastAsia="宋体" w:cs="宋体"/>
                <w:sz w:val="22"/>
                <w:szCs w:val="22"/>
              </w:rPr>
            </w:pPr>
            <w:r>
              <w:rPr>
                <w:rFonts w:hint="eastAsia" w:ascii="宋体" w:hAnsi="宋体" w:eastAsia="宋体" w:cs="宋体"/>
                <w:sz w:val="22"/>
                <w:szCs w:val="22"/>
              </w:rPr>
              <w:t xml:space="preserve">                     </w:t>
            </w:r>
          </w:p>
          <w:p>
            <w:pPr>
              <w:wordWrap w:val="0"/>
              <w:jc w:val="right"/>
              <w:rPr>
                <w:rFonts w:ascii="宋体" w:hAnsi="宋体" w:eastAsia="宋体" w:cs="宋体"/>
                <w:sz w:val="22"/>
                <w:szCs w:val="22"/>
              </w:rPr>
            </w:pPr>
            <w:r>
              <w:rPr>
                <w:rFonts w:hint="eastAsia" w:ascii="宋体" w:hAnsi="宋体" w:eastAsia="宋体" w:cs="宋体"/>
                <w:sz w:val="22"/>
                <w:szCs w:val="22"/>
              </w:rPr>
              <w:t xml:space="preserve">年    月     日              </w:t>
            </w:r>
          </w:p>
        </w:tc>
      </w:tr>
      <w:tr>
        <w:tblPrEx>
          <w:tblCellMar>
            <w:top w:w="0" w:type="dxa"/>
            <w:left w:w="108" w:type="dxa"/>
            <w:bottom w:w="0" w:type="dxa"/>
            <w:right w:w="108" w:type="dxa"/>
          </w:tblCellMar>
        </w:tblPrEx>
        <w:trPr>
          <w:trHeight w:val="6936"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学生个人劳动实践教育小结</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right"/>
              <w:rPr>
                <w:rFonts w:ascii="宋体" w:hAnsi="宋体" w:eastAsia="宋体" w:cs="宋体"/>
                <w:sz w:val="22"/>
                <w:szCs w:val="22"/>
              </w:rPr>
            </w:pPr>
          </w:p>
          <w:p>
            <w:pPr>
              <w:wordWrap w:val="0"/>
              <w:jc w:val="right"/>
              <w:rPr>
                <w:rFonts w:ascii="宋体" w:hAnsi="宋体" w:eastAsia="宋体" w:cs="宋体"/>
                <w:sz w:val="22"/>
                <w:szCs w:val="22"/>
              </w:rPr>
            </w:pPr>
            <w:r>
              <w:rPr>
                <w:rFonts w:hint="eastAsia" w:ascii="宋体" w:hAnsi="宋体" w:eastAsia="宋体" w:cs="宋体"/>
                <w:sz w:val="22"/>
                <w:szCs w:val="22"/>
              </w:rPr>
              <w:t xml:space="preserve">学生签字：                           </w:t>
            </w:r>
          </w:p>
          <w:p>
            <w:pPr>
              <w:wordWrap w:val="0"/>
              <w:jc w:val="right"/>
              <w:rPr>
                <w:rFonts w:ascii="宋体" w:hAnsi="宋体" w:eastAsia="宋体" w:cs="宋体"/>
                <w:sz w:val="22"/>
                <w:szCs w:val="22"/>
              </w:rPr>
            </w:pPr>
            <w:r>
              <w:rPr>
                <w:rFonts w:hint="eastAsia" w:ascii="宋体" w:hAnsi="宋体" w:eastAsia="宋体" w:cs="宋体"/>
                <w:sz w:val="22"/>
                <w:szCs w:val="22"/>
              </w:rPr>
              <w:t xml:space="preserve">年     月     日        </w:t>
            </w:r>
          </w:p>
        </w:tc>
      </w:tr>
      <w:tr>
        <w:tblPrEx>
          <w:tblCellMar>
            <w:top w:w="0" w:type="dxa"/>
            <w:left w:w="108" w:type="dxa"/>
            <w:bottom w:w="0" w:type="dxa"/>
            <w:right w:w="108" w:type="dxa"/>
          </w:tblCellMar>
        </w:tblPrEx>
        <w:trPr>
          <w:trHeight w:val="1075"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劳动</w:t>
            </w:r>
          </w:p>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实践教育</w:t>
            </w:r>
          </w:p>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总学时</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75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学院总评成绩</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jc w:val="center"/>
              <w:rPr>
                <w:rFonts w:ascii="宋体" w:hAnsi="宋体" w:eastAsia="宋体" w:cs="宋体"/>
                <w:sz w:val="22"/>
                <w:szCs w:val="22"/>
              </w:rPr>
            </w:pPr>
          </w:p>
          <w:p>
            <w:pPr>
              <w:wordWrap w:val="0"/>
              <w:jc w:val="right"/>
              <w:rPr>
                <w:rFonts w:ascii="宋体" w:hAnsi="宋体" w:eastAsia="宋体" w:cs="宋体"/>
                <w:sz w:val="22"/>
                <w:szCs w:val="22"/>
              </w:rPr>
            </w:pPr>
            <w:r>
              <w:rPr>
                <w:rFonts w:hint="eastAsia" w:ascii="宋体" w:hAnsi="宋体" w:eastAsia="宋体" w:cs="宋体"/>
                <w:sz w:val="22"/>
                <w:szCs w:val="22"/>
              </w:rPr>
              <w:t xml:space="preserve">盖  章             </w:t>
            </w:r>
          </w:p>
        </w:tc>
      </w:tr>
      <w:tr>
        <w:tblPrEx>
          <w:tblCellMar>
            <w:top w:w="0" w:type="dxa"/>
            <w:left w:w="108" w:type="dxa"/>
            <w:bottom w:w="0" w:type="dxa"/>
            <w:right w:w="108" w:type="dxa"/>
          </w:tblCellMar>
        </w:tblPrEx>
        <w:trPr>
          <w:trHeight w:val="1045"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备注</w:t>
            </w:r>
          </w:p>
        </w:tc>
        <w:tc>
          <w:tcPr>
            <w:tcW w:w="82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jc w:val="right"/>
              <w:rPr>
                <w:rFonts w:ascii="宋体" w:hAnsi="宋体" w:eastAsia="宋体" w:cs="宋体"/>
                <w:sz w:val="22"/>
                <w:szCs w:val="22"/>
              </w:rPr>
            </w:pPr>
          </w:p>
        </w:tc>
      </w:tr>
    </w:tbl>
    <w:p>
      <w:pPr>
        <w:rPr>
          <w:rFonts w:hint="eastAsia" w:ascii="仿宋" w:hAnsi="仿宋" w:eastAsia="仿宋" w:cs="仿宋"/>
          <w:color w:val="000000"/>
          <w:sz w:val="30"/>
          <w:szCs w:val="30"/>
          <w:lang w:val="en-US" w:eastAsia="zh-CN"/>
        </w:rPr>
      </w:pPr>
      <w:r>
        <w:rPr>
          <w:rFonts w:hint="eastAsia" w:ascii="宋体" w:hAnsi="宋体" w:eastAsia="宋体" w:cs="宋体"/>
          <w:sz w:val="24"/>
        </w:rPr>
        <w:t>注：学生参与劳动实践教育项目多于4个时可自行添加相应栏目进行记录。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8E4D"/>
    <w:multiLevelType w:val="singleLevel"/>
    <w:tmpl w:val="3E798E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WM1N2QxNjU5M2U2YjU2ODZmZjRjMWE0MjA2ODAifQ=="/>
  </w:docVars>
  <w:rsids>
    <w:rsidRoot w:val="646F1A38"/>
    <w:rsid w:val="03254250"/>
    <w:rsid w:val="05E45E21"/>
    <w:rsid w:val="22CC733B"/>
    <w:rsid w:val="3F1D07A2"/>
    <w:rsid w:val="4A842484"/>
    <w:rsid w:val="53CC6C4A"/>
    <w:rsid w:val="646F1A38"/>
    <w:rsid w:val="67B8241F"/>
    <w:rsid w:val="695B3C0D"/>
    <w:rsid w:val="6A372C18"/>
    <w:rsid w:val="761E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jc w:val="left"/>
    </w:pPr>
    <w:rPr>
      <w:rFonts w:ascii="仿宋_GB2312" w:hAnsi="宋体" w:eastAsia="仿宋_GB2312" w:cs="宋体"/>
      <w:kern w:val="0"/>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2022-04-18T03:02:00Z</dcterms:created>
  <dc:creator>WPS_1488200083</dc:creator>
  <cp:lastModifiedBy>WPS_1488200083</cp:lastModifiedBy>
  <cp:lastPrinted>2022-04-20T08:10:00Z</cp:lastPrinted>
  <dcterms:modified xsi:type="dcterms:W3CDTF">2022-05-13T09:23:17Z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1202F30C0F724981BF1A9D3BC85C91FB</vt:lpwstr>
  </property>
</Properties>
</file>