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33F08" w:rsidRDefault="00ED4CD6" w:rsidP="00B062F5">
      <w:pPr>
        <w:jc w:val="center"/>
        <w:rPr>
          <w:rStyle w:val="fontstyle01"/>
          <w:rFonts w:ascii="Times New Roman" w:eastAsia="宋体" w:hAnsi="Times New Roman" w:cs="Times New Roman"/>
          <w:sz w:val="24"/>
          <w:szCs w:val="24"/>
        </w:rPr>
      </w:pPr>
      <w:bookmarkStart w:id="0" w:name="OLE_LINK20"/>
      <w:bookmarkStart w:id="1" w:name="OLE_LINK21"/>
      <w:bookmarkStart w:id="2" w:name="OLE_LINK14"/>
      <w:bookmarkStart w:id="3" w:name="OLE_LINK15"/>
      <w:bookmarkStart w:id="4" w:name="OLE_LINK5"/>
      <w:bookmarkStart w:id="5" w:name="OLE_LINK8"/>
      <w:bookmarkStart w:id="6" w:name="OLE_LINK10"/>
      <w:bookmarkStart w:id="7" w:name="OLE_LINK184"/>
      <w:bookmarkStart w:id="8" w:name="OLE_LINK185"/>
      <w:bookmarkStart w:id="9" w:name="OLE_LINK11"/>
      <w:bookmarkStart w:id="10" w:name="OLE_LINK2"/>
      <w:bookmarkStart w:id="11" w:name="OLE_LINK3"/>
      <w:bookmarkStart w:id="12" w:name="OLE_LINK25"/>
      <w:bookmarkStart w:id="13" w:name="OLE_LINK253"/>
      <w:bookmarkStart w:id="14" w:name="_GoBack"/>
      <w:bookmarkEnd w:id="14"/>
      <w:r>
        <w:rPr>
          <w:rFonts w:cs="Times New Roman"/>
          <w:szCs w:val="24"/>
        </w:rPr>
        <w:t>P</w:t>
      </w:r>
      <w:r w:rsidR="002B5A38" w:rsidRPr="002B5A38">
        <w:rPr>
          <w:rFonts w:cs="Times New Roman"/>
          <w:szCs w:val="24"/>
        </w:rPr>
        <w:t>orous</w:t>
      </w:r>
      <w:r w:rsidR="002B5A38">
        <w:rPr>
          <w:rFonts w:cs="Times New Roman"/>
          <w:szCs w:val="24"/>
        </w:rPr>
        <w:t xml:space="preserve"> </w:t>
      </w:r>
      <w:bookmarkStart w:id="15" w:name="_Hlk63276556"/>
      <w:bookmarkEnd w:id="0"/>
      <w:bookmarkEnd w:id="1"/>
      <w:bookmarkEnd w:id="2"/>
      <w:bookmarkEnd w:id="3"/>
      <w:r w:rsidRPr="00ED4CD6">
        <w:rPr>
          <w:rFonts w:cs="Times New Roman"/>
          <w:szCs w:val="24"/>
        </w:rPr>
        <w:t>Graphitic Carbon Nitride Nanomaterials for Water Treatment</w:t>
      </w:r>
      <w:bookmarkEnd w:id="4"/>
      <w:bookmarkEnd w:id="5"/>
      <w:bookmarkEnd w:id="6"/>
      <w:bookmarkEnd w:id="7"/>
      <w:bookmarkEnd w:id="8"/>
      <w:bookmarkEnd w:id="9"/>
    </w:p>
    <w:bookmarkEnd w:id="10"/>
    <w:bookmarkEnd w:id="11"/>
    <w:bookmarkEnd w:id="12"/>
    <w:bookmarkEnd w:id="13"/>
    <w:bookmarkEnd w:id="15"/>
    <w:p w:rsidR="00312437" w:rsidRPr="0011595C" w:rsidRDefault="00312437" w:rsidP="00312437">
      <w:pPr>
        <w:rPr>
          <w:rFonts w:cs="Times New Roman"/>
          <w:color w:val="000000"/>
          <w:szCs w:val="24"/>
        </w:rPr>
      </w:pPr>
      <w:r w:rsidRPr="00246E0A">
        <w:rPr>
          <w:rFonts w:eastAsia="Times New Roman" w:cs="Times New Roman"/>
          <w:color w:val="000000"/>
          <w:szCs w:val="24"/>
        </w:rPr>
        <w:t>Xiuqin Huo</w:t>
      </w:r>
      <w:r w:rsidRPr="00246E0A">
        <w:rPr>
          <w:rFonts w:eastAsia="Times New Roman" w:cs="Times New Roman"/>
          <w:color w:val="000000"/>
          <w:szCs w:val="24"/>
          <w:vertAlign w:val="superscript"/>
        </w:rPr>
        <w:t xml:space="preserve"> a,b,1</w:t>
      </w:r>
      <w:r w:rsidRPr="00246E0A">
        <w:rPr>
          <w:rFonts w:eastAsia="Times New Roman" w:cs="Times New Roman"/>
          <w:color w:val="000000"/>
          <w:szCs w:val="24"/>
        </w:rPr>
        <w:t xml:space="preserve">, </w:t>
      </w:r>
      <w:r>
        <w:rPr>
          <w:rFonts w:eastAsia="Times New Roman" w:cs="Times New Roman"/>
          <w:color w:val="000000"/>
          <w:szCs w:val="24"/>
        </w:rPr>
        <w:t>Huan</w:t>
      </w:r>
      <w:r w:rsidRPr="00246E0A">
        <w:rPr>
          <w:rFonts w:eastAsia="Times New Roman" w:cs="Times New Roman"/>
          <w:color w:val="000000"/>
          <w:szCs w:val="24"/>
        </w:rPr>
        <w:t xml:space="preserve"> Y</w:t>
      </w:r>
      <w:r>
        <w:rPr>
          <w:rFonts w:eastAsia="Times New Roman" w:cs="Times New Roman"/>
          <w:color w:val="000000"/>
          <w:szCs w:val="24"/>
        </w:rPr>
        <w:t>i</w:t>
      </w:r>
      <w:r w:rsidRPr="00246E0A">
        <w:rPr>
          <w:rFonts w:eastAsia="Times New Roman" w:cs="Times New Roman"/>
          <w:color w:val="000000"/>
          <w:szCs w:val="24"/>
          <w:vertAlign w:val="superscript"/>
        </w:rPr>
        <w:t xml:space="preserve"> a,b,1</w:t>
      </w:r>
      <w:r w:rsidRPr="00246E0A">
        <w:rPr>
          <w:rFonts w:eastAsia="Times New Roman" w:cs="Times New Roman"/>
          <w:color w:val="000000"/>
          <w:szCs w:val="24"/>
        </w:rPr>
        <w:t xml:space="preserve">, </w:t>
      </w:r>
      <w:r>
        <w:rPr>
          <w:rFonts w:eastAsia="Times New Roman" w:cs="Times New Roman"/>
          <w:color w:val="000000"/>
          <w:szCs w:val="24"/>
        </w:rPr>
        <w:t>Yukui</w:t>
      </w:r>
      <w:r w:rsidRPr="00246E0A">
        <w:rPr>
          <w:rFonts w:eastAsia="Times New Roman" w:cs="Times New Roman"/>
          <w:color w:val="000000"/>
          <w:szCs w:val="24"/>
        </w:rPr>
        <w:t xml:space="preserve"> </w:t>
      </w:r>
      <w:r>
        <w:rPr>
          <w:rFonts w:eastAsia="Times New Roman" w:cs="Times New Roman"/>
          <w:color w:val="000000"/>
          <w:szCs w:val="24"/>
        </w:rPr>
        <w:t>Fu</w:t>
      </w:r>
      <w:r w:rsidRPr="00246E0A">
        <w:rPr>
          <w:rFonts w:eastAsia="Times New Roman" w:cs="Times New Roman"/>
          <w:color w:val="000000"/>
          <w:szCs w:val="24"/>
        </w:rPr>
        <w:t xml:space="preserve"> </w:t>
      </w:r>
      <w:r w:rsidR="00BE6AE8">
        <w:rPr>
          <w:rFonts w:eastAsia="Times New Roman" w:cs="Times New Roman"/>
          <w:color w:val="000000"/>
          <w:szCs w:val="24"/>
          <w:vertAlign w:val="superscript"/>
        </w:rPr>
        <w:t>a,b</w:t>
      </w:r>
      <w:r w:rsidRPr="00246E0A">
        <w:rPr>
          <w:rFonts w:eastAsia="Times New Roman" w:cs="Times New Roman"/>
          <w:color w:val="000000"/>
          <w:szCs w:val="24"/>
        </w:rPr>
        <w:t xml:space="preserve">, Ziwen An </w:t>
      </w:r>
      <w:r w:rsidRPr="00246E0A">
        <w:rPr>
          <w:rFonts w:eastAsia="Times New Roman" w:cs="Times New Roman"/>
          <w:color w:val="000000"/>
          <w:szCs w:val="24"/>
          <w:vertAlign w:val="superscript"/>
        </w:rPr>
        <w:t>a,b</w:t>
      </w:r>
      <w:r w:rsidRPr="00246E0A">
        <w:rPr>
          <w:rFonts w:eastAsia="Times New Roman" w:cs="Times New Roman"/>
          <w:color w:val="000000"/>
          <w:szCs w:val="24"/>
        </w:rPr>
        <w:t xml:space="preserve">, </w:t>
      </w:r>
      <w:r>
        <w:rPr>
          <w:rFonts w:eastAsia="Times New Roman" w:cs="Times New Roman"/>
          <w:color w:val="000000"/>
          <w:szCs w:val="24"/>
        </w:rPr>
        <w:t>Lei</w:t>
      </w:r>
      <w:r w:rsidRPr="00246E0A">
        <w:rPr>
          <w:rFonts w:eastAsia="Times New Roman" w:cs="Times New Roman"/>
          <w:color w:val="000000"/>
          <w:szCs w:val="24"/>
        </w:rPr>
        <w:t xml:space="preserve"> </w:t>
      </w:r>
      <w:r>
        <w:rPr>
          <w:rFonts w:eastAsia="Times New Roman" w:cs="Times New Roman"/>
          <w:color w:val="000000"/>
          <w:szCs w:val="24"/>
        </w:rPr>
        <w:t>Q</w:t>
      </w:r>
      <w:r w:rsidRPr="00246E0A">
        <w:rPr>
          <w:rFonts w:eastAsia="Times New Roman" w:cs="Times New Roman"/>
          <w:color w:val="000000"/>
          <w:szCs w:val="24"/>
        </w:rPr>
        <w:t>i</w:t>
      </w:r>
      <w:r>
        <w:rPr>
          <w:rFonts w:eastAsia="Times New Roman" w:cs="Times New Roman"/>
          <w:color w:val="000000"/>
          <w:szCs w:val="24"/>
        </w:rPr>
        <w:t>n</w:t>
      </w:r>
      <w:r w:rsidRPr="00246E0A">
        <w:rPr>
          <w:rFonts w:eastAsia="Times New Roman" w:cs="Times New Roman"/>
          <w:color w:val="000000"/>
          <w:szCs w:val="24"/>
        </w:rPr>
        <w:t xml:space="preserve"> </w:t>
      </w:r>
      <w:r w:rsidRPr="00246E0A">
        <w:rPr>
          <w:rFonts w:eastAsia="Times New Roman" w:cs="Times New Roman"/>
          <w:color w:val="000000"/>
          <w:szCs w:val="24"/>
          <w:vertAlign w:val="superscript"/>
        </w:rPr>
        <w:t>a,b</w:t>
      </w:r>
      <w:r w:rsidRPr="00246E0A">
        <w:rPr>
          <w:rFonts w:eastAsia="Times New Roman" w:cs="Times New Roman"/>
          <w:color w:val="000000"/>
          <w:szCs w:val="24"/>
        </w:rPr>
        <w:t xml:space="preserve">, </w:t>
      </w:r>
      <w:r>
        <w:rPr>
          <w:rFonts w:eastAsia="Times New Roman" w:cs="Times New Roman"/>
          <w:color w:val="000000"/>
          <w:szCs w:val="24"/>
        </w:rPr>
        <w:t>Xigui</w:t>
      </w:r>
      <w:r w:rsidRPr="00246E0A">
        <w:rPr>
          <w:rFonts w:eastAsia="Times New Roman" w:cs="Times New Roman"/>
          <w:color w:val="000000"/>
          <w:szCs w:val="24"/>
        </w:rPr>
        <w:t xml:space="preserve"> Li</w:t>
      </w:r>
      <w:r>
        <w:rPr>
          <w:rFonts w:eastAsia="Times New Roman" w:cs="Times New Roman"/>
          <w:color w:val="000000"/>
          <w:szCs w:val="24"/>
        </w:rPr>
        <w:t>u</w:t>
      </w:r>
      <w:r w:rsidRPr="00246E0A">
        <w:rPr>
          <w:rFonts w:eastAsia="Times New Roman" w:cs="Times New Roman"/>
          <w:color w:val="000000"/>
          <w:szCs w:val="24"/>
        </w:rPr>
        <w:t xml:space="preserve"> </w:t>
      </w:r>
      <w:r w:rsidRPr="00246E0A">
        <w:rPr>
          <w:rFonts w:eastAsia="Times New Roman" w:cs="Times New Roman"/>
          <w:color w:val="000000"/>
          <w:szCs w:val="24"/>
          <w:vertAlign w:val="superscript"/>
        </w:rPr>
        <w:t>a,b</w:t>
      </w:r>
      <w:r w:rsidRPr="00246E0A">
        <w:rPr>
          <w:rFonts w:eastAsia="Times New Roman" w:cs="Times New Roman"/>
          <w:color w:val="000000"/>
          <w:szCs w:val="24"/>
        </w:rPr>
        <w:t xml:space="preserve">, Bisheng Li </w:t>
      </w:r>
      <w:r w:rsidRPr="00246E0A">
        <w:rPr>
          <w:rFonts w:eastAsia="Times New Roman" w:cs="Times New Roman"/>
          <w:color w:val="000000"/>
          <w:szCs w:val="24"/>
          <w:vertAlign w:val="superscript"/>
        </w:rPr>
        <w:t>a,b</w:t>
      </w:r>
      <w:r w:rsidRPr="00246E0A">
        <w:rPr>
          <w:rFonts w:eastAsia="Times New Roman" w:cs="Times New Roman"/>
          <w:color w:val="000000"/>
          <w:szCs w:val="24"/>
        </w:rPr>
        <w:t>,</w:t>
      </w:r>
      <w:r>
        <w:rPr>
          <w:rFonts w:eastAsia="Times New Roman" w:cs="Times New Roman"/>
          <w:color w:val="000000"/>
          <w:szCs w:val="24"/>
        </w:rPr>
        <w:t xml:space="preserve"> Shiyu</w:t>
      </w:r>
      <w:r w:rsidRPr="00246E0A">
        <w:rPr>
          <w:rFonts w:eastAsia="Times New Roman" w:cs="Times New Roman"/>
          <w:color w:val="000000"/>
          <w:szCs w:val="24"/>
        </w:rPr>
        <w:t xml:space="preserve"> </w:t>
      </w:r>
      <w:r>
        <w:rPr>
          <w:rFonts w:eastAsia="Times New Roman" w:cs="Times New Roman"/>
          <w:color w:val="000000"/>
          <w:szCs w:val="24"/>
        </w:rPr>
        <w:t>Liu</w:t>
      </w:r>
      <w:r w:rsidRPr="00246E0A">
        <w:rPr>
          <w:rFonts w:eastAsia="Times New Roman" w:cs="Times New Roman"/>
          <w:color w:val="000000"/>
          <w:szCs w:val="24"/>
        </w:rPr>
        <w:t xml:space="preserve"> </w:t>
      </w:r>
      <w:r w:rsidRPr="00246E0A">
        <w:rPr>
          <w:rFonts w:eastAsia="Times New Roman" w:cs="Times New Roman"/>
          <w:color w:val="000000"/>
          <w:szCs w:val="24"/>
          <w:vertAlign w:val="superscript"/>
        </w:rPr>
        <w:t>a,b</w:t>
      </w:r>
      <w:r w:rsidRPr="00246E0A">
        <w:rPr>
          <w:rFonts w:eastAsia="Times New Roman" w:cs="Times New Roman"/>
          <w:color w:val="000000"/>
          <w:szCs w:val="24"/>
        </w:rPr>
        <w:t xml:space="preserve">, Ling Li </w:t>
      </w:r>
      <w:r w:rsidRPr="00246E0A">
        <w:rPr>
          <w:rFonts w:eastAsia="Times New Roman" w:cs="Times New Roman"/>
          <w:color w:val="000000"/>
          <w:szCs w:val="24"/>
          <w:vertAlign w:val="superscript"/>
        </w:rPr>
        <w:t>a,b</w:t>
      </w:r>
      <w:r w:rsidRPr="00246E0A">
        <w:rPr>
          <w:rFonts w:eastAsia="Times New Roman" w:cs="Times New Roman"/>
          <w:color w:val="000000"/>
          <w:szCs w:val="24"/>
        </w:rPr>
        <w:t>, Mingming Zhang</w:t>
      </w:r>
      <w:r w:rsidRPr="00246E0A">
        <w:rPr>
          <w:rFonts w:eastAsia="Times New Roman" w:cs="Times New Roman"/>
          <w:color w:val="000000"/>
          <w:szCs w:val="24"/>
          <w:vertAlign w:val="superscript"/>
        </w:rPr>
        <w:t xml:space="preserve"> a,b</w:t>
      </w:r>
      <w:r>
        <w:rPr>
          <w:rFonts w:eastAsia="Times New Roman" w:cs="Times New Roman"/>
          <w:color w:val="000000"/>
          <w:szCs w:val="24"/>
        </w:rPr>
        <w:t>, Fuhang</w:t>
      </w:r>
      <w:r w:rsidRPr="00246E0A">
        <w:rPr>
          <w:rFonts w:eastAsia="Times New Roman" w:cs="Times New Roman"/>
          <w:color w:val="000000"/>
          <w:szCs w:val="24"/>
        </w:rPr>
        <w:t xml:space="preserve"> </w:t>
      </w:r>
      <w:r>
        <w:rPr>
          <w:rFonts w:eastAsia="Times New Roman" w:cs="Times New Roman"/>
          <w:color w:val="000000"/>
          <w:szCs w:val="24"/>
        </w:rPr>
        <w:t>X</w:t>
      </w:r>
      <w:r w:rsidRPr="00246E0A">
        <w:rPr>
          <w:rFonts w:eastAsia="Times New Roman" w:cs="Times New Roman"/>
          <w:color w:val="000000"/>
          <w:szCs w:val="24"/>
        </w:rPr>
        <w:t xml:space="preserve">u </w:t>
      </w:r>
      <w:r w:rsidRPr="00246E0A">
        <w:rPr>
          <w:rFonts w:eastAsia="Times New Roman" w:cs="Times New Roman"/>
          <w:color w:val="000000"/>
          <w:szCs w:val="24"/>
          <w:vertAlign w:val="superscript"/>
        </w:rPr>
        <w:t>a,b</w:t>
      </w:r>
      <w:r w:rsidRPr="00246E0A">
        <w:rPr>
          <w:rFonts w:eastAsia="Times New Roman" w:cs="Times New Roman"/>
          <w:color w:val="000000"/>
          <w:szCs w:val="24"/>
        </w:rPr>
        <w:t>,</w:t>
      </w:r>
      <w:r>
        <w:rPr>
          <w:rFonts w:eastAsia="Times New Roman" w:cs="Times New Roman"/>
          <w:color w:val="000000"/>
          <w:szCs w:val="24"/>
        </w:rPr>
        <w:t xml:space="preserve"> </w:t>
      </w:r>
      <w:r w:rsidRPr="00246E0A">
        <w:rPr>
          <w:rFonts w:eastAsia="Times New Roman" w:cs="Times New Roman"/>
          <w:color w:val="000000"/>
          <w:szCs w:val="24"/>
        </w:rPr>
        <w:t xml:space="preserve">Guangming Zeng </w:t>
      </w:r>
      <w:r w:rsidRPr="00246E0A">
        <w:rPr>
          <w:rFonts w:eastAsia="Times New Roman" w:cs="Times New Roman"/>
          <w:color w:val="000000"/>
          <w:szCs w:val="24"/>
          <w:vertAlign w:val="superscript"/>
        </w:rPr>
        <w:t>a,b,</w:t>
      </w:r>
      <w:r w:rsidRPr="00246E0A">
        <w:rPr>
          <w:rFonts w:eastAsia="Times New Roman" w:cs="Times New Roman"/>
          <w:color w:val="000000"/>
          <w:szCs w:val="24"/>
          <w:vertAlign w:val="superscript"/>
        </w:rPr>
        <w:footnoteReference w:customMarkFollows="1" w:id="1"/>
        <w:sym w:font="Symbol" w:char="F02A"/>
      </w:r>
      <w:r w:rsidRPr="00246E0A">
        <w:rPr>
          <w:rFonts w:eastAsia="Times New Roman" w:cs="Times New Roman"/>
          <w:color w:val="000000"/>
          <w:szCs w:val="24"/>
        </w:rPr>
        <w:t xml:space="preserve">, Cui Lai </w:t>
      </w:r>
      <w:r w:rsidRPr="00246E0A">
        <w:rPr>
          <w:rFonts w:eastAsia="Times New Roman" w:cs="Times New Roman"/>
          <w:color w:val="000000"/>
          <w:szCs w:val="24"/>
          <w:vertAlign w:val="superscript"/>
        </w:rPr>
        <w:t>a,b,</w:t>
      </w:r>
      <w:r w:rsidRPr="00246E0A">
        <w:rPr>
          <w:rFonts w:eastAsia="Times New Roman" w:cs="Times New Roman"/>
          <w:color w:val="000000"/>
          <w:szCs w:val="24"/>
          <w:vertAlign w:val="superscript"/>
        </w:rPr>
        <w:sym w:font="Symbol" w:char="F02A"/>
      </w:r>
    </w:p>
    <w:p w:rsidR="00F2727F" w:rsidRPr="00D45B4F" w:rsidRDefault="00F2727F" w:rsidP="00F2727F">
      <w:pPr>
        <w:autoSpaceDE w:val="0"/>
        <w:autoSpaceDN w:val="0"/>
        <w:adjustRightInd w:val="0"/>
        <w:rPr>
          <w:rFonts w:cs="Times New Roman"/>
          <w:i/>
          <w:iCs/>
          <w:color w:val="000000"/>
          <w:szCs w:val="24"/>
        </w:rPr>
      </w:pPr>
      <w:r w:rsidRPr="00D45B4F">
        <w:rPr>
          <w:rFonts w:cs="Times New Roman"/>
          <w:i/>
          <w:iCs/>
          <w:color w:val="000000"/>
          <w:szCs w:val="24"/>
          <w:vertAlign w:val="superscript"/>
        </w:rPr>
        <w:t>a</w:t>
      </w:r>
      <w:bookmarkStart w:id="16" w:name="OLE_LINK500"/>
      <w:bookmarkStart w:id="17" w:name="OLE_LINK501"/>
      <w:r w:rsidRPr="00D45B4F">
        <w:rPr>
          <w:rFonts w:cs="Times New Roman"/>
          <w:i/>
          <w:iCs/>
          <w:color w:val="000000"/>
          <w:szCs w:val="24"/>
        </w:rPr>
        <w:t>College of Environmental Science and Engineering</w:t>
      </w:r>
      <w:bookmarkEnd w:id="16"/>
      <w:bookmarkEnd w:id="17"/>
      <w:r w:rsidRPr="00D45B4F">
        <w:rPr>
          <w:rFonts w:cs="Times New Roman"/>
          <w:i/>
          <w:iCs/>
          <w:color w:val="000000"/>
          <w:szCs w:val="24"/>
        </w:rPr>
        <w:t>, Hunan University, Changsha, Hunan 410082, China</w:t>
      </w:r>
    </w:p>
    <w:p w:rsidR="00F2727F" w:rsidRPr="00D45B4F" w:rsidRDefault="00F2727F" w:rsidP="00F2727F">
      <w:pPr>
        <w:autoSpaceDE w:val="0"/>
        <w:autoSpaceDN w:val="0"/>
        <w:adjustRightInd w:val="0"/>
        <w:rPr>
          <w:rFonts w:cs="Times New Roman"/>
          <w:i/>
          <w:color w:val="000000"/>
          <w:kern w:val="0"/>
          <w:szCs w:val="24"/>
        </w:rPr>
      </w:pPr>
      <w:r w:rsidRPr="00D45B4F">
        <w:rPr>
          <w:rFonts w:cs="Times New Roman"/>
          <w:i/>
          <w:color w:val="000000"/>
          <w:szCs w:val="24"/>
          <w:vertAlign w:val="superscript"/>
        </w:rPr>
        <w:t>b</w:t>
      </w:r>
      <w:r w:rsidRPr="00D45B4F">
        <w:rPr>
          <w:rFonts w:cs="Times New Roman"/>
          <w:i/>
          <w:color w:val="000000"/>
          <w:szCs w:val="24"/>
        </w:rPr>
        <w:t>Key Laboratory of Environmental Biology and Pollution Control (</w:t>
      </w:r>
      <w:r w:rsidRPr="00D45B4F">
        <w:rPr>
          <w:rFonts w:cs="Times New Roman"/>
          <w:i/>
          <w:iCs/>
          <w:color w:val="000000"/>
          <w:szCs w:val="24"/>
        </w:rPr>
        <w:t>Hunan University), Ministry of Education, Changsha, Hunan 410082, China</w:t>
      </w:r>
    </w:p>
    <w:p w:rsidR="00F73389" w:rsidRPr="00D45B4F" w:rsidRDefault="00F2727F" w:rsidP="000834BD">
      <w:pPr>
        <w:widowControl/>
        <w:rPr>
          <w:rFonts w:cs="Times New Roman"/>
          <w:szCs w:val="24"/>
        </w:rPr>
      </w:pPr>
      <w:r w:rsidRPr="00D45B4F">
        <w:rPr>
          <w:rFonts w:cs="Times New Roman"/>
          <w:color w:val="000000"/>
          <w:szCs w:val="24"/>
        </w:rPr>
        <w:br w:type="page"/>
      </w:r>
    </w:p>
    <w:p w:rsidR="00654E4E" w:rsidRPr="00D45B4F" w:rsidRDefault="00654E4E" w:rsidP="00450ADA">
      <w:pPr>
        <w:outlineLvl w:val="0"/>
        <w:rPr>
          <w:rFonts w:cs="Times New Roman"/>
          <w:b/>
          <w:szCs w:val="24"/>
        </w:rPr>
      </w:pPr>
      <w:r w:rsidRPr="00D45B4F">
        <w:rPr>
          <w:rFonts w:cs="Times New Roman"/>
          <w:b/>
          <w:szCs w:val="24"/>
        </w:rPr>
        <w:lastRenderedPageBreak/>
        <w:t>Abstract</w:t>
      </w:r>
    </w:p>
    <w:p w:rsidR="00BF74CA" w:rsidRPr="00897974" w:rsidRDefault="00ED4CD6" w:rsidP="00BF74CA">
      <w:bookmarkStart w:id="18" w:name="_Hlk64734108"/>
      <w:bookmarkStart w:id="19" w:name="OLE_LINK222"/>
      <w:bookmarkStart w:id="20" w:name="OLE_LINK255"/>
      <w:r w:rsidRPr="003563AE">
        <w:rPr>
          <w:color w:val="FF0000"/>
        </w:rPr>
        <w:t xml:space="preserve">Seeking </w:t>
      </w:r>
      <w:r w:rsidR="003563AE">
        <w:rPr>
          <w:color w:val="FF0000"/>
        </w:rPr>
        <w:t xml:space="preserve">suitable </w:t>
      </w:r>
      <w:r w:rsidRPr="003563AE">
        <w:rPr>
          <w:color w:val="FF0000"/>
        </w:rPr>
        <w:t xml:space="preserve">functional materials is an indispensable part </w:t>
      </w:r>
      <w:r w:rsidR="003563AE" w:rsidRPr="003563AE">
        <w:rPr>
          <w:color w:val="FF0000"/>
        </w:rPr>
        <w:t>to</w:t>
      </w:r>
      <w:r w:rsidRPr="003563AE">
        <w:rPr>
          <w:color w:val="FF0000"/>
        </w:rPr>
        <w:t xml:space="preserve"> solv</w:t>
      </w:r>
      <w:r w:rsidR="003563AE" w:rsidRPr="003563AE">
        <w:rPr>
          <w:color w:val="FF0000"/>
        </w:rPr>
        <w:t>e</w:t>
      </w:r>
      <w:r w:rsidRPr="003563AE">
        <w:rPr>
          <w:color w:val="FF0000"/>
        </w:rPr>
        <w:t xml:space="preserve"> the increasing worldwide wastewater pollution. </w:t>
      </w:r>
      <w:bookmarkEnd w:id="18"/>
      <w:r w:rsidRPr="00CF2404">
        <w:rPr>
          <w:color w:val="FF0000"/>
        </w:rPr>
        <w:t>Porous graphitic carbon nitride (PCN)</w:t>
      </w:r>
      <w:r w:rsidR="00CF2404" w:rsidRPr="00CF2404">
        <w:rPr>
          <w:color w:val="FF0000"/>
        </w:rPr>
        <w:t xml:space="preserve"> with adjusted electronic/atomic structure</w:t>
      </w:r>
      <w:r w:rsidRPr="00CF2404">
        <w:rPr>
          <w:color w:val="FF0000"/>
        </w:rPr>
        <w:t xml:space="preserve"> has been a hot topic </w:t>
      </w:r>
      <w:bookmarkStart w:id="21" w:name="_Hlk64734674"/>
      <w:r w:rsidRPr="00CF2404">
        <w:rPr>
          <w:color w:val="FF0000"/>
        </w:rPr>
        <w:t>owing to the properties of large surface area, excellent stability, strong electron transport ability, low cytotoxicity, antibacterial and antiviral activity</w:t>
      </w:r>
      <w:bookmarkEnd w:id="21"/>
      <w:r w:rsidRPr="00CF2404">
        <w:rPr>
          <w:color w:val="FF0000"/>
        </w:rPr>
        <w:t>.</w:t>
      </w:r>
      <w:r w:rsidRPr="00ED4CD6">
        <w:t xml:space="preserve"> </w:t>
      </w:r>
      <w:bookmarkStart w:id="22" w:name="_Hlk64735699"/>
      <w:r w:rsidRPr="00ED4CD6">
        <w:t>Previous review</w:t>
      </w:r>
      <w:r w:rsidR="00E020C2">
        <w:t>s</w:t>
      </w:r>
      <w:r w:rsidRPr="00ED4CD6">
        <w:t xml:space="preserve"> mainly </w:t>
      </w:r>
      <w:r w:rsidR="00E020C2" w:rsidRPr="00ED4CD6">
        <w:t>focus</w:t>
      </w:r>
      <w:r w:rsidRPr="00ED4CD6">
        <w:t xml:space="preserve"> on the application in photocatalysis over PCN, and </w:t>
      </w:r>
      <w:r w:rsidR="009A1569" w:rsidRPr="009A1569">
        <w:t>the application in adsorption, reduction and other AOPs for water treatment</w:t>
      </w:r>
      <w:r w:rsidR="00774DCA">
        <w:t xml:space="preserve"> </w:t>
      </w:r>
      <w:r w:rsidR="00774DCA" w:rsidRPr="00774DCA">
        <w:rPr>
          <w:color w:val="FF0000"/>
        </w:rPr>
        <w:t>is</w:t>
      </w:r>
      <w:r w:rsidR="00774DCA">
        <w:t xml:space="preserve"> </w:t>
      </w:r>
      <w:r w:rsidR="00774DCA">
        <w:rPr>
          <w:color w:val="FF0000"/>
        </w:rPr>
        <w:t xml:space="preserve">absent, </w:t>
      </w:r>
      <w:r w:rsidR="009A1569" w:rsidRPr="009A1569">
        <w:t>especially</w:t>
      </w:r>
      <w:r w:rsidR="00774DCA">
        <w:t xml:space="preserve"> </w:t>
      </w:r>
      <w:r w:rsidR="00774DCA" w:rsidRPr="00774DCA">
        <w:rPr>
          <w:color w:val="FF0000"/>
        </w:rPr>
        <w:t>for</w:t>
      </w:r>
      <w:r w:rsidR="009A1569" w:rsidRPr="009A1569">
        <w:t xml:space="preserve"> actual water treatment</w:t>
      </w:r>
      <w:r w:rsidRPr="00ED4CD6">
        <w:t>.</w:t>
      </w:r>
      <w:bookmarkEnd w:id="22"/>
      <w:r w:rsidRPr="00ED4CD6">
        <w:t xml:space="preserve"> </w:t>
      </w:r>
      <w:bookmarkStart w:id="23" w:name="_Hlk64736078"/>
      <w:r w:rsidR="008970F8">
        <w:t>T</w:t>
      </w:r>
      <w:r w:rsidRPr="00ED4CD6">
        <w:t xml:space="preserve">his review firstly summarizes the modification of PCN including morphology control, defect engineering, doping engineering, </w:t>
      </w:r>
      <w:r w:rsidR="006060EB" w:rsidRPr="00ED4CD6">
        <w:t xml:space="preserve">hybridizing strategy </w:t>
      </w:r>
      <w:r w:rsidRPr="00ED4CD6">
        <w:t xml:space="preserve">and </w:t>
      </w:r>
      <w:r w:rsidR="006060EB">
        <w:rPr>
          <w:color w:val="FF0000"/>
        </w:rPr>
        <w:t>a</w:t>
      </w:r>
      <w:r w:rsidR="006060EB" w:rsidRPr="006B1F83">
        <w:rPr>
          <w:color w:val="FF0000"/>
        </w:rPr>
        <w:t>nchoring single atom</w:t>
      </w:r>
      <w:r w:rsidRPr="00ED4CD6">
        <w:t xml:space="preserve">, which can adjust the electronic structure and enhance the </w:t>
      </w:r>
      <w:r w:rsidR="006060EB" w:rsidRPr="006060EB">
        <w:rPr>
          <w:color w:val="FF0000"/>
        </w:rPr>
        <w:t>catalytic</w:t>
      </w:r>
      <w:r w:rsidR="006060EB">
        <w:t xml:space="preserve"> </w:t>
      </w:r>
      <w:r w:rsidRPr="00ED4CD6">
        <w:t xml:space="preserve">properties. Then, </w:t>
      </w:r>
      <w:r w:rsidR="002F60D0" w:rsidRPr="002F60D0">
        <w:t xml:space="preserve">the review systematically </w:t>
      </w:r>
      <w:bookmarkStart w:id="24" w:name="_Hlk70101378"/>
      <w:r w:rsidR="002F60D0" w:rsidRPr="00C24C08">
        <w:rPr>
          <w:color w:val="FF0000"/>
        </w:rPr>
        <w:t>summarize</w:t>
      </w:r>
      <w:r w:rsidR="006060EB" w:rsidRPr="00C24C08">
        <w:rPr>
          <w:color w:val="FF0000"/>
        </w:rPr>
        <w:t>s</w:t>
      </w:r>
      <w:bookmarkEnd w:id="24"/>
      <w:r w:rsidR="002F60D0" w:rsidRPr="002F60D0">
        <w:t xml:space="preserve"> </w:t>
      </w:r>
      <w:r w:rsidR="006D3BD5" w:rsidRPr="00ED4CD6">
        <w:t xml:space="preserve">functional </w:t>
      </w:r>
      <w:r w:rsidR="006D3BD5">
        <w:t xml:space="preserve">modified </w:t>
      </w:r>
      <w:r w:rsidR="006D3BD5" w:rsidRPr="00ED4CD6">
        <w:t>porous graphitic carbon nitride (FPCN)</w:t>
      </w:r>
      <w:r w:rsidR="002F60D0" w:rsidRPr="002F60D0">
        <w:t xml:space="preserve"> used in adsorption, reduction, and AOPs for water treatment</w:t>
      </w:r>
      <w:r w:rsidR="006D3BD5">
        <w:t xml:space="preserve"> including</w:t>
      </w:r>
      <w:r w:rsidR="002F60D0" w:rsidRPr="002F60D0">
        <w:t xml:space="preserve"> </w:t>
      </w:r>
      <w:r w:rsidRPr="00ED4CD6">
        <w:t>organics degradation, landfill leachate control, constructing membrane system, water disinfection and microbial control</w:t>
      </w:r>
      <w:r w:rsidR="006D3BD5">
        <w:t xml:space="preserve">, </w:t>
      </w:r>
      <w:r w:rsidR="006D3BD5">
        <w:rPr>
          <w:rFonts w:eastAsia="等线"/>
          <w:szCs w:val="24"/>
        </w:rPr>
        <w:t xml:space="preserve">which </w:t>
      </w:r>
      <w:r w:rsidR="006D3BD5" w:rsidRPr="003E1425">
        <w:rPr>
          <w:rFonts w:eastAsia="等线"/>
          <w:szCs w:val="24"/>
        </w:rPr>
        <w:t>emphasize</w:t>
      </w:r>
      <w:r w:rsidR="006D3BD5">
        <w:rPr>
          <w:rFonts w:eastAsia="等线"/>
          <w:szCs w:val="24"/>
        </w:rPr>
        <w:t>s</w:t>
      </w:r>
      <w:r w:rsidR="006D3BD5" w:rsidRPr="003E1425">
        <w:rPr>
          <w:rFonts w:eastAsia="等线"/>
          <w:szCs w:val="24"/>
        </w:rPr>
        <w:t xml:space="preserve"> </w:t>
      </w:r>
      <w:r w:rsidR="006D3BD5">
        <w:rPr>
          <w:rFonts w:eastAsia="等线"/>
          <w:szCs w:val="24"/>
        </w:rPr>
        <w:t>on the actual water and is more closely to our life</w:t>
      </w:r>
      <w:r w:rsidRPr="00ED4CD6">
        <w:t xml:space="preserve">. </w:t>
      </w:r>
      <w:bookmarkStart w:id="25" w:name="_Hlk64736842"/>
      <w:r w:rsidRPr="00ED4CD6">
        <w:t>In the end, the existent challenges and development prospect</w:t>
      </w:r>
      <w:r w:rsidR="008114CA">
        <w:rPr>
          <w:rFonts w:hint="eastAsia"/>
        </w:rPr>
        <w:t>s</w:t>
      </w:r>
      <w:r w:rsidRPr="00ED4CD6">
        <w:t xml:space="preserve"> of PCN are proposed</w:t>
      </w:r>
      <w:r w:rsidR="009A1569" w:rsidRPr="009A1569">
        <w:t xml:space="preserve"> from theoretical calculation to practical application</w:t>
      </w:r>
      <w:r w:rsidRPr="00ED4CD6">
        <w:t>.</w:t>
      </w:r>
      <w:bookmarkEnd w:id="23"/>
      <w:bookmarkEnd w:id="25"/>
      <w:r w:rsidRPr="00ED4CD6">
        <w:t xml:space="preserve"> This review provides an in-depth understanding of PCN and presents the insight</w:t>
      </w:r>
      <w:r w:rsidR="009A1569" w:rsidRPr="009A1569">
        <w:t xml:space="preserve"> of </w:t>
      </w:r>
      <w:r w:rsidR="009A1569" w:rsidRPr="00ED4CD6">
        <w:t>PCN</w:t>
      </w:r>
      <w:r w:rsidR="009A1569" w:rsidRPr="009A1569">
        <w:t xml:space="preserve"> in different technologies for actual water treatment</w:t>
      </w:r>
      <w:r w:rsidR="009A1569">
        <w:t>,</w:t>
      </w:r>
      <w:r w:rsidRPr="00ED4CD6">
        <w:t xml:space="preserve"> </w:t>
      </w:r>
      <w:r w:rsidR="009A1569" w:rsidRPr="009A1569">
        <w:t>and we believe this review will beneficiate for further research.</w:t>
      </w:r>
    </w:p>
    <w:bookmarkEnd w:id="19"/>
    <w:bookmarkEnd w:id="20"/>
    <w:p w:rsidR="00FB245F" w:rsidRDefault="00F73389" w:rsidP="00A01707">
      <w:pPr>
        <w:rPr>
          <w:rFonts w:cs="Times New Roman"/>
          <w:szCs w:val="24"/>
        </w:rPr>
      </w:pPr>
      <w:r w:rsidRPr="00D45B4F">
        <w:rPr>
          <w:rFonts w:cs="Times New Roman"/>
          <w:b/>
          <w:szCs w:val="24"/>
        </w:rPr>
        <w:t>Key words</w:t>
      </w:r>
      <w:r w:rsidRPr="00D45B4F">
        <w:rPr>
          <w:rFonts w:cs="Times New Roman"/>
          <w:szCs w:val="24"/>
        </w:rPr>
        <w:t xml:space="preserve">: </w:t>
      </w:r>
      <w:bookmarkStart w:id="26" w:name="OLE_LINK254"/>
      <w:bookmarkStart w:id="27" w:name="OLE_LINK262"/>
      <w:bookmarkStart w:id="28" w:name="OLE_LINK263"/>
      <w:r w:rsidR="006859E7">
        <w:rPr>
          <w:rFonts w:cs="Times New Roman"/>
          <w:szCs w:val="24"/>
        </w:rPr>
        <w:t>P</w:t>
      </w:r>
      <w:r w:rsidR="001C149D">
        <w:rPr>
          <w:rFonts w:cs="Times New Roman"/>
          <w:szCs w:val="24"/>
        </w:rPr>
        <w:t>orous g-C</w:t>
      </w:r>
      <w:r w:rsidR="001C149D" w:rsidRPr="001C149D">
        <w:rPr>
          <w:rFonts w:cs="Times New Roman"/>
          <w:szCs w:val="24"/>
          <w:vertAlign w:val="subscript"/>
        </w:rPr>
        <w:t>3</w:t>
      </w:r>
      <w:r w:rsidR="001C149D">
        <w:rPr>
          <w:rFonts w:cs="Times New Roman"/>
          <w:szCs w:val="24"/>
        </w:rPr>
        <w:t>N</w:t>
      </w:r>
      <w:r w:rsidR="001C149D" w:rsidRPr="001C149D">
        <w:rPr>
          <w:rFonts w:cs="Times New Roman"/>
          <w:szCs w:val="24"/>
          <w:vertAlign w:val="subscript"/>
        </w:rPr>
        <w:t>4</w:t>
      </w:r>
      <w:r w:rsidR="001C149D">
        <w:rPr>
          <w:rFonts w:cs="Times New Roman"/>
          <w:szCs w:val="24"/>
        </w:rPr>
        <w:t xml:space="preserve">; </w:t>
      </w:r>
      <w:r w:rsidR="00200D14">
        <w:rPr>
          <w:rFonts w:cs="Times New Roman"/>
          <w:szCs w:val="24"/>
        </w:rPr>
        <w:t>functional modification;</w:t>
      </w:r>
      <w:r w:rsidR="001E00AE">
        <w:rPr>
          <w:rFonts w:cs="Times New Roman"/>
          <w:szCs w:val="24"/>
        </w:rPr>
        <w:t xml:space="preserve"> enhanced catalytic performance;</w:t>
      </w:r>
      <w:r w:rsidR="00200D14">
        <w:rPr>
          <w:rFonts w:cs="Times New Roman"/>
          <w:szCs w:val="24"/>
        </w:rPr>
        <w:t xml:space="preserve"> </w:t>
      </w:r>
      <w:r w:rsidR="001C149D">
        <w:rPr>
          <w:rFonts w:cs="Times New Roman"/>
          <w:szCs w:val="24"/>
        </w:rPr>
        <w:t>water treatment</w:t>
      </w:r>
      <w:r w:rsidRPr="00D45B4F">
        <w:rPr>
          <w:rFonts w:cs="Times New Roman"/>
          <w:szCs w:val="24"/>
        </w:rPr>
        <w:t>.</w:t>
      </w:r>
      <w:bookmarkEnd w:id="26"/>
    </w:p>
    <w:bookmarkEnd w:id="27"/>
    <w:bookmarkEnd w:id="28"/>
    <w:p w:rsidR="002F6FF4" w:rsidRPr="002B0836" w:rsidRDefault="002B0836" w:rsidP="002B0836">
      <w:pPr>
        <w:widowControl/>
        <w:spacing w:line="240" w:lineRule="auto"/>
        <w:jc w:val="left"/>
      </w:pPr>
      <w:r>
        <w:br w:type="page"/>
      </w:r>
    </w:p>
    <w:p w:rsidR="0077043A" w:rsidRDefault="0077043A" w:rsidP="00450ADA">
      <w:pPr>
        <w:outlineLvl w:val="0"/>
        <w:rPr>
          <w:rFonts w:cs="Times New Roman"/>
          <w:b/>
          <w:szCs w:val="24"/>
        </w:rPr>
      </w:pPr>
      <w:r w:rsidRPr="00D45B4F">
        <w:rPr>
          <w:rFonts w:cs="Times New Roman"/>
          <w:b/>
          <w:szCs w:val="24"/>
        </w:rPr>
        <w:lastRenderedPageBreak/>
        <w:t>1. Introduction</w:t>
      </w:r>
    </w:p>
    <w:p w:rsidR="00221C42" w:rsidRDefault="00CE37C4" w:rsidP="000C76D0">
      <w:bookmarkStart w:id="29" w:name="OLE_LINK1"/>
      <w:r w:rsidRPr="00CE37C4">
        <w:t xml:space="preserve">The energy </w:t>
      </w:r>
      <w:r w:rsidR="00401C13">
        <w:t>crisis</w:t>
      </w:r>
      <w:r w:rsidRPr="00CE37C4">
        <w:t xml:space="preserve"> and environmental issues </w:t>
      </w:r>
      <w:r w:rsidR="00D33FDC">
        <w:t>ha</w:t>
      </w:r>
      <w:r w:rsidR="00D72894">
        <w:rPr>
          <w:rFonts w:hint="eastAsia"/>
        </w:rPr>
        <w:t>ve</w:t>
      </w:r>
      <w:r w:rsidRPr="00CE37C4">
        <w:t xml:space="preserve"> becom</w:t>
      </w:r>
      <w:r w:rsidR="00D33FDC">
        <w:t>e</w:t>
      </w:r>
      <w:r w:rsidRPr="00CE37C4">
        <w:t xml:space="preserve"> serious threats to the sustainable </w:t>
      </w:r>
      <w:r w:rsidR="00D33FDC">
        <w:t xml:space="preserve">economic </w:t>
      </w:r>
      <w:r w:rsidRPr="00CE37C4">
        <w:t>development</w:t>
      </w:r>
      <w:r w:rsidR="004D331B">
        <w:t xml:space="preserve"> </w:t>
      </w:r>
      <w:r w:rsidR="00E752A4">
        <w:fldChar w:fldCharType="begin"/>
      </w:r>
      <w:r w:rsidR="00DC74D0">
        <w:instrText xml:space="preserve"> ADDIN EN.CITE &lt;EndNote&gt;&lt;Cite&gt;&lt;Author&gt;Wang&lt;/Author&gt;&lt;Year&gt;2020&lt;/Year&gt;&lt;RecNum&gt;139&lt;/RecNum&gt;&lt;DisplayText&gt;&lt;style face="superscript"&gt;1&lt;/style&gt;&lt;/DisplayText&gt;&lt;record&gt;&lt;rec-number&gt;139&lt;/rec-number&gt;&lt;foreign-keys&gt;&lt;key app="EN" db-id="ves002vzhxa0eqeevs6xfdw4pd9sxe2e22fd" timestamp="1601173445"&gt;139&lt;/key&gt;&lt;/foreign-keys&gt;&lt;ref-type name="Journal Article"&gt;17&lt;/ref-type&gt;&lt;contributors&gt;&lt;authors&gt;&lt;author&gt;Wang, Han&lt;/author&gt;&lt;author&gt;Wang, Hui&lt;/author&gt;&lt;author&gt;Wang, Ziwei&lt;/author&gt;&lt;author&gt;Tang, Lin&lt;/author&gt;&lt;author&gt;Zeng, Guangming&lt;/author&gt;&lt;author&gt;Xu, Piao&lt;/author&gt;&lt;author&gt;Chen, Ming&lt;/author&gt;&lt;author&gt;Xiong, Ting&lt;/author&gt;&lt;author&gt;Zhou, Chengyun&lt;/author&gt;&lt;author&gt;Li, Xiyi&lt;/author&gt;&lt;author&gt;Huang, Danlian&lt;/author&gt;&lt;author&gt;Zhu, Yuan&lt;/author&gt;&lt;author&gt;Wang, Zixuan&lt;/author&gt;&lt;author&gt;Tang, Junwang&lt;/author&gt;&lt;/authors&gt;&lt;/contributors&gt;&lt;titles&gt;&lt;title&gt;Covalent organic framework photocatalysts: structures and applications&lt;/title&gt;&lt;secondary-title&gt;Chemical Society Reviews&lt;/secondary-title&gt;&lt;/titles&gt;&lt;periodical&gt;&lt;full-title&gt;Chemical Society Reviews&lt;/full-title&gt;&lt;/periodical&gt;&lt;pages&gt;4135-4165&lt;/pages&gt;&lt;volume&gt;49&lt;/volume&gt;&lt;number&gt;12&lt;/number&gt;&lt;dates&gt;&lt;year&gt;2020&lt;/year&gt;&lt;/dates&gt;&lt;publisher&gt;The Royal Society of Chemistry&lt;/publisher&gt;&lt;isbn&gt;0306-0012&lt;/isbn&gt;&lt;work-type&gt;10.1039/D0CS00278J&lt;/work-type&gt;&lt;urls&gt;&lt;related-urls&gt;&lt;url&gt;http://dx.doi.org/10.1039/D0CS00278J&lt;/url&gt;&lt;/related-urls&gt;&lt;/urls&gt;&lt;electronic-resource-num&gt;10.1039/D0CS00278J&lt;/electronic-resource-num&gt;&lt;/record&gt;&lt;/Cite&gt;&lt;/EndNote&gt;</w:instrText>
      </w:r>
      <w:r w:rsidR="00E752A4">
        <w:fldChar w:fldCharType="separate"/>
      </w:r>
      <w:r w:rsidR="00DC74D0" w:rsidRPr="00DC74D0">
        <w:rPr>
          <w:noProof/>
          <w:vertAlign w:val="superscript"/>
        </w:rPr>
        <w:t>1</w:t>
      </w:r>
      <w:r w:rsidR="00E752A4">
        <w:fldChar w:fldCharType="end"/>
      </w:r>
      <w:r w:rsidRPr="00CE37C4">
        <w:t xml:space="preserve">. </w:t>
      </w:r>
      <w:r w:rsidR="00E91FE7">
        <w:t>Notably, w</w:t>
      </w:r>
      <w:r w:rsidR="00DE7703" w:rsidRPr="00DE7703">
        <w:t xml:space="preserve">ater </w:t>
      </w:r>
      <w:r w:rsidR="008C0915" w:rsidRPr="008C0915">
        <w:t>contamination</w:t>
      </w:r>
      <w:r w:rsidR="00DE7703" w:rsidRPr="00DE7703">
        <w:t xml:space="preserve"> caused by organics</w:t>
      </w:r>
      <w:r w:rsidR="00C7340A">
        <w:t xml:space="preserve"> </w:t>
      </w:r>
      <w:r w:rsidR="00C7340A" w:rsidRPr="00A5290D">
        <w:rPr>
          <w:color w:val="FF0000"/>
        </w:rPr>
        <w:t>with complexity and inflexibility</w:t>
      </w:r>
      <w:r w:rsidR="00D33FDC">
        <w:t xml:space="preserve">, such as </w:t>
      </w:r>
      <w:r w:rsidR="00D33FDC" w:rsidRPr="00A00C34">
        <w:t xml:space="preserve">dyes, </w:t>
      </w:r>
      <w:r w:rsidR="00FA1EAB" w:rsidRPr="00FA1EAB">
        <w:t>phenols</w:t>
      </w:r>
      <w:r w:rsidR="00A157F2">
        <w:rPr>
          <w:rFonts w:hint="eastAsia"/>
        </w:rPr>
        <w:t>,</w:t>
      </w:r>
      <w:r w:rsidR="00D33FDC" w:rsidRPr="00A00C34">
        <w:t xml:space="preserve"> pharmaceuticals</w:t>
      </w:r>
      <w:r w:rsidR="003504B1">
        <w:rPr>
          <w:rFonts w:hint="eastAsia"/>
        </w:rPr>
        <w:t>,</w:t>
      </w:r>
      <w:r w:rsidR="00D33FDC">
        <w:t xml:space="preserve"> </w:t>
      </w:r>
      <w:r w:rsidR="00D33FDC" w:rsidRPr="00D33FDC">
        <w:t>and personal care products</w:t>
      </w:r>
      <w:r w:rsidR="00D33FDC">
        <w:t>,</w:t>
      </w:r>
      <w:r w:rsidR="00DE7703" w:rsidRPr="00DE7703">
        <w:t xml:space="preserve"> has become a serious problem</w:t>
      </w:r>
      <w:r w:rsidR="008C0915">
        <w:t xml:space="preserve"> </w:t>
      </w:r>
      <w:r w:rsidR="00E752A4">
        <w:fldChar w:fldCharType="begin">
          <w:fldData xml:space="preserve">PEVuZE5vdGU+PENpdGU+PEF1dGhvcj5ZYW5nPC9BdXRob3I+PFllYXI+MjAyMDwvWWVhcj48UmVj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</w:fldData>
        </w:fldChar>
      </w:r>
      <w:r w:rsidR="00DC74D0">
        <w:instrText xml:space="preserve"> ADDIN EN.CITE </w:instrText>
      </w:r>
      <w:r w:rsidR="00DC74D0">
        <w:fldChar w:fldCharType="begin">
          <w:fldData xml:space="preserve">PEVuZE5vdGU+PENpdGU+PEF1dGhvcj5ZYW5nPC9BdXRob3I+PFllYXI+MjAyMDwvWWVhcj48UmVj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</w:fldData>
        </w:fldChar>
      </w:r>
      <w:r w:rsidR="00DC74D0">
        <w:instrText xml:space="preserve"> ADDIN EN.CITE.DATA </w:instrText>
      </w:r>
      <w:r w:rsidR="00DC74D0">
        <w:fldChar w:fldCharType="end"/>
      </w:r>
      <w:r w:rsidR="00E752A4">
        <w:fldChar w:fldCharType="separate"/>
      </w:r>
      <w:r w:rsidR="00DC74D0" w:rsidRPr="00DC74D0">
        <w:rPr>
          <w:noProof/>
          <w:vertAlign w:val="superscript"/>
        </w:rPr>
        <w:t>2-5</w:t>
      </w:r>
      <w:r w:rsidR="00E752A4">
        <w:fldChar w:fldCharType="end"/>
      </w:r>
      <w:r w:rsidR="00DE7703">
        <w:t xml:space="preserve">. </w:t>
      </w:r>
      <w:r w:rsidR="00D72894">
        <w:t>In this respect, a</w:t>
      </w:r>
      <w:r w:rsidR="0057639C">
        <w:t>dsorption, reduction</w:t>
      </w:r>
      <w:r w:rsidR="00F74FB9">
        <w:rPr>
          <w:rFonts w:hint="eastAsia"/>
        </w:rPr>
        <w:t>,</w:t>
      </w:r>
      <w:r w:rsidR="0057639C">
        <w:t xml:space="preserve"> and advanced </w:t>
      </w:r>
      <w:r w:rsidR="0057639C" w:rsidRPr="00221C42">
        <w:t>oxidation technolog</w:t>
      </w:r>
      <w:r w:rsidR="0057639C">
        <w:t>ies (AOPs) have been considered as efficient technolog</w:t>
      </w:r>
      <w:r w:rsidR="0057639C">
        <w:rPr>
          <w:rFonts w:hint="eastAsia"/>
        </w:rPr>
        <w:t>ies</w:t>
      </w:r>
      <w:r w:rsidR="0057639C">
        <w:t xml:space="preserve"> to address these issues. </w:t>
      </w:r>
      <w:r w:rsidR="005361A5">
        <w:t xml:space="preserve">Adsorption </w:t>
      </w:r>
      <w:r w:rsidR="006953B2">
        <w:t>is</w:t>
      </w:r>
      <w:r w:rsidR="005361A5">
        <w:t xml:space="preserve"> the simple technology </w:t>
      </w:r>
      <w:r w:rsidR="00BF2ACC" w:rsidRPr="00BF2ACC">
        <w:t xml:space="preserve">to </w:t>
      </w:r>
      <w:r w:rsidR="00BF2ACC">
        <w:t>eliminate contaminations</w:t>
      </w:r>
      <w:r w:rsidR="00BF2ACC" w:rsidRPr="00BF2ACC">
        <w:t xml:space="preserve"> on a large scale</w:t>
      </w:r>
      <w:r w:rsidR="00AE7217">
        <w:t xml:space="preserve"> </w:t>
      </w:r>
      <w:r w:rsidR="00E752A4">
        <w:fldChar w:fldCharType="begin"/>
      </w:r>
      <w:r w:rsidR="00DC74D0">
        <w:instrText xml:space="preserve"> ADDIN EN.CITE &lt;EndNote&gt;&lt;Cite&gt;&lt;Author&gt;Jin&lt;/Author&gt;&lt;Year&gt;2018&lt;/Year&gt;&lt;RecNum&gt;219&lt;/RecNum&gt;&lt;DisplayText&gt;&lt;style face="superscript"&gt;6&lt;/style&gt;&lt;/DisplayText&gt;&lt;record&gt;&lt;rec-number&gt;219&lt;/rec-number&gt;&lt;foreign-keys&gt;&lt;key app="EN" db-id="2pz5d5p9izddd4eet05vpv5rssxxwdxvtrew" timestamp="1596465016"&gt;219&lt;/key&gt;&lt;/foreign-keys&gt;&lt;ref-type name="Journal Article"&gt;17&lt;/ref-type&gt;&lt;contributors&gt;&lt;authors&gt;&lt;author&gt;Jin, Jie&lt;/author&gt;&lt;author&gt;Li, Shiwei&lt;/author&gt;&lt;author&gt;Peng, Xianqiang&lt;/author&gt;&lt;author&gt;Liu, Wei&lt;/author&gt;&lt;author&gt;Zhang, Chenlu&lt;/author&gt;&lt;author&gt;Yang, Yan&lt;/author&gt;&lt;author&gt;Han, Lanfang&lt;/author&gt;&lt;author&gt;Du, Ziwen&lt;/author&gt;&lt;author&gt;Sun, Ke&lt;/author&gt;&lt;author&gt;Wang, Xiangke&lt;/author&gt;&lt;/authors&gt;&lt;/contributors&gt;&lt;titles&gt;&lt;title&gt;HNO3 modified biochars for uranium (VI) removal from aqueous solution&lt;/title&gt;&lt;secondary-title&gt;Bioresource Technology&lt;/secondary-title&gt;&lt;/titles&gt;&lt;periodical&gt;&lt;full-title&gt;Bioresource Technology&lt;/full-title&gt;&lt;/periodical&gt;&lt;pages&gt;247-253&lt;/pages&gt;&lt;volume&gt;256&lt;/volume&gt;&lt;keywords&gt;&lt;keyword&gt;Biochar&lt;/keyword&gt;&lt;keyword&gt;HNO oxidation&lt;/keyword&gt;&lt;keyword&gt;Adsorption&lt;/keyword&gt;&lt;keyword&gt;U(VI)&lt;/keyword&gt;&lt;keyword&gt;XPS&lt;/keyword&gt;&lt;/keywords&gt;&lt;dates&gt;&lt;year&gt;2018&lt;/year&gt;&lt;pub-dates&gt;&lt;date&gt;2018/05/01/&lt;/date&gt;&lt;/pub-dates&gt;&lt;/dates&gt;&lt;isbn&gt;0960-8524&lt;/isbn&gt;&lt;urls&gt;&lt;related-urls&gt;&lt;url&gt;http://www.sciencedirect.com/science/article/pii/S0960852418301962&lt;/url&gt;&lt;/related-urls&gt;&lt;/urls&gt;&lt;electronic-resource-num&gt;https://doi.org/10.1016/j.biortech.2018.02.022&lt;/electronic-resource-num&gt;&lt;/record&gt;&lt;/Cite&gt;&lt;/EndNote&gt;</w:instrText>
      </w:r>
      <w:r w:rsidR="00E752A4">
        <w:fldChar w:fldCharType="separate"/>
      </w:r>
      <w:r w:rsidR="00DC74D0" w:rsidRPr="00DC74D0">
        <w:rPr>
          <w:noProof/>
          <w:vertAlign w:val="superscript"/>
        </w:rPr>
        <w:t>6</w:t>
      </w:r>
      <w:r w:rsidR="00E752A4">
        <w:fldChar w:fldCharType="end"/>
      </w:r>
      <w:r w:rsidR="00AE7217">
        <w:t xml:space="preserve"> </w:t>
      </w:r>
      <w:r w:rsidR="00E752A4">
        <w:fldChar w:fldCharType="begin">
          <w:fldData xml:space="preserve">PEVuZE5vdGU+PENpdGU+PEF1dGhvcj5MaXU8L0F1dGhvcj48WWVhcj4yMDIwPC9ZZWFyPjxSZWNO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</w:fldData>
        </w:fldChar>
      </w:r>
      <w:r w:rsidR="00DC74D0">
        <w:instrText xml:space="preserve"> ADDIN EN.CITE </w:instrText>
      </w:r>
      <w:r w:rsidR="00DC74D0">
        <w:fldChar w:fldCharType="begin">
          <w:fldData xml:space="preserve">PEVuZE5vdGU+PENpdGU+PEF1dGhvcj5MaXU8L0F1dGhvcj48WWVhcj4yMDIwPC9ZZWFyPjxSZWNO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</w:fldData>
        </w:fldChar>
      </w:r>
      <w:r w:rsidR="00DC74D0">
        <w:instrText xml:space="preserve"> ADDIN EN.CITE.DATA </w:instrText>
      </w:r>
      <w:r w:rsidR="00DC74D0">
        <w:fldChar w:fldCharType="end"/>
      </w:r>
      <w:r w:rsidR="00E752A4">
        <w:fldChar w:fldCharType="separate"/>
      </w:r>
      <w:r w:rsidR="00DC74D0" w:rsidRPr="00DC74D0">
        <w:rPr>
          <w:noProof/>
          <w:vertAlign w:val="superscript"/>
        </w:rPr>
        <w:t>7, 8</w:t>
      </w:r>
      <w:r w:rsidR="00E752A4">
        <w:fldChar w:fldCharType="end"/>
      </w:r>
      <w:r w:rsidR="005C0A0C">
        <w:t>.</w:t>
      </w:r>
      <w:r w:rsidR="00FA1EAB">
        <w:t xml:space="preserve"> </w:t>
      </w:r>
      <w:r w:rsidR="00380CD5" w:rsidRPr="00380CD5">
        <w:rPr>
          <w:color w:val="FF0000"/>
        </w:rPr>
        <w:t>The reduction process can transform highly toxic organic pollutants into low toxic ones with strong operability and high efficiency</w:t>
      </w:r>
      <w:r w:rsidR="00CA4519" w:rsidRPr="00380CD5">
        <w:rPr>
          <w:color w:val="FF0000"/>
        </w:rPr>
        <w:t xml:space="preserve"> </w:t>
      </w:r>
      <w:r w:rsidR="00E752A4" w:rsidRPr="00380CD5">
        <w:rPr>
          <w:color w:val="FF0000"/>
        </w:rPr>
        <w:fldChar w:fldCharType="begin"/>
      </w:r>
      <w:r w:rsidR="00DC74D0" w:rsidRPr="00380CD5">
        <w:rPr>
          <w:color w:val="FF0000"/>
        </w:rPr>
        <w:instrText xml:space="preserve"> ADDIN EN.CITE &lt;EndNote&gt;&lt;Cite&gt;&lt;Author&gt;Yang&lt;/Author&gt;&lt;Year&gt;2020&lt;/Year&gt;&lt;RecNum&gt;319&lt;/RecNum&gt;&lt;DisplayText&gt;&lt;style face="superscript"&gt;9&lt;/style&gt;&lt;/DisplayText&gt;&lt;record&gt;&lt;rec-number&gt;319&lt;/rec-number&gt;&lt;foreign-keys&gt;&lt;key app="EN" db-id="2pz5d5p9izddd4eet05vpv5rssxxwdxvtrew" timestamp="1599097928"&gt;319&lt;/key&gt;&lt;/foreign-keys&gt;&lt;ref-type name="Journal Article"&gt;17&lt;/ref-type&gt;&lt;contributors&gt;&lt;authors&gt;&lt;author&gt;Yang, Shanye&lt;/author&gt;&lt;author&gt;Li, Qian&lt;/author&gt;&lt;author&gt;Chen, Liang&lt;/author&gt;&lt;author&gt;Chen, Zhongshan&lt;/author&gt;&lt;author&gt;Hu, Baowei&lt;/author&gt;&lt;author&gt;Wang, Huihui&lt;/author&gt;&lt;author&gt;Wang, Xiangke&lt;/author&gt;&lt;/authors&gt;&lt;/contributors&gt;&lt;titles&gt;&lt;title&gt;Synergistic removal and reduction of U(VI) and Cr(VI) by Fe3S4 micro-crystal&lt;/title&gt;&lt;secondary-title&gt;Chemical Engineering Journal&lt;/secondary-title&gt;&lt;/titles&gt;&lt;periodical&gt;&lt;full-title&gt;Chemical Engineering Journal&lt;/full-title&gt;&lt;/periodical&gt;&lt;pages&gt;123909&lt;/pages&gt;&lt;volume&gt;385&lt;/volume&gt;&lt;keywords&gt;&lt;keyword&gt;Cr(VI)&lt;/keyword&gt;&lt;keyword&gt;U(VI)&lt;/keyword&gt;&lt;keyword&gt;FeS micro-crystal&lt;/keyword&gt;&lt;keyword&gt;Sorption&lt;/keyword&gt;&lt;keyword&gt;Reduction&lt;/keyword&gt;&lt;keyword&gt;Synergistic removal&lt;/keyword&gt;&lt;/keywords&gt;&lt;dates&gt;&lt;year&gt;2020&lt;/year&gt;&lt;pub-dates&gt;&lt;date&gt;2020/04/01/&lt;/date&gt;&lt;/pub-dates&gt;&lt;/dates&gt;&lt;isbn&gt;1385-8947&lt;/isbn&gt;&lt;urls&gt;&lt;related-urls&gt;&lt;url&gt;http://www.sciencedirect.com/science/article/pii/S1385894719333248&lt;/url&gt;&lt;/related-urls&gt;&lt;/urls&gt;&lt;electronic-resource-num&gt;https://doi.org/10.1016/j.cej.2019.123909&lt;/electronic-resource-num&gt;&lt;/record&gt;&lt;/Cite&gt;&lt;/EndNote&gt;</w:instrText>
      </w:r>
      <w:r w:rsidR="00E752A4" w:rsidRPr="00380CD5">
        <w:rPr>
          <w:color w:val="FF0000"/>
        </w:rPr>
        <w:fldChar w:fldCharType="separate"/>
      </w:r>
      <w:r w:rsidR="00DC74D0" w:rsidRPr="00380CD5">
        <w:rPr>
          <w:noProof/>
          <w:color w:val="FF0000"/>
          <w:vertAlign w:val="superscript"/>
        </w:rPr>
        <w:t>9</w:t>
      </w:r>
      <w:r w:rsidR="00E752A4" w:rsidRPr="00380CD5">
        <w:rPr>
          <w:color w:val="FF0000"/>
        </w:rPr>
        <w:fldChar w:fldCharType="end"/>
      </w:r>
      <w:r w:rsidR="00FA1EAB" w:rsidRPr="00380CD5">
        <w:rPr>
          <w:color w:val="FF0000"/>
        </w:rPr>
        <w:t>.</w:t>
      </w:r>
      <w:r w:rsidR="00FA1EAB">
        <w:t xml:space="preserve"> </w:t>
      </w:r>
      <w:r w:rsidR="0057397A">
        <w:t xml:space="preserve">Common </w:t>
      </w:r>
      <w:r w:rsidR="00221C42">
        <w:t>AOPs, such as photocatalysis</w:t>
      </w:r>
      <w:r w:rsidR="00FB4D4A">
        <w:t xml:space="preserve"> </w:t>
      </w:r>
      <w:r w:rsidR="00E752A4">
        <w:fldChar w:fldCharType="begin">
          <w:fldData xml:space="preserve">PEVuZE5vdGU+PENpdGU+PEF1dGhvcj5ZaTwvQXV0aG9yPjxZZWFyPjIwMTk8L1llYXI+PFJlY051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</w:fldData>
        </w:fldChar>
      </w:r>
      <w:r w:rsidR="00DC74D0">
        <w:instrText xml:space="preserve"> ADDIN EN.CITE </w:instrText>
      </w:r>
      <w:r w:rsidR="00DC74D0">
        <w:fldChar w:fldCharType="begin">
          <w:fldData xml:space="preserve">PEVuZE5vdGU+PENpdGU+PEF1dGhvcj5ZaTwvQXV0aG9yPjxZZWFyPjIwMTk8L1llYXI+PFJlY051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10, 11</w:t>
      </w:r>
      <w:r w:rsidR="00E752A4">
        <w:fldChar w:fldCharType="end"/>
      </w:r>
      <w:r w:rsidR="00221C42">
        <w:t>,</w:t>
      </w:r>
      <w:r w:rsidR="000C76D0">
        <w:t xml:space="preserve"> photoelectrocatalysis</w:t>
      </w:r>
      <w:r w:rsidR="00F1408B">
        <w:t xml:space="preserve"> (PEC)</w:t>
      </w:r>
      <w:r w:rsidR="00F20816">
        <w:t xml:space="preserve"> </w:t>
      </w:r>
      <w:r w:rsidR="00E752A4">
        <w:fldChar w:fldCharType="begin"/>
      </w:r>
      <w:r w:rsidR="00DC74D0">
        <w:instrText xml:space="preserve"> ADDIN EN.CITE &lt;EndNote&gt;&lt;Cite&gt;&lt;Author&gt;Rather&lt;/Author&gt;&lt;Year&gt;2020&lt;/Year&gt;&lt;RecNum&gt;153&lt;/RecNum&gt;&lt;DisplayText&gt;&lt;style face="superscript"&gt;12&lt;/style&gt;&lt;/DisplayText&gt;&lt;record&gt;&lt;rec-number&gt;153&lt;/rec-number&gt;&lt;foreign-keys&gt;&lt;key app="EN" db-id="ves002vzhxa0eqeevs6xfdw4pd9sxe2e22fd" timestamp="1601353059"&gt;153&lt;/key&gt;&lt;/foreign-keys&gt;&lt;ref-type name="Journal Article"&gt;17&lt;/ref-type&gt;&lt;contributors&gt;&lt;authors&gt;&lt;author&gt;Rather, Rayees Ahmad&lt;/author&gt;&lt;author&gt;Lo, Irene M. C.&lt;/author&gt;&lt;/authors&gt;&lt;/contributors&gt;&lt;titles&gt;&lt;title&gt;Photoelectrochemical sewage treatment by a multifunctional g-C3N4/Ag/AgCl/BiVO4 photoanode for the simultaneous degradation of emerging pollutants and hydrogen production, and the disinfection of E. coli&lt;/title&gt;&lt;secondary-title&gt;Water Research&lt;/secondary-title&gt;&lt;/titles&gt;&lt;periodical&gt;&lt;full-title&gt;Water Research&lt;/full-title&gt;&lt;/periodical&gt;&lt;pages&gt;115166&lt;/pages&gt;&lt;volume&gt;168&lt;/volume&gt;&lt;keywords&gt;&lt;keyword&gt;Bacterial disinfection&lt;/keyword&gt;&lt;keyword&gt;Degradation of emerging pollutants&lt;/keyword&gt;&lt;keyword&gt;g-CN/Ag/AgCl/BiVO photoanode&lt;/keyword&gt;&lt;keyword&gt;Hong Kong sewage&lt;/keyword&gt;&lt;keyword&gt;Photoelectrochemical H production&lt;/keyword&gt;&lt;/keywords&gt;&lt;dates&gt;&lt;year&gt;2020&lt;/year&gt;&lt;pub-dates&gt;&lt;date&gt;2020/01/01/&lt;/date&gt;&lt;/pub-dates&gt;&lt;/dates&gt;&lt;isbn&gt;0043-1354&lt;/isbn&gt;&lt;urls&gt;&lt;related-urls&gt;&lt;url&gt;http://www.sciencedirect.com/science/article/pii/S0043135419309406&lt;/url&gt;&lt;/related-urls&gt;&lt;/urls&gt;&lt;electronic-resource-num&gt;https://doi.org/10.1016/j.watres.2019.115166&lt;/electronic-resource-num&gt;&lt;/record&gt;&lt;/Cite&gt;&lt;/EndNote&gt;</w:instrText>
      </w:r>
      <w:r w:rsidR="00E752A4">
        <w:fldChar w:fldCharType="separate"/>
      </w:r>
      <w:r w:rsidR="00DC74D0" w:rsidRPr="00DC74D0">
        <w:rPr>
          <w:noProof/>
          <w:vertAlign w:val="superscript"/>
        </w:rPr>
        <w:t>12</w:t>
      </w:r>
      <w:r w:rsidR="00E752A4">
        <w:fldChar w:fldCharType="end"/>
      </w:r>
      <w:r w:rsidR="000C76D0">
        <w:t>, Fenton and Fenton-like oxidative technology</w:t>
      </w:r>
      <w:r w:rsidR="00F20816">
        <w:t xml:space="preserve"> </w:t>
      </w:r>
      <w:r w:rsidR="00E752A4">
        <w:fldChar w:fldCharType="begin">
          <w:fldData xml:space="preserve">PEVuZE5vdGU+PENpdGU+PEF1dGhvcj5MaTwvQXV0aG9yPjxZZWFyPjIwMTk8L1llYXI+PFJlY051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</w:fldData>
        </w:fldChar>
      </w:r>
      <w:r w:rsidR="00DC74D0">
        <w:instrText xml:space="preserve"> ADDIN EN.CITE </w:instrText>
      </w:r>
      <w:r w:rsidR="00DC74D0">
        <w:fldChar w:fldCharType="begin">
          <w:fldData xml:space="preserve">PEVuZE5vdGU+PENpdGU+PEF1dGhvcj5MaTwvQXV0aG9yPjxZZWFyPjIwMTk8L1llYXI+PFJlY051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13-15</w:t>
      </w:r>
      <w:r w:rsidR="00E752A4">
        <w:fldChar w:fldCharType="end"/>
      </w:r>
      <w:r w:rsidR="000C76D0">
        <w:t>,</w:t>
      </w:r>
      <w:r w:rsidR="00221C42">
        <w:t xml:space="preserve"> </w:t>
      </w:r>
      <w:r w:rsidR="0057397A">
        <w:t xml:space="preserve">are used </w:t>
      </w:r>
      <w:r w:rsidR="009D6D93">
        <w:t xml:space="preserve">for </w:t>
      </w:r>
      <w:r w:rsidR="00221C42">
        <w:t xml:space="preserve">these </w:t>
      </w:r>
      <w:r w:rsidR="001538FD">
        <w:t>contaminations</w:t>
      </w:r>
      <w:r w:rsidR="00024133">
        <w:t xml:space="preserve"> </w:t>
      </w:r>
      <w:r w:rsidR="0057397A">
        <w:t>degradation</w:t>
      </w:r>
      <w:r w:rsidR="009D6D93" w:rsidRPr="009D6D93">
        <w:t xml:space="preserve"> </w:t>
      </w:r>
      <w:r w:rsidR="00E752A4">
        <w:fldChar w:fldCharType="begin"/>
      </w:r>
      <w:r w:rsidR="00DC74D0">
        <w:instrText xml:space="preserve"> ADDIN EN.CITE &lt;EndNote&gt;&lt;Cite&gt;&lt;Author&gt;Liu&lt;/Author&gt;&lt;Year&gt;2020&lt;/Year&gt;&lt;RecNum&gt;157&lt;/RecNum&gt;&lt;DisplayText&gt;&lt;style face="superscript"&gt;16&lt;/style&gt;&lt;/DisplayText&gt;&lt;record&gt;&lt;rec-number&gt;157&lt;/rec-number&gt;&lt;foreign-keys&gt;&lt;key app="EN" db-id="ves002vzhxa0eqeevs6xfdw4pd9sxe2e22fd" timestamp="1601357104"&gt;157&lt;/key&gt;&lt;/foreign-keys&gt;&lt;ref-type name="Journal Article"&gt;17&lt;/ref-type&gt;&lt;contributors&gt;&lt;authors&gt;&lt;author&gt;Liu, Shiyu&lt;/author&gt;&lt;author&gt;Lai, Cui&lt;/author&gt;&lt;author&gt;Li, Bisheng&lt;/author&gt;&lt;author&gt;Zhang, Chen&lt;/author&gt;&lt;author&gt;Zhang, Mingming&lt;/author&gt;&lt;author&gt;Huang, Danlian&lt;/author&gt;&lt;author&gt;Qin, Lei&lt;/author&gt;&lt;author&gt;Yi, Huan&lt;/author&gt;&lt;author&gt;Liu, Xigui&lt;/author&gt;&lt;author&gt;Huang, Fanglong&lt;/author&gt;&lt;author&gt;Zhou, Xuerong&lt;/author&gt;&lt;author&gt;Chen, Liang&lt;/author&gt;&lt;/authors&gt;&lt;/contributors&gt;&lt;titles&gt;&lt;title&gt;Role of radical and non-radical pathway in activating persulfate for degradation of p-nitrophenol by sulfur-doped ordered mesoporous carbon&lt;/title&gt;&lt;secondary-title&gt;Chemical Engineering Journal&lt;/secondary-title&gt;&lt;/titles&gt;&lt;periodical&gt;&lt;full-title&gt;Chemical Engineering Journal&lt;/full-title&gt;&lt;/periodical&gt;&lt;volume&gt;384&lt;/volume&gt;&lt;dates&gt;&lt;year&gt;2020&lt;/year&gt;&lt;pub-dates&gt;&lt;date&gt;Mar 15&lt;/date&gt;&lt;/pub-dates&gt;&lt;/dates&gt;&lt;isbn&gt;1385-8947&lt;/isbn&gt;&lt;accession-num&gt;WOS:000504405000122&lt;/accession-num&gt;&lt;urls&gt;&lt;related-urls&gt;&lt;url&gt;&amp;lt;Go to ISI&amp;gt;://WOS:000504405000122&lt;/url&gt;&lt;/related-urls&gt;&lt;/urls&gt;&lt;custom7&gt;123304&lt;/custom7&gt;&lt;electronic-resource-num&gt;10.1016/j.cej.2019.123304&lt;/electronic-resource-num&gt;&lt;/record&gt;&lt;/Cite&gt;&lt;/EndNote&gt;</w:instrText>
      </w:r>
      <w:r w:rsidR="00E752A4">
        <w:fldChar w:fldCharType="separate"/>
      </w:r>
      <w:r w:rsidR="00DC74D0" w:rsidRPr="00DC74D0">
        <w:rPr>
          <w:noProof/>
          <w:vertAlign w:val="superscript"/>
        </w:rPr>
        <w:t>16</w:t>
      </w:r>
      <w:r w:rsidR="00E752A4">
        <w:fldChar w:fldCharType="end"/>
      </w:r>
      <w:r w:rsidR="00221C42">
        <w:t xml:space="preserve">. </w:t>
      </w:r>
      <w:r w:rsidR="00B042BD">
        <w:t xml:space="preserve">This is because </w:t>
      </w:r>
      <w:r w:rsidR="00B042BD" w:rsidRPr="004B5CED">
        <w:t>highly reactive species</w:t>
      </w:r>
      <w:r w:rsidR="00B042BD">
        <w:t xml:space="preserve"> (RS) are generated </w:t>
      </w:r>
      <w:r w:rsidR="00807009">
        <w:t xml:space="preserve">to </w:t>
      </w:r>
      <w:r w:rsidR="007F2B6B" w:rsidRPr="007F2B6B">
        <w:t>participate</w:t>
      </w:r>
      <w:r w:rsidR="007F2B6B">
        <w:t xml:space="preserve"> in AOPs, </w:t>
      </w:r>
      <w:r w:rsidR="00B042BD">
        <w:t>which show enhanced redox performance</w:t>
      </w:r>
      <w:r w:rsidR="00B042BD" w:rsidRPr="00B042BD">
        <w:t xml:space="preserve"> </w:t>
      </w:r>
      <w:r w:rsidR="00B042BD">
        <w:t>for contaminations. Based on the above analysis,</w:t>
      </w:r>
      <w:r w:rsidR="00CF104B">
        <w:t xml:space="preserve"> </w:t>
      </w:r>
      <w:r w:rsidR="00B042BD">
        <w:t xml:space="preserve">it is crucial to </w:t>
      </w:r>
      <w:r w:rsidR="00EF5DFB">
        <w:t>seek</w:t>
      </w:r>
      <w:r w:rsidR="00B042BD">
        <w:t xml:space="preserve"> for</w:t>
      </w:r>
      <w:r w:rsidR="00EF5DFB">
        <w:t xml:space="preserve"> </w:t>
      </w:r>
      <w:r w:rsidR="00CF104B">
        <w:t>a proper catalys</w:t>
      </w:r>
      <w:r w:rsidR="00B042BD">
        <w:t xml:space="preserve">t </w:t>
      </w:r>
      <w:r w:rsidR="00C7340A" w:rsidRPr="003A38C4">
        <w:rPr>
          <w:color w:val="FF0000"/>
        </w:rPr>
        <w:t xml:space="preserve">applied </w:t>
      </w:r>
      <w:r w:rsidR="00DE07DF" w:rsidRPr="003A38C4">
        <w:rPr>
          <w:color w:val="FF0000"/>
        </w:rPr>
        <w:t>in these process</w:t>
      </w:r>
      <w:r w:rsidR="00956B0B">
        <w:rPr>
          <w:color w:val="FF0000"/>
        </w:rPr>
        <w:t>es</w:t>
      </w:r>
      <w:r w:rsidR="00DE07DF" w:rsidRPr="003A38C4">
        <w:rPr>
          <w:color w:val="FF0000"/>
        </w:rPr>
        <w:t xml:space="preserve">. </w:t>
      </w:r>
    </w:p>
    <w:p w:rsidR="00EE1B23" w:rsidRPr="00AF7662" w:rsidRDefault="00C515AB" w:rsidP="00AE5152">
      <w:pPr>
        <w:ind w:firstLineChars="200" w:firstLine="480"/>
        <w:rPr>
          <w:rFonts w:cs="Times New Roman"/>
          <w:color w:val="FF0000"/>
          <w:szCs w:val="24"/>
        </w:rPr>
      </w:pPr>
      <w:r w:rsidRPr="00AF7662">
        <w:rPr>
          <w:color w:val="FF0000"/>
        </w:rPr>
        <w:t>Graphitized carbon nitride</w:t>
      </w:r>
      <w:r w:rsidR="00C77799" w:rsidRPr="00AF7662">
        <w:rPr>
          <w:color w:val="FF0000"/>
        </w:rPr>
        <w:t xml:space="preserve"> (</w:t>
      </w:r>
      <w:r w:rsidR="00C77799" w:rsidRPr="00AF7662">
        <w:rPr>
          <w:rFonts w:hint="eastAsia"/>
          <w:color w:val="FF0000"/>
        </w:rPr>
        <w:t>g-C</w:t>
      </w:r>
      <w:r w:rsidR="00C77799" w:rsidRPr="00AF7662">
        <w:rPr>
          <w:rFonts w:hint="eastAsia"/>
          <w:color w:val="FF0000"/>
          <w:vertAlign w:val="subscript"/>
        </w:rPr>
        <w:t>3</w:t>
      </w:r>
      <w:r w:rsidR="00C77799" w:rsidRPr="00AF7662">
        <w:rPr>
          <w:rFonts w:hint="eastAsia"/>
          <w:color w:val="FF0000"/>
        </w:rPr>
        <w:t>N</w:t>
      </w:r>
      <w:r w:rsidR="00C77799" w:rsidRPr="00AF7662">
        <w:rPr>
          <w:rFonts w:hint="eastAsia"/>
          <w:color w:val="FF0000"/>
          <w:vertAlign w:val="subscript"/>
        </w:rPr>
        <w:t>4</w:t>
      </w:r>
      <w:r w:rsidR="00C77799" w:rsidRPr="00AF7662">
        <w:rPr>
          <w:color w:val="FF0000"/>
        </w:rPr>
        <w:t>)</w:t>
      </w:r>
      <w:r w:rsidRPr="00AF7662">
        <w:rPr>
          <w:color w:val="FF0000"/>
        </w:rPr>
        <w:t xml:space="preserve">, </w:t>
      </w:r>
      <w:r w:rsidR="000E6A67" w:rsidRPr="000E6A67">
        <w:rPr>
          <w:color w:val="FF0000"/>
        </w:rPr>
        <w:t xml:space="preserve">a non-metal and non-toxic polymer semiconductor </w:t>
      </w:r>
      <w:r w:rsidR="00B042BD" w:rsidRPr="00AF7662">
        <w:rPr>
          <w:color w:val="FF0000"/>
        </w:rPr>
        <w:t>synthesized by simple thermal condensation with nitrogen-rich precursors</w:t>
      </w:r>
      <w:r w:rsidR="006953B2" w:rsidRPr="00AF7662">
        <w:rPr>
          <w:color w:val="FF0000"/>
        </w:rPr>
        <w:t xml:space="preserve"> </w:t>
      </w:r>
      <w:r w:rsidR="006953B2" w:rsidRPr="00AF7662">
        <w:rPr>
          <w:color w:val="FF0000"/>
        </w:rPr>
        <w:fldChar w:fldCharType="begin"/>
      </w:r>
      <w:r w:rsidR="00DC74D0">
        <w:rPr>
          <w:color w:val="FF0000"/>
        </w:rPr>
        <w:instrText xml:space="preserve"> ADDIN EN.CITE &lt;EndNote&gt;&lt;Cite&gt;&lt;Author&gt;Reddy&lt;/Author&gt;&lt;Year&gt;2019&lt;/Year&gt;&lt;RecNum&gt;140&lt;/RecNum&gt;&lt;DisplayText&gt;&lt;style face="superscript"&gt;17&lt;/style&gt;&lt;/DisplayText&gt;&lt;record&gt;&lt;rec-number&gt;140&lt;/rec-number&gt;&lt;foreign-keys&gt;&lt;key app="EN" db-id="2pz5d5p9izddd4eet05vpv5rssxxwdxvtrew" timestamp="1594199200"&gt;140&lt;/key&gt;&lt;/foreign-keys&gt;&lt;ref-type name="Journal Article"&gt;17&lt;/ref-type&gt;&lt;contributors&gt;&lt;authors&gt;&lt;author&gt;Reddy, K. R.&lt;/author&gt;&lt;author&gt;Reddy, C. V.&lt;/author&gt;&lt;author&gt;Nadagouda, M. N.&lt;/author&gt;&lt;author&gt;Shetti, N. P.&lt;/author&gt;&lt;author&gt;Jaesool, S.&lt;/author&gt;&lt;author&gt;Aminabhavi, T. M.&lt;/author&gt;&lt;/authors&gt;&lt;/contributors&gt;&lt;titles&gt;&lt;title&gt;Polymeric graphitic carbon nitride (g-C 3 N 4 )-based semiconducting nanostructured materials: Synthesis methods, properties and photocatalytic applications&lt;/title&gt;&lt;secondary-title&gt;Journal of Environmental Management&lt;/secondary-title&gt;&lt;/titles&gt;&lt;periodical&gt;&lt;full-title&gt;Journal of Environmental Management&lt;/full-title&gt;&lt;/periodical&gt;&lt;pages&gt;25-40&lt;/pages&gt;&lt;volume&gt;238&lt;/volume&gt;&lt;dates&gt;&lt;year&gt;2019&lt;/year&gt;&lt;/dates&gt;&lt;work-type&gt;Review&lt;/work-type&gt;&lt;urls&gt;&lt;related-urls&gt;&lt;url&gt;https://www.scopus.com/inward/record.uri?eid=2-s2.0-85062685608&amp;amp;doi=10.1016%2fj.jenvman.2019.02.075&amp;amp;partnerID=40&amp;amp;md5=06ed1c636fa7ae455231b3732a57d611&lt;/url&gt;&lt;/related-urls&gt;&lt;/urls&gt;&lt;electronic-resource-num&gt;10.1016/j.jenvman.2019.02.075&lt;/electronic-resource-num&gt;&lt;remote-database-name&gt;Scopus&lt;/remote-database-name&gt;&lt;/record&gt;&lt;/Cite&gt;&lt;/EndNote&gt;</w:instrText>
      </w:r>
      <w:r w:rsidR="006953B2" w:rsidRPr="00AF7662">
        <w:rPr>
          <w:color w:val="FF0000"/>
        </w:rPr>
        <w:fldChar w:fldCharType="separate"/>
      </w:r>
      <w:r w:rsidR="00DC74D0" w:rsidRPr="00DC74D0">
        <w:rPr>
          <w:noProof/>
          <w:color w:val="FF0000"/>
          <w:vertAlign w:val="superscript"/>
        </w:rPr>
        <w:t>17</w:t>
      </w:r>
      <w:r w:rsidR="006953B2" w:rsidRPr="00AF7662">
        <w:rPr>
          <w:color w:val="FF0000"/>
        </w:rPr>
        <w:fldChar w:fldCharType="end"/>
      </w:r>
      <w:r w:rsidRPr="00AF7662">
        <w:rPr>
          <w:color w:val="FF0000"/>
        </w:rPr>
        <w:t xml:space="preserve">, has </w:t>
      </w:r>
      <w:r w:rsidR="009B7528" w:rsidRPr="00AF7662">
        <w:rPr>
          <w:color w:val="FF0000"/>
        </w:rPr>
        <w:t xml:space="preserve">been widely used in </w:t>
      </w:r>
      <w:r w:rsidR="00E6751E" w:rsidRPr="00AF7662">
        <w:rPr>
          <w:color w:val="FF0000"/>
        </w:rPr>
        <w:t xml:space="preserve">catalysis for </w:t>
      </w:r>
      <w:r w:rsidR="008B46D9" w:rsidRPr="00AF7662">
        <w:rPr>
          <w:color w:val="FF0000"/>
        </w:rPr>
        <w:t>contaminations</w:t>
      </w:r>
      <w:r w:rsidR="00D637BD" w:rsidRPr="00AF7662">
        <w:rPr>
          <w:color w:val="FF0000"/>
        </w:rPr>
        <w:t xml:space="preserve"> degradation</w:t>
      </w:r>
      <w:r w:rsidR="00E6751E" w:rsidRPr="00AF7662">
        <w:rPr>
          <w:color w:val="FF0000"/>
        </w:rPr>
        <w:t xml:space="preserve"> </w:t>
      </w:r>
      <w:r w:rsidR="00E752A4" w:rsidRPr="00AF7662">
        <w:rPr>
          <w:color w:val="FF0000"/>
        </w:rPr>
        <w:fldChar w:fldCharType="begin"/>
      </w:r>
      <w:r w:rsidR="00DC74D0">
        <w:rPr>
          <w:color w:val="FF0000"/>
        </w:rPr>
        <w:instrText xml:space="preserve"> ADDIN EN.CITE &lt;EndNote&gt;&lt;Cite&gt;&lt;Author&gt;Liu&lt;/Author&gt;&lt;Year&gt;2019&lt;/Year&gt;&lt;RecNum&gt;156&lt;/RecNum&gt;&lt;DisplayText&gt;&lt;style face="superscript"&gt;18&lt;/style&gt;&lt;/DisplayText&gt;&lt;record&gt;&lt;rec-number&gt;156&lt;/rec-number&gt;&lt;foreign-keys&gt;&lt;key app="EN" db-id="ves002vzhxa0eqeevs6xfdw4pd9sxe2e22fd" timestamp="1601356974"&gt;156&lt;/key&gt;&lt;/foreign-keys&gt;&lt;ref-type name="Journal Article"&gt;17&lt;/ref-type&gt;&lt;contributors&gt;&lt;authors&gt;&lt;author&gt;Liu, Xigui&lt;/author&gt;&lt;author&gt;Huang, Danlian&lt;/author&gt;&lt;author&gt;Lai, Cui&lt;/author&gt;&lt;author&gt;Qin, Lei&lt;/author&gt;&lt;author&gt;Zeng, Guangming&lt;/author&gt;&lt;author&gt;Xu, Piao&lt;/author&gt;&lt;author&gt;Li, Bisheng&lt;/author&gt;&lt;author&gt;Yi, Huan&lt;/author&gt;&lt;author&gt;Zhang, Mingming&lt;/author&gt;&lt;/authors&gt;&lt;/contributors&gt;&lt;titles&gt;&lt;title&gt;Peroxidase-Like Activity of Smart Nanomaterials and Their Advanced Application in Colorimetric Glucose Biosensors&lt;/title&gt;&lt;secondary-title&gt;Small&lt;/secondary-title&gt;&lt;/titles&gt;&lt;periodical&gt;&lt;full-title&gt;Small&lt;/full-title&gt;&lt;/periodical&gt;&lt;pages&gt;1900133&lt;/pages&gt;&lt;volume&gt;15&lt;/volume&gt;&lt;number&gt;17&lt;/number&gt;&lt;keywords&gt;&lt;keyword&gt;colorimetric biosensors&lt;/keyword&gt;&lt;keyword&gt;diabetes&lt;/keyword&gt;&lt;keyword&gt;glucose&lt;/keyword&gt;&lt;keyword&gt;nanomaterials&lt;/keyword&gt;&lt;keyword&gt;peroxidase-like activity&lt;/keyword&gt;&lt;/keywords&gt;&lt;dates&gt;&lt;year&gt;2019&lt;/year&gt;&lt;pub-dates&gt;&lt;date&gt;2019/04/01&lt;/date&gt;&lt;/pub-dates&gt;&lt;/dates&gt;&lt;publisher&gt;John Wiley &amp;amp; Sons, Ltd&lt;/publisher&gt;&lt;isbn&gt;1613-6810&lt;/isbn&gt;&lt;urls&gt;&lt;related-urls&gt;&lt;url&gt;https://doi.org/10.1002/smll.201900133&lt;/url&gt;&lt;/related-urls&gt;&lt;/urls&gt;&lt;electronic-resource-num&gt;10.1002/smll.201900133&lt;/electronic-resource-num&gt;&lt;access-date&gt;2020/09/28&lt;/access-date&gt;&lt;/record&gt;&lt;/Cite&gt;&lt;/EndNote&gt;</w:instrText>
      </w:r>
      <w:r w:rsidR="00E752A4" w:rsidRPr="00AF7662">
        <w:rPr>
          <w:color w:val="FF0000"/>
        </w:rPr>
        <w:fldChar w:fldCharType="separate"/>
      </w:r>
      <w:r w:rsidR="00DC74D0" w:rsidRPr="00DC74D0">
        <w:rPr>
          <w:noProof/>
          <w:color w:val="FF0000"/>
          <w:vertAlign w:val="superscript"/>
        </w:rPr>
        <w:t>18</w:t>
      </w:r>
      <w:r w:rsidR="00E752A4" w:rsidRPr="00AF7662">
        <w:rPr>
          <w:color w:val="FF0000"/>
        </w:rPr>
        <w:fldChar w:fldCharType="end"/>
      </w:r>
      <w:r w:rsidR="00376994" w:rsidRPr="00AF7662">
        <w:rPr>
          <w:color w:val="FF0000"/>
        </w:rPr>
        <w:t>.</w:t>
      </w:r>
      <w:r w:rsidRPr="00AF7662">
        <w:rPr>
          <w:color w:val="FF0000"/>
        </w:rPr>
        <w:t xml:space="preserve"> </w:t>
      </w:r>
      <w:bookmarkEnd w:id="29"/>
      <w:r w:rsidR="00B042BD" w:rsidRPr="00AF7662">
        <w:rPr>
          <w:color w:val="FF0000"/>
        </w:rPr>
        <w:t>However, the resulting bulk g-C</w:t>
      </w:r>
      <w:r w:rsidR="00B042BD" w:rsidRPr="00AF7662">
        <w:rPr>
          <w:color w:val="FF0000"/>
          <w:vertAlign w:val="subscript"/>
        </w:rPr>
        <w:t>3</w:t>
      </w:r>
      <w:r w:rsidR="00B042BD" w:rsidRPr="00AF7662">
        <w:rPr>
          <w:color w:val="FF0000"/>
        </w:rPr>
        <w:t>N</w:t>
      </w:r>
      <w:r w:rsidR="00B042BD" w:rsidRPr="00AF7662">
        <w:rPr>
          <w:color w:val="FF0000"/>
          <w:vertAlign w:val="subscript"/>
        </w:rPr>
        <w:t>4</w:t>
      </w:r>
      <w:r w:rsidR="00B042BD" w:rsidRPr="00AF7662">
        <w:rPr>
          <w:color w:val="FF0000"/>
        </w:rPr>
        <w:t xml:space="preserve"> </w:t>
      </w:r>
      <w:r w:rsidR="00A11BE0" w:rsidRPr="00AF7662">
        <w:rPr>
          <w:color w:val="FF0000"/>
        </w:rPr>
        <w:t xml:space="preserve">(BCN) </w:t>
      </w:r>
      <w:r w:rsidR="00B042BD" w:rsidRPr="00AF7662">
        <w:rPr>
          <w:color w:val="FF0000"/>
        </w:rPr>
        <w:t xml:space="preserve">always exhibit unsatisfying catalytic efficiency including the </w:t>
      </w:r>
      <w:r w:rsidR="00B042BD" w:rsidRPr="00AF7662">
        <w:rPr>
          <w:rFonts w:cs="Times New Roman"/>
          <w:color w:val="FF0000"/>
          <w:szCs w:val="24"/>
        </w:rPr>
        <w:t>rapid</w:t>
      </w:r>
      <w:r w:rsidR="00B042BD" w:rsidRPr="00AF7662">
        <w:rPr>
          <w:color w:val="FF0000"/>
        </w:rPr>
        <w:t xml:space="preserve"> recombination of charge carriers, small surface area,</w:t>
      </w:r>
      <w:r w:rsidR="000F0BCD" w:rsidRPr="00AF7662">
        <w:rPr>
          <w:color w:val="FF0000"/>
        </w:rPr>
        <w:t xml:space="preserve"> </w:t>
      </w:r>
      <w:r w:rsidR="00B042BD" w:rsidRPr="00AF7662">
        <w:rPr>
          <w:color w:val="FF0000"/>
        </w:rPr>
        <w:t xml:space="preserve">and low visible light utilization efficiency </w:t>
      </w:r>
      <w:r w:rsidR="00E752A4" w:rsidRPr="00AF7662">
        <w:rPr>
          <w:rFonts w:cs="Times New Roman"/>
          <w:color w:val="FF0000"/>
          <w:szCs w:val="24"/>
        </w:rPr>
        <w:fldChar w:fldCharType="begin">
          <w:fldData xml:space="preserve">PEVuZE5vdGU+PENpdGU+PEF1dGhvcj5aaG91PC9BdXRob3I+PFllYXI+MjAxODwvWWVhcj48UmVj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</w:fldData>
        </w:fldChar>
      </w:r>
      <w:r w:rsidR="00DC74D0">
        <w:rPr>
          <w:rFonts w:cs="Times New Roman"/>
          <w:color w:val="FF0000"/>
          <w:szCs w:val="24"/>
        </w:rPr>
        <w:instrText xml:space="preserve"> ADDIN EN.CITE </w:instrText>
      </w:r>
      <w:r w:rsidR="00DC74D0">
        <w:rPr>
          <w:rFonts w:cs="Times New Roman"/>
          <w:color w:val="FF0000"/>
          <w:szCs w:val="24"/>
        </w:rPr>
        <w:fldChar w:fldCharType="begin">
          <w:fldData xml:space="preserve">PEVuZE5vdGU+PENpdGU+PEF1dGhvcj5aaG91PC9BdXRob3I+PFllYXI+MjAxODwvWWVhcj48UmVj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</w:fldData>
        </w:fldChar>
      </w:r>
      <w:r w:rsidR="00DC74D0">
        <w:rPr>
          <w:rFonts w:cs="Times New Roman"/>
          <w:color w:val="FF0000"/>
          <w:szCs w:val="24"/>
        </w:rPr>
        <w:instrText xml:space="preserve"> ADDIN EN.CITE.DATA </w:instrText>
      </w:r>
      <w:r w:rsidR="00DC74D0">
        <w:rPr>
          <w:rFonts w:cs="Times New Roman"/>
          <w:color w:val="FF0000"/>
          <w:szCs w:val="24"/>
        </w:rPr>
      </w:r>
      <w:r w:rsidR="00DC74D0">
        <w:rPr>
          <w:rFonts w:cs="Times New Roman"/>
          <w:color w:val="FF0000"/>
          <w:szCs w:val="24"/>
        </w:rPr>
        <w:fldChar w:fldCharType="end"/>
      </w:r>
      <w:r w:rsidR="00E752A4" w:rsidRPr="00AF7662">
        <w:rPr>
          <w:rFonts w:cs="Times New Roman"/>
          <w:color w:val="FF0000"/>
          <w:szCs w:val="24"/>
        </w:rPr>
      </w:r>
      <w:r w:rsidR="00E752A4" w:rsidRPr="00AF7662">
        <w:rPr>
          <w:rFonts w:cs="Times New Roman"/>
          <w:color w:val="FF0000"/>
          <w:szCs w:val="24"/>
        </w:rPr>
        <w:fldChar w:fldCharType="separate"/>
      </w:r>
      <w:r w:rsidR="00DC74D0" w:rsidRPr="00DC74D0">
        <w:rPr>
          <w:rFonts w:cs="Times New Roman"/>
          <w:noProof/>
          <w:color w:val="FF0000"/>
          <w:szCs w:val="24"/>
          <w:vertAlign w:val="superscript"/>
        </w:rPr>
        <w:t>19, 20</w:t>
      </w:r>
      <w:r w:rsidR="00E752A4" w:rsidRPr="00AF7662">
        <w:rPr>
          <w:rFonts w:cs="Times New Roman"/>
          <w:color w:val="FF0000"/>
          <w:szCs w:val="24"/>
        </w:rPr>
        <w:fldChar w:fldCharType="end"/>
      </w:r>
      <w:r w:rsidR="00B042BD" w:rsidRPr="00AF7662">
        <w:rPr>
          <w:color w:val="FF0000"/>
        </w:rPr>
        <w:t>. Therefore, it is imperative to modify g-C</w:t>
      </w:r>
      <w:r w:rsidR="00B042BD" w:rsidRPr="00AF7662">
        <w:rPr>
          <w:color w:val="FF0000"/>
          <w:vertAlign w:val="subscript"/>
        </w:rPr>
        <w:t>3</w:t>
      </w:r>
      <w:r w:rsidR="00B042BD" w:rsidRPr="00AF7662">
        <w:rPr>
          <w:color w:val="FF0000"/>
        </w:rPr>
        <w:t>N</w:t>
      </w:r>
      <w:r w:rsidR="00B042BD" w:rsidRPr="00AF7662">
        <w:rPr>
          <w:color w:val="FF0000"/>
          <w:vertAlign w:val="subscript"/>
        </w:rPr>
        <w:t>4</w:t>
      </w:r>
      <w:r w:rsidR="00B042BD" w:rsidRPr="00AF7662">
        <w:rPr>
          <w:color w:val="FF0000"/>
        </w:rPr>
        <w:t xml:space="preserve"> to enhance the catalytic</w:t>
      </w:r>
      <w:r w:rsidR="00B042BD">
        <w:t xml:space="preserve"> </w:t>
      </w:r>
      <w:r w:rsidR="00F37DC9" w:rsidRPr="00F37DC9">
        <w:rPr>
          <w:color w:val="FF0000"/>
        </w:rPr>
        <w:t>performance</w:t>
      </w:r>
      <w:r w:rsidR="00B042BD" w:rsidRPr="00AF7662">
        <w:rPr>
          <w:color w:val="FF0000"/>
        </w:rPr>
        <w:t>.</w:t>
      </w:r>
      <w:r w:rsidR="00B042BD" w:rsidRPr="00C418C4">
        <w:rPr>
          <w:color w:val="FF0000"/>
        </w:rPr>
        <w:t xml:space="preserve"> </w:t>
      </w:r>
      <w:r w:rsidR="00B042BD" w:rsidRPr="00C418C4">
        <w:rPr>
          <w:rFonts w:cs="Times New Roman"/>
          <w:color w:val="FF0000"/>
          <w:szCs w:val="24"/>
        </w:rPr>
        <w:t>Porous carbon</w:t>
      </w:r>
      <w:r w:rsidR="00B042BD" w:rsidRPr="00C418C4">
        <w:rPr>
          <w:rFonts w:cs="Times New Roman" w:hint="eastAsia"/>
          <w:color w:val="FF0000"/>
          <w:szCs w:val="24"/>
        </w:rPr>
        <w:t xml:space="preserve"> </w:t>
      </w:r>
      <w:r w:rsidR="00B042BD" w:rsidRPr="00C418C4">
        <w:rPr>
          <w:rFonts w:cs="Times New Roman"/>
          <w:color w:val="FF0000"/>
          <w:szCs w:val="24"/>
        </w:rPr>
        <w:t>nitride (PCN)</w:t>
      </w:r>
      <w:r w:rsidR="00B042BD" w:rsidRPr="00C418C4">
        <w:rPr>
          <w:color w:val="FF0000"/>
        </w:rPr>
        <w:t xml:space="preserve"> with </w:t>
      </w:r>
      <w:bookmarkStart w:id="30" w:name="OLE_LINK219"/>
      <w:bookmarkStart w:id="31" w:name="OLE_LINK220"/>
      <w:r w:rsidR="00B042BD" w:rsidRPr="00C418C4">
        <w:rPr>
          <w:color w:val="FF0000"/>
        </w:rPr>
        <w:t xml:space="preserve">adjusted morphology/porosity and electronic/atomic structure </w:t>
      </w:r>
      <w:bookmarkEnd w:id="30"/>
      <w:bookmarkEnd w:id="31"/>
      <w:r w:rsidR="00B042BD" w:rsidRPr="00C418C4">
        <w:rPr>
          <w:color w:val="FF0000"/>
        </w:rPr>
        <w:t>gradually gains wide attention</w:t>
      </w:r>
      <w:r w:rsidR="00B042BD" w:rsidRPr="00C418C4">
        <w:rPr>
          <w:rFonts w:cs="Times New Roman"/>
          <w:color w:val="FF0000"/>
          <w:szCs w:val="24"/>
        </w:rPr>
        <w:t xml:space="preserve">. The </w:t>
      </w:r>
      <w:r w:rsidR="00A5401F" w:rsidRPr="00C418C4">
        <w:rPr>
          <w:rFonts w:cs="Times New Roman"/>
          <w:color w:val="FF0000"/>
          <w:szCs w:val="24"/>
        </w:rPr>
        <w:t>cross-plane electron diffusion channels</w:t>
      </w:r>
      <w:r w:rsidR="00B042BD" w:rsidRPr="00C418C4">
        <w:rPr>
          <w:rFonts w:cs="Times New Roman"/>
          <w:color w:val="FF0000"/>
          <w:szCs w:val="24"/>
        </w:rPr>
        <w:t xml:space="preserve"> are provided by </w:t>
      </w:r>
      <w:bookmarkStart w:id="32" w:name="OLE_LINK259"/>
      <w:bookmarkStart w:id="33" w:name="OLE_LINK260"/>
      <w:r w:rsidR="00B042BD" w:rsidRPr="00C418C4">
        <w:rPr>
          <w:rFonts w:cs="Times New Roman"/>
          <w:color w:val="FF0000"/>
          <w:szCs w:val="24"/>
        </w:rPr>
        <w:t>porous structure</w:t>
      </w:r>
      <w:bookmarkEnd w:id="32"/>
      <w:bookmarkEnd w:id="33"/>
      <w:r w:rsidR="00B042BD" w:rsidRPr="00C418C4">
        <w:rPr>
          <w:rFonts w:cs="Times New Roman" w:hint="eastAsia"/>
          <w:color w:val="FF0000"/>
          <w:szCs w:val="24"/>
        </w:rPr>
        <w:t xml:space="preserve">, and </w:t>
      </w:r>
      <w:r w:rsidR="00B042BD" w:rsidRPr="00C418C4">
        <w:rPr>
          <w:rFonts w:cs="Times New Roman"/>
          <w:color w:val="FF0000"/>
          <w:szCs w:val="24"/>
        </w:rPr>
        <w:t>the recombination sites of</w:t>
      </w:r>
      <w:r w:rsidR="00B042BD" w:rsidRPr="00C418C4">
        <w:rPr>
          <w:rFonts w:cs="Times New Roman" w:hint="eastAsia"/>
          <w:color w:val="FF0000"/>
          <w:szCs w:val="24"/>
        </w:rPr>
        <w:t xml:space="preserve"> </w:t>
      </w:r>
      <w:r w:rsidR="00B042BD" w:rsidRPr="00C418C4">
        <w:rPr>
          <w:rFonts w:cs="Times New Roman"/>
          <w:color w:val="FF0000"/>
          <w:szCs w:val="24"/>
        </w:rPr>
        <w:t>photogenerated electrons</w:t>
      </w:r>
      <w:r w:rsidR="00B042BD" w:rsidRPr="00C418C4">
        <w:rPr>
          <w:rFonts w:cs="Times New Roman" w:hint="eastAsia"/>
          <w:color w:val="FF0000"/>
          <w:szCs w:val="24"/>
        </w:rPr>
        <w:t xml:space="preserve"> </w:t>
      </w:r>
      <w:r w:rsidR="00B042BD" w:rsidRPr="00C418C4">
        <w:rPr>
          <w:rFonts w:cs="Times New Roman"/>
          <w:color w:val="FF0000"/>
          <w:szCs w:val="24"/>
        </w:rPr>
        <w:t>are</w:t>
      </w:r>
      <w:r w:rsidR="00B042BD" w:rsidRPr="00C418C4">
        <w:rPr>
          <w:rFonts w:cs="Times New Roman" w:hint="eastAsia"/>
          <w:color w:val="FF0000"/>
          <w:szCs w:val="24"/>
        </w:rPr>
        <w:t xml:space="preserve"> also</w:t>
      </w:r>
      <w:r w:rsidR="00B042BD" w:rsidRPr="00C418C4">
        <w:rPr>
          <w:rFonts w:cs="Times New Roman"/>
          <w:color w:val="FF0000"/>
          <w:szCs w:val="24"/>
        </w:rPr>
        <w:t xml:space="preserve"> reduced.</w:t>
      </w:r>
      <w:r w:rsidR="00B042BD" w:rsidRPr="00C418C4">
        <w:rPr>
          <w:color w:val="FF0000"/>
        </w:rPr>
        <w:t xml:space="preserve"> Besides,</w:t>
      </w:r>
      <w:r w:rsidR="00B042BD" w:rsidRPr="00C418C4">
        <w:rPr>
          <w:rFonts w:cs="Times New Roman" w:hint="eastAsia"/>
          <w:color w:val="FF0000"/>
          <w:szCs w:val="24"/>
        </w:rPr>
        <w:t xml:space="preserve"> </w:t>
      </w:r>
      <w:r w:rsidR="00BC6C51" w:rsidRPr="00C418C4">
        <w:rPr>
          <w:rFonts w:cs="Times New Roman"/>
          <w:color w:val="FF0000"/>
          <w:szCs w:val="24"/>
        </w:rPr>
        <w:t>t</w:t>
      </w:r>
      <w:r w:rsidR="00BC6C51" w:rsidRPr="003A38C4">
        <w:rPr>
          <w:rFonts w:cs="Times New Roman"/>
          <w:color w:val="FF0000"/>
          <w:szCs w:val="24"/>
        </w:rPr>
        <w:t>he porous struc</w:t>
      </w:r>
      <w:r w:rsidR="00BC6C51" w:rsidRPr="00AF7662">
        <w:rPr>
          <w:rFonts w:cs="Times New Roman"/>
          <w:color w:val="FF0000"/>
          <w:szCs w:val="24"/>
        </w:rPr>
        <w:t xml:space="preserve">ture </w:t>
      </w:r>
      <w:r w:rsidR="002D2F16" w:rsidRPr="00AF7662">
        <w:rPr>
          <w:rFonts w:cs="Times New Roman"/>
          <w:color w:val="FF0000"/>
          <w:szCs w:val="24"/>
        </w:rPr>
        <w:t>can suppress</w:t>
      </w:r>
      <w:r w:rsidR="00BC6C51" w:rsidRPr="00AF7662">
        <w:rPr>
          <w:rFonts w:cs="Times New Roman"/>
          <w:color w:val="FF0000"/>
          <w:szCs w:val="24"/>
        </w:rPr>
        <w:t xml:space="preserve"> the interlayer of stacking due to the reduced interaction sites</w:t>
      </w:r>
      <w:r w:rsidR="002D2F16" w:rsidRPr="00AF7662">
        <w:rPr>
          <w:rFonts w:cs="Times New Roman"/>
          <w:color w:val="FF0000"/>
          <w:szCs w:val="24"/>
        </w:rPr>
        <w:t xml:space="preserve"> </w:t>
      </w:r>
      <w:r w:rsidR="00E752A4" w:rsidRPr="00AF7662">
        <w:rPr>
          <w:color w:val="FF0000"/>
        </w:rPr>
        <w:fldChar w:fldCharType="begin"/>
      </w:r>
      <w:r w:rsidR="00DC74D0">
        <w:rPr>
          <w:color w:val="FF0000"/>
        </w:rPr>
        <w:instrText xml:space="preserve"> ADDIN EN.CITE &lt;EndNote&gt;&lt;Cite&gt;&lt;Author&gt;Xing&lt;/Author&gt;&lt;Year&gt;2018&lt;/Year&gt;&lt;RecNum&gt;155&lt;/RecNum&gt;&lt;DisplayText&gt;&lt;style face="superscript"&gt;21&lt;/style&gt;&lt;/DisplayText&gt;&lt;record&gt;&lt;rec-number&gt;155&lt;/rec-number&gt;&lt;foreign-keys&gt;&lt;key app="EN" db-id="2pz5d5p9izddd4eet05vpv5rssxxwdxvtrew" timestamp="1595069817"&gt;155&lt;/key&gt;&lt;/foreign-keys&gt;&lt;ref-type name="Journal Article"&gt;17&lt;/ref-type&gt;&lt;contributors&gt;&lt;authors&gt;&lt;author&gt;Xing, Weinan&lt;/author&gt;&lt;author&gt;Chen, Gang&lt;/author&gt;&lt;author&gt;Li, Chunmei&lt;/author&gt;&lt;author&gt;Han, Zhonghui&lt;/author&gt;&lt;author&gt;Hu, Yidong&lt;/author&gt;&lt;author&gt;Meng, Qingqiang&lt;/author&gt;&lt;/authors&gt;&lt;/contributors&gt;&lt;titles&gt;&lt;title&gt;Doping effect of non-metal group in porous ultrathin g-C3N4 nanosheets towards synergistically improved photocatalytic hydrogen evolution&lt;/title&gt;&lt;secondary-title&gt;Nanoscale&lt;/secondary-title&gt;&lt;/titles&gt;&lt;periodical&gt;&lt;full-title&gt;Nanoscale&lt;/full-title&gt;&lt;/periodical&gt;&lt;pages&gt;5239-5245&lt;/pages&gt;&lt;volume&gt;10&lt;/volume&gt;&lt;number&gt;11&lt;/number&gt;&lt;dates&gt;&lt;year&gt;2018&lt;/year&gt;&lt;/dates&gt;&lt;publisher&gt;The Royal Society of Chemistry&lt;/publisher&gt;&lt;isbn&gt;2040-3364&lt;/isbn&gt;&lt;work-type&gt;10.1039/C7NR09161C&lt;/work-type&gt;&lt;urls&gt;&lt;related-urls&gt;&lt;url&gt;http://dx.doi.org/10.1039/C7NR09161C&lt;/url&gt;&lt;/related-urls&gt;&lt;/urls&gt;&lt;electronic-resource-num&gt;10.1039/C7NR09161C&lt;/electronic-resource-num&gt;&lt;/record&gt;&lt;/Cite&gt;&lt;/EndNote&gt;</w:instrText>
      </w:r>
      <w:r w:rsidR="00E752A4" w:rsidRPr="00AF7662">
        <w:rPr>
          <w:color w:val="FF0000"/>
        </w:rPr>
        <w:fldChar w:fldCharType="separate"/>
      </w:r>
      <w:r w:rsidR="00DC74D0" w:rsidRPr="00DC74D0">
        <w:rPr>
          <w:noProof/>
          <w:color w:val="FF0000"/>
          <w:vertAlign w:val="superscript"/>
        </w:rPr>
        <w:t>21</w:t>
      </w:r>
      <w:r w:rsidR="00E752A4" w:rsidRPr="00AF7662">
        <w:rPr>
          <w:color w:val="FF0000"/>
        </w:rPr>
        <w:fldChar w:fldCharType="end"/>
      </w:r>
      <w:r w:rsidR="00B042BD" w:rsidRPr="00AF7662">
        <w:rPr>
          <w:rFonts w:cs="Times New Roman"/>
          <w:color w:val="FF0000"/>
          <w:szCs w:val="24"/>
        </w:rPr>
        <w:t xml:space="preserve">. </w:t>
      </w:r>
      <w:r w:rsidR="00B042BD" w:rsidRPr="00AF7662">
        <w:rPr>
          <w:rFonts w:cs="Times New Roman"/>
          <w:color w:val="FF0000"/>
          <w:szCs w:val="24"/>
        </w:rPr>
        <w:lastRenderedPageBreak/>
        <w:t>Furthermore,</w:t>
      </w:r>
      <w:r w:rsidR="00B042BD" w:rsidRPr="00AF7662">
        <w:rPr>
          <w:rFonts w:cs="Times New Roman" w:hint="eastAsia"/>
          <w:color w:val="FF0000"/>
          <w:szCs w:val="24"/>
        </w:rPr>
        <w:t xml:space="preserve"> </w:t>
      </w:r>
      <w:r w:rsidR="00AB4D9D" w:rsidRPr="00AF7662">
        <w:rPr>
          <w:rFonts w:hint="eastAsia"/>
          <w:color w:val="FF0000"/>
        </w:rPr>
        <w:t>other</w:t>
      </w:r>
      <w:r w:rsidR="00AE5152" w:rsidRPr="00AF7662">
        <w:rPr>
          <w:color w:val="FF0000"/>
        </w:rPr>
        <w:t xml:space="preserve"> features, such as t</w:t>
      </w:r>
      <w:r w:rsidR="00EB090F" w:rsidRPr="00AF7662">
        <w:rPr>
          <w:color w:val="FF0000"/>
        </w:rPr>
        <w:t>he</w:t>
      </w:r>
      <w:r w:rsidR="00890C4E" w:rsidRPr="00AF7662">
        <w:rPr>
          <w:color w:val="FF0000"/>
        </w:rPr>
        <w:t xml:space="preserve"> </w:t>
      </w:r>
      <w:r w:rsidR="00E615C4" w:rsidRPr="00AF7662">
        <w:rPr>
          <w:color w:val="FF0000"/>
        </w:rPr>
        <w:t>high physicochemical</w:t>
      </w:r>
      <w:r w:rsidR="00E615C4" w:rsidRPr="00AF7662">
        <w:rPr>
          <w:rFonts w:hint="eastAsia"/>
          <w:color w:val="FF0000"/>
        </w:rPr>
        <w:t xml:space="preserve"> </w:t>
      </w:r>
      <w:r w:rsidR="00AF7662" w:rsidRPr="00AF7662">
        <w:rPr>
          <w:color w:val="FF0000"/>
        </w:rPr>
        <w:t>stability and</w:t>
      </w:r>
      <w:r w:rsidR="00B042BD" w:rsidRPr="00AF7662">
        <w:rPr>
          <w:color w:val="FF0000"/>
        </w:rPr>
        <w:t xml:space="preserve"> </w:t>
      </w:r>
      <w:r w:rsidR="006A1071" w:rsidRPr="00AF7662">
        <w:rPr>
          <w:color w:val="FF0000"/>
        </w:rPr>
        <w:t xml:space="preserve">particular </w:t>
      </w:r>
      <w:r w:rsidR="009F779B" w:rsidRPr="00AF7662">
        <w:rPr>
          <w:color w:val="FF0000"/>
        </w:rPr>
        <w:t>supported</w:t>
      </w:r>
      <w:r w:rsidR="006A1071" w:rsidRPr="00AF7662">
        <w:rPr>
          <w:color w:val="FF0000"/>
        </w:rPr>
        <w:t xml:space="preserve"> properties</w:t>
      </w:r>
      <w:r w:rsidR="00B042BD" w:rsidRPr="00AF7662">
        <w:rPr>
          <w:rFonts w:cs="Times New Roman"/>
          <w:color w:val="FF0000"/>
          <w:szCs w:val="24"/>
        </w:rPr>
        <w:t xml:space="preserve"> </w:t>
      </w:r>
      <w:r w:rsidR="00B24AB4" w:rsidRPr="00AF7662">
        <w:rPr>
          <w:rFonts w:cs="Times New Roman"/>
          <w:color w:val="FF0000"/>
          <w:szCs w:val="24"/>
        </w:rPr>
        <w:t>principally</w:t>
      </w:r>
      <w:r w:rsidR="00B24AB4" w:rsidRPr="00AF7662">
        <w:rPr>
          <w:color w:val="FF0000"/>
        </w:rPr>
        <w:t xml:space="preserve"> </w:t>
      </w:r>
      <w:r w:rsidR="0060733B" w:rsidRPr="00AF7662">
        <w:rPr>
          <w:color w:val="FF0000"/>
        </w:rPr>
        <w:t xml:space="preserve">endow </w:t>
      </w:r>
      <w:r w:rsidR="00B042BD" w:rsidRPr="00AF7662">
        <w:rPr>
          <w:rFonts w:cs="Times New Roman"/>
          <w:color w:val="FF0000"/>
          <w:szCs w:val="24"/>
        </w:rPr>
        <w:t>PCN</w:t>
      </w:r>
      <w:r w:rsidR="003936CD" w:rsidRPr="00AF7662">
        <w:rPr>
          <w:rFonts w:cs="Times New Roman" w:hint="eastAsia"/>
          <w:color w:val="FF0000"/>
          <w:szCs w:val="24"/>
        </w:rPr>
        <w:t xml:space="preserve"> </w:t>
      </w:r>
      <w:r w:rsidR="003936CD" w:rsidRPr="00AF7662">
        <w:rPr>
          <w:rFonts w:cs="Times New Roman"/>
          <w:color w:val="FF0000"/>
          <w:szCs w:val="24"/>
        </w:rPr>
        <w:t xml:space="preserve">as potential metal-free polymeric semiconductor applied in wastewater treatment </w:t>
      </w:r>
      <w:r w:rsidR="00E752A4" w:rsidRPr="00AF7662">
        <w:rPr>
          <w:rFonts w:cs="Times New Roman"/>
          <w:color w:val="FF0000"/>
          <w:szCs w:val="24"/>
        </w:rPr>
        <w:fldChar w:fldCharType="begin">
          <w:fldData xml:space="preserve">PEVuZE5vdGU+PENpdGU+PEF1dGhvcj5DYWk8L0F1dGhvcj48WWVhcj4yMDE5PC9ZZWFyPjxSZWNO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</w:fldData>
        </w:fldChar>
      </w:r>
      <w:r w:rsidR="00DC74D0">
        <w:rPr>
          <w:rFonts w:cs="Times New Roman"/>
          <w:color w:val="FF0000"/>
          <w:szCs w:val="24"/>
        </w:rPr>
        <w:instrText xml:space="preserve"> ADDIN EN.CITE </w:instrText>
      </w:r>
      <w:r w:rsidR="00DC74D0">
        <w:rPr>
          <w:rFonts w:cs="Times New Roman"/>
          <w:color w:val="FF0000"/>
          <w:szCs w:val="24"/>
        </w:rPr>
        <w:fldChar w:fldCharType="begin">
          <w:fldData xml:space="preserve">PEVuZE5vdGU+PENpdGU+PEF1dGhvcj5DYWk8L0F1dGhvcj48WWVhcj4yMDE5PC9ZZWFyPjxSZWNO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</w:fldData>
        </w:fldChar>
      </w:r>
      <w:r w:rsidR="00DC74D0">
        <w:rPr>
          <w:rFonts w:cs="Times New Roman"/>
          <w:color w:val="FF0000"/>
          <w:szCs w:val="24"/>
        </w:rPr>
        <w:instrText xml:space="preserve"> ADDIN EN.CITE.DATA </w:instrText>
      </w:r>
      <w:r w:rsidR="00DC74D0">
        <w:rPr>
          <w:rFonts w:cs="Times New Roman"/>
          <w:color w:val="FF0000"/>
          <w:szCs w:val="24"/>
        </w:rPr>
      </w:r>
      <w:r w:rsidR="00DC74D0">
        <w:rPr>
          <w:rFonts w:cs="Times New Roman"/>
          <w:color w:val="FF0000"/>
          <w:szCs w:val="24"/>
        </w:rPr>
        <w:fldChar w:fldCharType="end"/>
      </w:r>
      <w:r w:rsidR="00E752A4" w:rsidRPr="00AF7662">
        <w:rPr>
          <w:rFonts w:cs="Times New Roman"/>
          <w:color w:val="FF0000"/>
          <w:szCs w:val="24"/>
        </w:rPr>
      </w:r>
      <w:r w:rsidR="00E752A4" w:rsidRPr="00AF7662">
        <w:rPr>
          <w:rFonts w:cs="Times New Roman"/>
          <w:color w:val="FF0000"/>
          <w:szCs w:val="24"/>
        </w:rPr>
        <w:fldChar w:fldCharType="separate"/>
      </w:r>
      <w:r w:rsidR="00DC74D0" w:rsidRPr="00DC74D0">
        <w:rPr>
          <w:rFonts w:cs="Times New Roman"/>
          <w:noProof/>
          <w:color w:val="FF0000"/>
          <w:szCs w:val="24"/>
          <w:vertAlign w:val="superscript"/>
        </w:rPr>
        <w:t>22, 23</w:t>
      </w:r>
      <w:r w:rsidR="00E752A4" w:rsidRPr="00AF7662">
        <w:rPr>
          <w:rFonts w:cs="Times New Roman"/>
          <w:color w:val="FF0000"/>
          <w:szCs w:val="24"/>
        </w:rPr>
        <w:fldChar w:fldCharType="end"/>
      </w:r>
      <w:r w:rsidR="003936CD" w:rsidRPr="00AF7662">
        <w:rPr>
          <w:rFonts w:cs="Times New Roman"/>
          <w:color w:val="FF0000"/>
          <w:szCs w:val="24"/>
        </w:rPr>
        <w:t>.</w:t>
      </w:r>
      <w:r w:rsidR="00B042BD" w:rsidRPr="00AF7662">
        <w:rPr>
          <w:color w:val="FF0000"/>
        </w:rPr>
        <w:t xml:space="preserve"> For example, PCN has been widely used in adsorption </w:t>
      </w:r>
      <w:r w:rsidR="00A958AB" w:rsidRPr="00AF7662">
        <w:rPr>
          <w:color w:val="FF0000"/>
        </w:rPr>
        <w:t xml:space="preserve">and degradation </w:t>
      </w:r>
      <w:r w:rsidR="00B042BD" w:rsidRPr="00AF7662">
        <w:rPr>
          <w:color w:val="FF0000"/>
        </w:rPr>
        <w:t xml:space="preserve">for organics </w:t>
      </w:r>
      <w:r w:rsidR="00E752A4" w:rsidRPr="00AF7662">
        <w:rPr>
          <w:color w:val="FF0000"/>
        </w:rPr>
        <w:fldChar w:fldCharType="begin"/>
      </w:r>
      <w:r w:rsidR="00DC74D0">
        <w:rPr>
          <w:color w:val="FF0000"/>
        </w:rPr>
        <w:instrText xml:space="preserve"> ADDIN EN.CITE &lt;EndNote&gt;&lt;Cite&gt;&lt;Author&gt;Liu&lt;/Author&gt;&lt;Year&gt;2020&lt;/Year&gt;&lt;RecNum&gt;227&lt;/RecNum&gt;&lt;DisplayText&gt;&lt;style face="superscript"&gt;7&lt;/style&gt;&lt;/DisplayText&gt;&lt;record&gt;&lt;rec-number&gt;227&lt;/rec-number&gt;&lt;foreign-keys&gt;&lt;key app="EN" db-id="2pz5d5p9izddd4eet05vpv5rssxxwdxvtrew" timestamp="1596628289"&gt;227&lt;/key&gt;&lt;/foreign-keys&gt;&lt;ref-type name="Journal Article"&gt;17&lt;/ref-type&gt;&lt;contributors&gt;&lt;authors&gt;&lt;author&gt;Liu, Meijun&lt;/author&gt;&lt;author&gt;Zhang, Depeng&lt;/author&gt;&lt;author&gt;Han, Jinglong&lt;/author&gt;&lt;author&gt;Liu, Chengbin&lt;/author&gt;&lt;author&gt;Ding, Yangcheng&lt;/author&gt;&lt;author&gt;Wang, Zhigang&lt;/author&gt;&lt;author&gt;Wang, Aijie&lt;/author&gt;&lt;/authors&gt;&lt;/contributors&gt;&lt;titles&gt;&lt;title&gt;Adsorption enhanced photocatalytic degradation sulfadiazine antibiotic using porous carbon nitride nanosheets with carbon vacancies&lt;/title&gt;&lt;secondary-title&gt;Chemical Engineering Journal&lt;/secondary-title&gt;&lt;/titles&gt;&lt;periodical&gt;&lt;full-title&gt;Chemical Engineering Journal&lt;/full-title&gt;&lt;/periodical&gt;&lt;pages&gt;123017&lt;/pages&gt;&lt;volume&gt;382&lt;/volume&gt;&lt;keywords&gt;&lt;keyword&gt;Carbon nitride nanosheets&lt;/keyword&gt;&lt;keyword&gt;Carbon vacancies&lt;/keyword&gt;&lt;keyword&gt;Adsorption enhancement&lt;/keyword&gt;&lt;keyword&gt;Sulfadiazine degradation&lt;/keyword&gt;&lt;keyword&gt;Hydrogen evolution&lt;/keyword&gt;&lt;/keywords&gt;&lt;dates&gt;&lt;year&gt;2020&lt;/year&gt;&lt;pub-dates&gt;&lt;date&gt;2020/02/15/&lt;/date&gt;&lt;/pub-dates&gt;&lt;/dates&gt;&lt;isbn&gt;1385-8947&lt;/isbn&gt;&lt;urls&gt;&lt;related-urls&gt;&lt;url&gt;http://www.sciencedirect.com/science/article/pii/S1385894719324271&lt;/url&gt;&lt;/related-urls&gt;&lt;/urls&gt;&lt;electronic-resource-num&gt;https://doi.org/10.1016/j.cej.2019.123017&lt;/electronic-resource-num&gt;&lt;/record&gt;&lt;/Cite&gt;&lt;/EndNote&gt;</w:instrText>
      </w:r>
      <w:r w:rsidR="00E752A4" w:rsidRPr="00AF7662">
        <w:rPr>
          <w:color w:val="FF0000"/>
        </w:rPr>
        <w:fldChar w:fldCharType="separate"/>
      </w:r>
      <w:r w:rsidR="00DC74D0" w:rsidRPr="00DC74D0">
        <w:rPr>
          <w:noProof/>
          <w:color w:val="FF0000"/>
          <w:vertAlign w:val="superscript"/>
        </w:rPr>
        <w:t>7</w:t>
      </w:r>
      <w:r w:rsidR="00E752A4" w:rsidRPr="00AF7662">
        <w:rPr>
          <w:color w:val="FF0000"/>
        </w:rPr>
        <w:fldChar w:fldCharType="end"/>
      </w:r>
      <w:r w:rsidR="00B042BD" w:rsidRPr="00AF7662">
        <w:rPr>
          <w:color w:val="FF0000"/>
        </w:rPr>
        <w:t xml:space="preserve">, dye </w:t>
      </w:r>
      <w:r w:rsidR="00E752A4" w:rsidRPr="00AF7662">
        <w:rPr>
          <w:color w:val="FF0000"/>
        </w:rPr>
        <w:fldChar w:fldCharType="begin"/>
      </w:r>
      <w:r w:rsidR="00DC74D0">
        <w:rPr>
          <w:color w:val="FF0000"/>
        </w:rPr>
        <w:instrText xml:space="preserve"> ADDIN EN.CITE &lt;EndNote&gt;&lt;Cite&gt;&lt;Author&gt;Xu&lt;/Author&gt;&lt;Year&gt;2013&lt;/Year&gt;&lt;RecNum&gt;226&lt;/RecNum&gt;&lt;DisplayText&gt;&lt;style face="superscript"&gt;24&lt;/style&gt;&lt;/DisplayText&gt;&lt;record&gt;&lt;rec-number&gt;226&lt;/rec-number&gt;&lt;foreign-keys&gt;&lt;key app="EN" db-id="2pz5d5p9izddd4eet05vpv5rssxxwdxvtrew" timestamp="1596595980"&gt;226&lt;/key&gt;&lt;/foreign-keys&gt;&lt;ref-type name="Journal Article"&gt;17&lt;/ref-type&gt;&lt;contributors&gt;&lt;authors&gt;&lt;author&gt;Xu, Jing&lt;/author&gt;&lt;author&gt;Wang, Yajun&lt;/author&gt;&lt;author&gt;Zhu, Yongfa&lt;/author&gt;&lt;/authors&gt;&lt;/contributors&gt;&lt;titles&gt;&lt;title&gt;Nanoporous Graphitic Carbon Nitride with Enhanced Photocatalytic Performance&lt;/title&gt;&lt;secondary-title&gt;Langmuir&lt;/secondary-title&gt;&lt;/titles&gt;&lt;periodical&gt;&lt;full-title&gt;Langmuir&lt;/full-title&gt;&lt;/periodical&gt;&lt;pages&gt;10566-10572&lt;/pages&gt;&lt;volume&gt;29&lt;/volume&gt;&lt;number&gt;33&lt;/number&gt;&lt;dates&gt;&lt;year&gt;2013&lt;/year&gt;&lt;pub-dates&gt;&lt;date&gt;2013/08/20&lt;/date&gt;&lt;/pub-dates&gt;&lt;/dates&gt;&lt;publisher&gt;American Chemical Society&lt;/publisher&gt;&lt;isbn&gt;0743-7463&lt;/isbn&gt;&lt;urls&gt;&lt;related-urls&gt;&lt;url&gt;https://doi.org/10.1021/la402268u&lt;/url&gt;&lt;/related-urls&gt;&lt;/urls&gt;&lt;electronic-resource-num&gt;10.1021/la402268u&lt;/electronic-resource-num&gt;&lt;/record&gt;&lt;/Cite&gt;&lt;/EndNote&gt;</w:instrText>
      </w:r>
      <w:r w:rsidR="00E752A4" w:rsidRPr="00AF7662">
        <w:rPr>
          <w:color w:val="FF0000"/>
        </w:rPr>
        <w:fldChar w:fldCharType="separate"/>
      </w:r>
      <w:r w:rsidR="00DC74D0" w:rsidRPr="00DC74D0">
        <w:rPr>
          <w:noProof/>
          <w:color w:val="FF0000"/>
          <w:vertAlign w:val="superscript"/>
        </w:rPr>
        <w:t>24</w:t>
      </w:r>
      <w:r w:rsidR="00E752A4" w:rsidRPr="00AF7662">
        <w:rPr>
          <w:color w:val="FF0000"/>
        </w:rPr>
        <w:fldChar w:fldCharType="end"/>
      </w:r>
      <w:r w:rsidR="00B042BD" w:rsidRPr="00AF7662">
        <w:rPr>
          <w:color w:val="FF0000"/>
        </w:rPr>
        <w:t xml:space="preserve"> and heavy metal ions </w:t>
      </w:r>
      <w:r w:rsidR="00E752A4" w:rsidRPr="00AF7662">
        <w:rPr>
          <w:color w:val="FF0000"/>
        </w:rPr>
        <w:fldChar w:fldCharType="begin"/>
      </w:r>
      <w:r w:rsidR="00DC74D0">
        <w:rPr>
          <w:color w:val="FF0000"/>
        </w:rPr>
        <w:instrText xml:space="preserve"> ADDIN EN.CITE &lt;EndNote&gt;&lt;Cite&gt;&lt;Author&gt;Gu&lt;/Author&gt;&lt;Year&gt;2020&lt;/Year&gt;&lt;RecNum&gt;316&lt;/RecNum&gt;&lt;DisplayText&gt;&lt;style face="superscript"&gt;25&lt;/style&gt;&lt;/DisplayText&gt;&lt;record&gt;&lt;rec-number&gt;316&lt;/rec-number&gt;&lt;foreign-keys&gt;&lt;key app="EN" db-id="2pz5d5p9izddd4eet05vpv5rssxxwdxvtrew" timestamp="1599047614"&gt;316&lt;/key&gt;&lt;/foreign-keys&gt;&lt;ref-type name="Journal Article"&gt;17&lt;/ref-type&gt;&lt;contributors&gt;&lt;authors&gt;&lt;author&gt;Gu, Yue&lt;/author&gt;&lt;author&gt;Ye, Mengxiang&lt;/author&gt;&lt;author&gt;Wang, Yongchuang&lt;/author&gt;&lt;author&gt;Li, Huaimeng&lt;/author&gt;&lt;author&gt;Zhang, Haimin&lt;/author&gt;&lt;author&gt;Wang, Guozhong&lt;/author&gt;&lt;author&gt;Zhang, Yunxia&lt;/author&gt;&lt;author&gt;Zhao, Huijun&lt;/author&gt;&lt;/authors&gt;&lt;/contributors&gt;&lt;titles&gt;&lt;title&gt;Lignosulfonate functionalized g-C3N4/carbonized wood sponge for highly efficient heavy metal ion scavenging&lt;/title&gt;&lt;secondary-title&gt;Journal of Materials Chemistry A&lt;/secondary-title&gt;&lt;/titles&gt;&lt;periodical&gt;&lt;full-title&gt;Journal of Materials Chemistry A&lt;/full-title&gt;&lt;/periodical&gt;&lt;pages&gt;12687-12698&lt;/pages&gt;&lt;volume&gt;8&lt;/volume&gt;&lt;number&gt;25&lt;/number&gt;&lt;dates&gt;&lt;year&gt;2020&lt;/year&gt;&lt;/dates&gt;&lt;publisher&gt;The Royal Society of Chemistry&lt;/publisher&gt;&lt;isbn&gt;2050-7488&lt;/isbn&gt;&lt;work-type&gt;10.1039/D0TA00382D&lt;/work-type&gt;&lt;urls&gt;&lt;related-urls&gt;&lt;url&gt;http://dx.doi.org/10.1039/D0TA00382D&lt;/url&gt;&lt;/related-urls&gt;&lt;/urls&gt;&lt;electronic-resource-num&gt;10.1039/D0TA00382D&lt;/electronic-resource-num&gt;&lt;/record&gt;&lt;/Cite&gt;&lt;/EndNote&gt;</w:instrText>
      </w:r>
      <w:r w:rsidR="00E752A4" w:rsidRPr="00AF7662">
        <w:rPr>
          <w:color w:val="FF0000"/>
        </w:rPr>
        <w:fldChar w:fldCharType="separate"/>
      </w:r>
      <w:r w:rsidR="00DC74D0" w:rsidRPr="00DC74D0">
        <w:rPr>
          <w:noProof/>
          <w:color w:val="FF0000"/>
          <w:vertAlign w:val="superscript"/>
        </w:rPr>
        <w:t>25</w:t>
      </w:r>
      <w:r w:rsidR="00E752A4" w:rsidRPr="00AF7662">
        <w:rPr>
          <w:color w:val="FF0000"/>
        </w:rPr>
        <w:fldChar w:fldCharType="end"/>
      </w:r>
      <w:r w:rsidR="00B042BD" w:rsidRPr="00AF7662">
        <w:rPr>
          <w:color w:val="FF0000"/>
        </w:rPr>
        <w:t>.</w:t>
      </w:r>
      <w:r w:rsidR="00A359A5" w:rsidRPr="00AF7662">
        <w:rPr>
          <w:color w:val="FF0000"/>
        </w:rPr>
        <w:t xml:space="preserve"> </w:t>
      </w:r>
      <w:bookmarkStart w:id="34" w:name="OLE_LINK126"/>
      <w:bookmarkStart w:id="35" w:name="OLE_LINK127"/>
      <w:r w:rsidR="00257061" w:rsidRPr="00AF7662">
        <w:rPr>
          <w:color w:val="FF0000"/>
        </w:rPr>
        <w:t>M</w:t>
      </w:r>
      <w:r w:rsidR="00A958AB" w:rsidRPr="00AF7662">
        <w:rPr>
          <w:color w:val="FF0000"/>
        </w:rPr>
        <w:t>icroorganisms such as bacteria and algae</w:t>
      </w:r>
      <w:r w:rsidR="006911C7" w:rsidRPr="00AF7662">
        <w:rPr>
          <w:color w:val="FF0000"/>
        </w:rPr>
        <w:t xml:space="preserve"> are also eliminated</w:t>
      </w:r>
      <w:bookmarkEnd w:id="34"/>
      <w:bookmarkEnd w:id="35"/>
      <w:r w:rsidR="006911C7" w:rsidRPr="00AF7662">
        <w:rPr>
          <w:color w:val="FF0000"/>
        </w:rPr>
        <w:t xml:space="preserve"> by PCN owing to its low cytotoxicity </w:t>
      </w:r>
      <w:r w:rsidR="00E752A4" w:rsidRPr="00AF7662">
        <w:rPr>
          <w:color w:val="FF0000"/>
        </w:rPr>
        <w:fldChar w:fldCharType="begin"/>
      </w:r>
      <w:r w:rsidR="00DC74D0">
        <w:rPr>
          <w:color w:val="FF0000"/>
        </w:rPr>
        <w:instrText xml:space="preserve"> ADDIN EN.CITE &lt;EndNote&gt;&lt;Cite&gt;&lt;Author&gt;Lin&lt;/Author&gt;&lt;Year&gt;2014&lt;/Year&gt;&lt;RecNum&gt;283&lt;/RecNum&gt;&lt;DisplayText&gt;&lt;style face="superscript"&gt;26&lt;/style&gt;&lt;/DisplayText&gt;&lt;record&gt;&lt;rec-number&gt;283&lt;/rec-number&gt;&lt;foreign-keys&gt;&lt;key app="EN" db-id="2pz5d5p9izddd4eet05vpv5rssxxwdxvtrew" timestamp="1598265423"&gt;283&lt;/key&gt;&lt;/foreign-keys&gt;&lt;ref-type name="Journal Article"&gt;17&lt;/ref-type&gt;&lt;contributors&gt;&lt;authors&gt;&lt;author&gt;Lin, Li-Sen&lt;/author&gt;&lt;author&gt;Cong, Zhong-Xiao&lt;/author&gt;&lt;author&gt;Li, Juan&lt;/author&gt;&lt;author&gt;Ke, Kai-Mei&lt;/author&gt;&lt;author&gt;Guo, Shan-Shan&lt;/author&gt;&lt;author&gt;Yang, Huang-Hao&lt;/author&gt;&lt;author&gt;Chen, Guo-Nan&lt;/author&gt;&lt;/authors&gt;&lt;/contributors&gt;&lt;titles&gt;&lt;title&gt;Graphitic-phase C3N4 nanosheets as efficient photosensitizers and pH-responsive drug nanocarriers for cancer imaging and therapy&lt;/title&gt;&lt;secondary-title&gt;Journal of Materials Chemistry B&lt;/secondary-title&gt;&lt;/titles&gt;&lt;periodical&gt;&lt;full-title&gt;Journal of Materials Chemistry B&lt;/full-title&gt;&lt;/periodical&gt;&lt;pages&gt;1031-1037&lt;/pages&gt;&lt;volume&gt;2&lt;/volume&gt;&lt;number&gt;8&lt;/number&gt;&lt;dates&gt;&lt;year&gt;2014&lt;/year&gt;&lt;/dates&gt;&lt;publisher&gt;The Royal Society of Chemistry&lt;/publisher&gt;&lt;isbn&gt;2050-750X&lt;/isbn&gt;&lt;work-type&gt;10.1039/C3TB21479F&lt;/work-type&gt;&lt;urls&gt;&lt;related-urls&gt;&lt;url&gt;http://dx.doi.org/10.1039/C3TB21479F&lt;/url&gt;&lt;/related-urls&gt;&lt;/urls&gt;&lt;electronic-resource-num&gt;10.1039/C3TB21479F&lt;/electronic-resource-num&gt;&lt;/record&gt;&lt;/Cite&gt;&lt;/EndNote&gt;</w:instrText>
      </w:r>
      <w:r w:rsidR="00E752A4" w:rsidRPr="00AF7662">
        <w:rPr>
          <w:color w:val="FF0000"/>
        </w:rPr>
        <w:fldChar w:fldCharType="separate"/>
      </w:r>
      <w:r w:rsidR="00DC74D0" w:rsidRPr="00DC74D0">
        <w:rPr>
          <w:noProof/>
          <w:color w:val="FF0000"/>
          <w:vertAlign w:val="superscript"/>
        </w:rPr>
        <w:t>26</w:t>
      </w:r>
      <w:r w:rsidR="00E752A4" w:rsidRPr="00AF7662">
        <w:rPr>
          <w:color w:val="FF0000"/>
        </w:rPr>
        <w:fldChar w:fldCharType="end"/>
      </w:r>
      <w:r w:rsidR="006911C7" w:rsidRPr="00AF7662">
        <w:rPr>
          <w:color w:val="FF0000"/>
        </w:rPr>
        <w:t xml:space="preserve">, antibacterial </w:t>
      </w:r>
      <w:r w:rsidR="00E752A4" w:rsidRPr="00AF7662">
        <w:rPr>
          <w:color w:val="FF0000"/>
        </w:rPr>
        <w:fldChar w:fldCharType="begin"/>
      </w:r>
      <w:r w:rsidR="00DC74D0">
        <w:rPr>
          <w:color w:val="FF0000"/>
        </w:rPr>
        <w:instrText xml:space="preserve"> ADDIN EN.CITE &lt;EndNote&gt;&lt;Cite&gt;&lt;Author&gt;Huang&lt;/Author&gt;&lt;Year&gt;2014&lt;/Year&gt;&lt;RecNum&gt;284&lt;/RecNum&gt;&lt;DisplayText&gt;&lt;style face="superscript"&gt;27&lt;/style&gt;&lt;/DisplayText&gt;&lt;record&gt;&lt;rec-number&gt;284&lt;/rec-number&gt;&lt;foreign-keys&gt;&lt;key app="EN" db-id="2pz5d5p9izddd4eet05vpv5rssxxwdxvtrew" timestamp="1598268191"&gt;284&lt;/key&gt;&lt;/foreign-keys&gt;&lt;ref-type name="Journal Article"&gt;17&lt;/ref-type&gt;&lt;contributors&gt;&lt;authors&gt;&lt;author&gt;Huang, Jianhui&lt;/author&gt;&lt;author&gt;Ho, Wingkei&lt;/author&gt;&lt;author&gt;Wang, Xinchen&lt;/author&gt;&lt;/authors&gt;&lt;/contributors&gt;&lt;titles&gt;&lt;title&gt;Metal-free disinfection effects induced by graphitic carbon nitride polymers under visible light illumination&lt;/title&gt;&lt;secondary-title&gt;Chemical Communications&lt;/secondary-title&gt;&lt;/titles&gt;&lt;periodical&gt;&lt;full-title&gt;Chemical Communications&lt;/full-title&gt;&lt;/periodical&gt;&lt;pages&gt;4338-4340&lt;/pages&gt;&lt;volume&gt;50&lt;/volume&gt;&lt;number&gt;33&lt;/number&gt;&lt;dates&gt;&lt;year&gt;2014&lt;/year&gt;&lt;/dates&gt;&lt;publisher&gt;The Royal Society of Chemistry&lt;/publisher&gt;&lt;isbn&gt;1359-7345&lt;/isbn&gt;&lt;work-type&gt;10.1039/C3CC48374F&lt;/work-type&gt;&lt;urls&gt;&lt;related-urls&gt;&lt;url&gt;http://dx.doi.org/10.1039/C3CC48374F&lt;/url&gt;&lt;/related-urls&gt;&lt;/urls&gt;&lt;electronic-resource-num&gt;10.1039/C3CC48374F&lt;/electronic-resource-num&gt;&lt;/record&gt;&lt;/Cite&gt;&lt;/EndNote&gt;</w:instrText>
      </w:r>
      <w:r w:rsidR="00E752A4" w:rsidRPr="00AF7662">
        <w:rPr>
          <w:color w:val="FF0000"/>
        </w:rPr>
        <w:fldChar w:fldCharType="separate"/>
      </w:r>
      <w:r w:rsidR="00DC74D0" w:rsidRPr="00DC74D0">
        <w:rPr>
          <w:noProof/>
          <w:color w:val="FF0000"/>
          <w:vertAlign w:val="superscript"/>
        </w:rPr>
        <w:t>27</w:t>
      </w:r>
      <w:r w:rsidR="00E752A4" w:rsidRPr="00AF7662">
        <w:rPr>
          <w:color w:val="FF0000"/>
        </w:rPr>
        <w:fldChar w:fldCharType="end"/>
      </w:r>
      <w:r w:rsidR="006911C7" w:rsidRPr="00AF7662">
        <w:rPr>
          <w:color w:val="FF0000"/>
        </w:rPr>
        <w:t xml:space="preserve"> and antiviral </w:t>
      </w:r>
      <w:r w:rsidR="00E752A4" w:rsidRPr="00AF7662">
        <w:rPr>
          <w:color w:val="FF0000"/>
        </w:rPr>
        <w:fldChar w:fldCharType="begin"/>
      </w:r>
      <w:r w:rsidR="00DC74D0">
        <w:rPr>
          <w:color w:val="FF0000"/>
        </w:rPr>
        <w:instrText xml:space="preserve"> ADDIN EN.CITE &lt;EndNote&gt;&lt;Cite&gt;&lt;Author&gt;Li&lt;/Author&gt;&lt;Year&gt;2016&lt;/Year&gt;&lt;RecNum&gt;285&lt;/RecNum&gt;&lt;DisplayText&gt;&lt;style face="superscript"&gt;28&lt;/style&gt;&lt;/DisplayText&gt;&lt;record&gt;&lt;rec-number&gt;285&lt;/rec-number&gt;&lt;foreign-keys&gt;&lt;key app="EN" db-id="2pz5d5p9izddd4eet05vpv5rssxxwdxvtrew" timestamp="1598268279"&gt;285&lt;/key&gt;&lt;/foreign-keys&gt;&lt;ref-type name="Journal Article"&gt;17&lt;/ref-type&gt;&lt;contributors&gt;&lt;authors&gt;&lt;author&gt;Li, Yi&lt;/author&gt;&lt;author&gt;Zhang, Chi&lt;/author&gt;&lt;author&gt;Shuai, Danmeng&lt;/author&gt;&lt;author&gt;Naraginti, Saraschandra&lt;/author&gt;&lt;author&gt;Wang, Dawei&lt;/author&gt;&lt;author&gt;Zhang, Wenlong&lt;/author&gt;&lt;/authors&gt;&lt;/contributors&gt;&lt;titles&gt;&lt;title&gt;Visible-light-driven photocatalytic inactivation of MS2 by metal-free g-C3N4: Virucidal performance and mechanism&lt;/title&gt;&lt;secondary-title&gt;Water Research&lt;/secondary-title&gt;&lt;/titles&gt;&lt;periodical&gt;&lt;full-title&gt;Water Research&lt;/full-title&gt;&lt;/periodical&gt;&lt;pages&gt;249-258&lt;/pages&gt;&lt;volume&gt;106&lt;/volume&gt;&lt;keywords&gt;&lt;keyword&gt;g-CN&lt;/keyword&gt;&lt;keyword&gt;Viruses&lt;/keyword&gt;&lt;keyword&gt;Visible light&lt;/keyword&gt;&lt;keyword&gt;Photocatalysis&lt;/keyword&gt;&lt;keyword&gt;Inactivation mechanism&lt;/keyword&gt;&lt;/keywords&gt;&lt;dates&gt;&lt;year&gt;2016&lt;/year&gt;&lt;pub-dates&gt;&lt;date&gt;2016/12/01/&lt;/date&gt;&lt;/pub-dates&gt;&lt;/dates&gt;&lt;isbn&gt;0043-1354&lt;/isbn&gt;&lt;urls&gt;&lt;related-urls&gt;&lt;url&gt;http://www.sciencedirect.com/science/article/pii/S004313541630745X&lt;/url&gt;&lt;/related-urls&gt;&lt;/urls&gt;&lt;electronic-resource-num&gt;https://doi.org/10.1016/j.watres.2016.10.009&lt;/electronic-resource-num&gt;&lt;/record&gt;&lt;/Cite&gt;&lt;/EndNote&gt;</w:instrText>
      </w:r>
      <w:r w:rsidR="00E752A4" w:rsidRPr="00AF7662">
        <w:rPr>
          <w:color w:val="FF0000"/>
        </w:rPr>
        <w:fldChar w:fldCharType="separate"/>
      </w:r>
      <w:r w:rsidR="00DC74D0" w:rsidRPr="00DC74D0">
        <w:rPr>
          <w:noProof/>
          <w:color w:val="FF0000"/>
          <w:vertAlign w:val="superscript"/>
        </w:rPr>
        <w:t>28</w:t>
      </w:r>
      <w:r w:rsidR="00E752A4" w:rsidRPr="00AF7662">
        <w:rPr>
          <w:color w:val="FF0000"/>
        </w:rPr>
        <w:fldChar w:fldCharType="end"/>
      </w:r>
      <w:r w:rsidR="006911C7" w:rsidRPr="00AF7662">
        <w:rPr>
          <w:color w:val="FF0000"/>
        </w:rPr>
        <w:t xml:space="preserve"> activity.</w:t>
      </w:r>
    </w:p>
    <w:p w:rsidR="004B54EA" w:rsidRPr="006C73AC" w:rsidRDefault="003B4F80" w:rsidP="00D235A9">
      <w:pPr>
        <w:ind w:firstLineChars="200" w:firstLine="480"/>
        <w:rPr>
          <w:rFonts w:cs="Times New Roman"/>
          <w:color w:val="FF0000"/>
          <w:szCs w:val="24"/>
        </w:rPr>
      </w:pPr>
      <w:r w:rsidRPr="006C73AC">
        <w:rPr>
          <w:rFonts w:cs="Times New Roman"/>
          <w:color w:val="FF0000"/>
          <w:szCs w:val="24"/>
        </w:rPr>
        <w:t xml:space="preserve">Previously, </w:t>
      </w:r>
      <w:r w:rsidR="006B1C5C" w:rsidRPr="006C73AC">
        <w:rPr>
          <w:rFonts w:cs="Times New Roman"/>
          <w:color w:val="FF0000"/>
          <w:szCs w:val="24"/>
        </w:rPr>
        <w:t xml:space="preserve">there are </w:t>
      </w:r>
      <w:r w:rsidR="009432A2" w:rsidRPr="006C73AC">
        <w:rPr>
          <w:rFonts w:cs="Times New Roman"/>
          <w:color w:val="FF0000"/>
          <w:szCs w:val="24"/>
        </w:rPr>
        <w:t>a spot of</w:t>
      </w:r>
      <w:r w:rsidR="006B1C5C" w:rsidRPr="006C73AC">
        <w:rPr>
          <w:rFonts w:cs="Times New Roman"/>
          <w:color w:val="FF0000"/>
          <w:szCs w:val="24"/>
        </w:rPr>
        <w:t xml:space="preserve"> relevant review</w:t>
      </w:r>
      <w:r w:rsidR="002F5ABB" w:rsidRPr="006C73AC">
        <w:rPr>
          <w:rFonts w:cs="Times New Roman"/>
          <w:color w:val="FF0000"/>
          <w:szCs w:val="24"/>
        </w:rPr>
        <w:t>s</w:t>
      </w:r>
      <w:r w:rsidR="006B1C5C" w:rsidRPr="006C73AC">
        <w:rPr>
          <w:rFonts w:cs="Times New Roman"/>
          <w:color w:val="FF0000"/>
          <w:szCs w:val="24"/>
        </w:rPr>
        <w:t xml:space="preserve"> summarizing </w:t>
      </w:r>
      <w:r w:rsidR="002F5ABB" w:rsidRPr="006C73AC">
        <w:rPr>
          <w:rFonts w:cs="Times New Roman"/>
          <w:color w:val="FF0000"/>
          <w:szCs w:val="24"/>
        </w:rPr>
        <w:t xml:space="preserve">the preparation, modification </w:t>
      </w:r>
      <w:r w:rsidR="009432A2" w:rsidRPr="006C73AC">
        <w:rPr>
          <w:rFonts w:cs="Times New Roman"/>
          <w:color w:val="FF0000"/>
          <w:szCs w:val="24"/>
        </w:rPr>
        <w:t>and application about PCN</w:t>
      </w:r>
      <w:r w:rsidRPr="006C73AC">
        <w:rPr>
          <w:rFonts w:cs="Times New Roman"/>
          <w:color w:val="FF0000"/>
          <w:szCs w:val="24"/>
        </w:rPr>
        <w:t xml:space="preserve"> </w:t>
      </w:r>
      <w:r w:rsidR="00E752A4" w:rsidRPr="006C73AC">
        <w:rPr>
          <w:rFonts w:cs="Times New Roman"/>
          <w:color w:val="FF0000"/>
          <w:szCs w:val="24"/>
        </w:rPr>
        <w:fldChar w:fldCharType="begin">
          <w:fldData xml:space="preserve">PEVuZE5vdGU+PENpdGU+PEF1dGhvcj5TdW48L0F1dGhvcj48WWVhcj4yMDE3PC9ZZWFyPjxSZWNO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</w:fldData>
        </w:fldChar>
      </w:r>
      <w:r w:rsidR="00DC74D0">
        <w:rPr>
          <w:rFonts w:cs="Times New Roman"/>
          <w:color w:val="FF0000"/>
          <w:szCs w:val="24"/>
        </w:rPr>
        <w:instrText xml:space="preserve"> ADDIN EN.CITE </w:instrText>
      </w:r>
      <w:r w:rsidR="00DC74D0">
        <w:rPr>
          <w:rFonts w:cs="Times New Roman"/>
          <w:color w:val="FF0000"/>
          <w:szCs w:val="24"/>
        </w:rPr>
        <w:fldChar w:fldCharType="begin">
          <w:fldData xml:space="preserve">PEVuZE5vdGU+PENpdGU+PEF1dGhvcj5TdW48L0F1dGhvcj48WWVhcj4yMDE3PC9ZZWFyPjxSZWNO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</w:fldData>
        </w:fldChar>
      </w:r>
      <w:r w:rsidR="00DC74D0">
        <w:rPr>
          <w:rFonts w:cs="Times New Roman"/>
          <w:color w:val="FF0000"/>
          <w:szCs w:val="24"/>
        </w:rPr>
        <w:instrText xml:space="preserve"> ADDIN EN.CITE.DATA </w:instrText>
      </w:r>
      <w:r w:rsidR="00DC74D0">
        <w:rPr>
          <w:rFonts w:cs="Times New Roman"/>
          <w:color w:val="FF0000"/>
          <w:szCs w:val="24"/>
        </w:rPr>
      </w:r>
      <w:r w:rsidR="00DC74D0">
        <w:rPr>
          <w:rFonts w:cs="Times New Roman"/>
          <w:color w:val="FF0000"/>
          <w:szCs w:val="24"/>
        </w:rPr>
        <w:fldChar w:fldCharType="end"/>
      </w:r>
      <w:r w:rsidR="00E752A4" w:rsidRPr="006C73AC">
        <w:rPr>
          <w:rFonts w:cs="Times New Roman"/>
          <w:color w:val="FF0000"/>
          <w:szCs w:val="24"/>
        </w:rPr>
      </w:r>
      <w:r w:rsidR="00E752A4" w:rsidRPr="006C73AC">
        <w:rPr>
          <w:rFonts w:cs="Times New Roman"/>
          <w:color w:val="FF0000"/>
          <w:szCs w:val="24"/>
        </w:rPr>
        <w:fldChar w:fldCharType="separate"/>
      </w:r>
      <w:r w:rsidR="00DC74D0" w:rsidRPr="00DC74D0">
        <w:rPr>
          <w:rFonts w:cs="Times New Roman"/>
          <w:noProof/>
          <w:color w:val="FF0000"/>
          <w:szCs w:val="24"/>
          <w:vertAlign w:val="superscript"/>
        </w:rPr>
        <w:t>29, 30</w:t>
      </w:r>
      <w:r w:rsidR="00E752A4" w:rsidRPr="006C73AC">
        <w:rPr>
          <w:rFonts w:cs="Times New Roman"/>
          <w:color w:val="FF0000"/>
          <w:szCs w:val="24"/>
        </w:rPr>
        <w:fldChar w:fldCharType="end"/>
      </w:r>
      <w:r w:rsidR="009432A2" w:rsidRPr="006C73AC">
        <w:rPr>
          <w:rFonts w:cs="Times New Roman"/>
          <w:color w:val="FF0000"/>
          <w:szCs w:val="24"/>
        </w:rPr>
        <w:t xml:space="preserve">. </w:t>
      </w:r>
      <w:r w:rsidR="002778FF" w:rsidRPr="006C73AC">
        <w:rPr>
          <w:rFonts w:cs="Times New Roman"/>
          <w:color w:val="FF0000"/>
          <w:szCs w:val="24"/>
        </w:rPr>
        <w:t xml:space="preserve">However, </w:t>
      </w:r>
      <w:r w:rsidR="00165CF7" w:rsidRPr="006C73AC">
        <w:rPr>
          <w:rFonts w:cs="Times New Roman"/>
          <w:color w:val="FF0000"/>
          <w:szCs w:val="24"/>
        </w:rPr>
        <w:t xml:space="preserve">the application concentrated on the wastewater treatment is </w:t>
      </w:r>
      <w:r w:rsidR="00F17E6F" w:rsidRPr="006C73AC">
        <w:rPr>
          <w:rFonts w:cs="Times New Roman"/>
          <w:color w:val="FF0000"/>
          <w:szCs w:val="24"/>
        </w:rPr>
        <w:t xml:space="preserve">absent, especially </w:t>
      </w:r>
      <w:r w:rsidR="00681AF3" w:rsidRPr="006C73AC">
        <w:rPr>
          <w:rFonts w:cs="Times New Roman"/>
          <w:color w:val="FF0000"/>
          <w:szCs w:val="24"/>
        </w:rPr>
        <w:t xml:space="preserve">for </w:t>
      </w:r>
      <w:r w:rsidR="00681AF3" w:rsidRPr="006C73AC">
        <w:rPr>
          <w:color w:val="FF0000"/>
        </w:rPr>
        <w:t>actual water treatment.</w:t>
      </w:r>
      <w:r w:rsidR="009432A2" w:rsidRPr="006C73AC">
        <w:rPr>
          <w:rFonts w:cs="Times New Roman"/>
          <w:color w:val="FF0000"/>
          <w:szCs w:val="24"/>
        </w:rPr>
        <w:t xml:space="preserve"> </w:t>
      </w:r>
      <w:r w:rsidR="00EB1CA4" w:rsidRPr="006C73AC">
        <w:rPr>
          <w:rFonts w:cs="Times New Roman"/>
          <w:color w:val="FF0000"/>
          <w:szCs w:val="24"/>
        </w:rPr>
        <w:t xml:space="preserve">Therefore, this review </w:t>
      </w:r>
      <w:r w:rsidR="009F68F9" w:rsidRPr="006C73AC">
        <w:rPr>
          <w:rFonts w:cs="Times New Roman"/>
          <w:color w:val="FF0000"/>
          <w:szCs w:val="24"/>
        </w:rPr>
        <w:t>emphasize</w:t>
      </w:r>
      <w:r w:rsidR="006D4141" w:rsidRPr="006C73AC">
        <w:rPr>
          <w:rFonts w:cs="Times New Roman" w:hint="eastAsia"/>
          <w:color w:val="FF0000"/>
          <w:szCs w:val="24"/>
        </w:rPr>
        <w:t>s</w:t>
      </w:r>
      <w:r w:rsidR="009F68F9" w:rsidRPr="006C73AC">
        <w:rPr>
          <w:rFonts w:cs="Times New Roman"/>
          <w:color w:val="FF0000"/>
          <w:szCs w:val="24"/>
        </w:rPr>
        <w:t xml:space="preserve"> on</w:t>
      </w:r>
      <w:r w:rsidR="00EB1CA4" w:rsidRPr="006C73AC">
        <w:rPr>
          <w:rFonts w:cs="Times New Roman"/>
          <w:color w:val="FF0000"/>
          <w:szCs w:val="24"/>
        </w:rPr>
        <w:t xml:space="preserve"> the </w:t>
      </w:r>
      <w:r w:rsidR="009F68F9" w:rsidRPr="006C73AC">
        <w:rPr>
          <w:rFonts w:cs="Times New Roman"/>
          <w:color w:val="FF0000"/>
          <w:szCs w:val="24"/>
        </w:rPr>
        <w:t xml:space="preserve">application for wastewater treatment. </w:t>
      </w:r>
      <w:r w:rsidR="00F27E2E" w:rsidRPr="006C73AC">
        <w:rPr>
          <w:rFonts w:cs="Times New Roman"/>
          <w:color w:val="FF0000"/>
          <w:szCs w:val="24"/>
        </w:rPr>
        <w:t>On account</w:t>
      </w:r>
      <w:r w:rsidR="002B27B0" w:rsidRPr="006C73AC">
        <w:rPr>
          <w:rFonts w:cs="Times New Roman"/>
          <w:color w:val="FF0000"/>
          <w:szCs w:val="24"/>
        </w:rPr>
        <w:t xml:space="preserve"> of</w:t>
      </w:r>
      <w:r w:rsidR="009F68F9" w:rsidRPr="006C73AC">
        <w:rPr>
          <w:rFonts w:cs="Times New Roman"/>
          <w:color w:val="FF0000"/>
          <w:szCs w:val="24"/>
        </w:rPr>
        <w:t xml:space="preserve"> </w:t>
      </w:r>
      <w:r w:rsidR="00694D83" w:rsidRPr="006C73AC">
        <w:rPr>
          <w:rFonts w:cs="Times New Roman"/>
          <w:color w:val="FF0000"/>
          <w:szCs w:val="24"/>
        </w:rPr>
        <w:t>inner downside</w:t>
      </w:r>
      <w:r w:rsidR="00F27E2E" w:rsidRPr="006C73AC">
        <w:rPr>
          <w:rFonts w:cs="Times New Roman"/>
          <w:color w:val="FF0000"/>
          <w:szCs w:val="24"/>
        </w:rPr>
        <w:t xml:space="preserve"> </w:t>
      </w:r>
      <w:r w:rsidR="00AB6A0C" w:rsidRPr="006C73AC">
        <w:rPr>
          <w:rFonts w:cs="Times New Roman"/>
          <w:color w:val="FF0000"/>
          <w:szCs w:val="24"/>
        </w:rPr>
        <w:t>over PCN</w:t>
      </w:r>
      <w:r w:rsidR="006F7D9E" w:rsidRPr="006C73AC">
        <w:rPr>
          <w:rFonts w:cs="Times New Roman"/>
          <w:color w:val="FF0000"/>
          <w:szCs w:val="24"/>
        </w:rPr>
        <w:t xml:space="preserve">, it is essential to </w:t>
      </w:r>
      <w:r w:rsidR="00AB6A0C" w:rsidRPr="006C73AC">
        <w:rPr>
          <w:rFonts w:cs="Times New Roman"/>
          <w:color w:val="FF0000"/>
          <w:szCs w:val="24"/>
        </w:rPr>
        <w:t>give a briefly modified description</w:t>
      </w:r>
      <w:r w:rsidR="006F7D9E" w:rsidRPr="006C73AC">
        <w:rPr>
          <w:rFonts w:cs="Times New Roman"/>
          <w:color w:val="FF0000"/>
          <w:szCs w:val="24"/>
        </w:rPr>
        <w:t xml:space="preserve">. </w:t>
      </w:r>
      <w:r w:rsidR="00820A81" w:rsidRPr="006C73AC">
        <w:rPr>
          <w:rFonts w:cs="Times New Roman"/>
          <w:color w:val="FF0000"/>
          <w:szCs w:val="24"/>
        </w:rPr>
        <w:t>M</w:t>
      </w:r>
      <w:r w:rsidR="00552A53" w:rsidRPr="006C73AC">
        <w:rPr>
          <w:rFonts w:cs="Times New Roman"/>
          <w:color w:val="FF0000"/>
          <w:szCs w:val="24"/>
        </w:rPr>
        <w:t>any</w:t>
      </w:r>
      <w:r w:rsidR="00D64BC6" w:rsidRPr="006C73AC">
        <w:rPr>
          <w:rFonts w:cs="Times New Roman"/>
          <w:color w:val="FF0000"/>
          <w:szCs w:val="24"/>
        </w:rPr>
        <w:t xml:space="preserve"> functional modifications of </w:t>
      </w:r>
      <w:r w:rsidR="00552A53" w:rsidRPr="006C73AC">
        <w:rPr>
          <w:rFonts w:cs="Times New Roman"/>
          <w:color w:val="FF0000"/>
          <w:szCs w:val="24"/>
        </w:rPr>
        <w:t>PCN</w:t>
      </w:r>
      <w:r w:rsidR="006D4141" w:rsidRPr="006C73AC">
        <w:rPr>
          <w:rFonts w:cs="Times New Roman"/>
          <w:color w:val="FF0000"/>
          <w:szCs w:val="24"/>
        </w:rPr>
        <w:t xml:space="preserve">, </w:t>
      </w:r>
      <w:r w:rsidR="00D64BC6" w:rsidRPr="006C73AC">
        <w:rPr>
          <w:rFonts w:cs="Times New Roman"/>
          <w:color w:val="FF0000"/>
          <w:szCs w:val="24"/>
        </w:rPr>
        <w:t xml:space="preserve">including </w:t>
      </w:r>
      <w:r w:rsidR="00DE6362" w:rsidRPr="006C73AC">
        <w:rPr>
          <w:rFonts w:cs="Times New Roman"/>
          <w:color w:val="FF0000"/>
          <w:szCs w:val="24"/>
        </w:rPr>
        <w:t>morphology control, defect engineering, doping engineering</w:t>
      </w:r>
      <w:r w:rsidR="00F74FB9" w:rsidRPr="006C73AC">
        <w:rPr>
          <w:rFonts w:cs="Times New Roman" w:hint="eastAsia"/>
          <w:color w:val="FF0000"/>
          <w:szCs w:val="24"/>
        </w:rPr>
        <w:t>,</w:t>
      </w:r>
      <w:r w:rsidR="00DE6362" w:rsidRPr="006C73AC">
        <w:rPr>
          <w:rFonts w:cs="Times New Roman"/>
          <w:color w:val="FF0000"/>
          <w:szCs w:val="24"/>
        </w:rPr>
        <w:t xml:space="preserve"> hybridizing strategy</w:t>
      </w:r>
      <w:r w:rsidR="008114CA" w:rsidRPr="006C73AC">
        <w:rPr>
          <w:rFonts w:cs="Times New Roman"/>
          <w:color w:val="FF0000"/>
          <w:szCs w:val="24"/>
        </w:rPr>
        <w:t xml:space="preserve"> and </w:t>
      </w:r>
      <w:r w:rsidR="008114CA" w:rsidRPr="006C73AC">
        <w:rPr>
          <w:color w:val="FF0000"/>
        </w:rPr>
        <w:t>anchoring single atom</w:t>
      </w:r>
      <w:r w:rsidR="006D4141" w:rsidRPr="006C73AC">
        <w:rPr>
          <w:rFonts w:cs="Times New Roman"/>
          <w:color w:val="FF0000"/>
          <w:szCs w:val="24"/>
        </w:rPr>
        <w:t xml:space="preserve">, </w:t>
      </w:r>
      <w:r w:rsidR="00D64BC6" w:rsidRPr="006C73AC">
        <w:rPr>
          <w:rFonts w:cs="Times New Roman"/>
          <w:color w:val="FF0000"/>
          <w:szCs w:val="24"/>
        </w:rPr>
        <w:t>have been employed</w:t>
      </w:r>
      <w:r w:rsidR="00C30659" w:rsidRPr="006C73AC">
        <w:rPr>
          <w:rFonts w:cs="Times New Roman"/>
          <w:color w:val="FF0000"/>
          <w:szCs w:val="24"/>
        </w:rPr>
        <w:t xml:space="preserve"> to </w:t>
      </w:r>
      <w:r w:rsidR="00AD63BB" w:rsidRPr="006C73AC">
        <w:rPr>
          <w:rFonts w:cs="Times New Roman"/>
          <w:color w:val="FF0000"/>
          <w:szCs w:val="24"/>
        </w:rPr>
        <w:t>provid</w:t>
      </w:r>
      <w:r w:rsidR="004849ED" w:rsidRPr="006C73AC">
        <w:rPr>
          <w:rFonts w:cs="Times New Roman"/>
          <w:color w:val="FF0000"/>
          <w:szCs w:val="24"/>
        </w:rPr>
        <w:t>e</w:t>
      </w:r>
      <w:r w:rsidR="00AD63BB" w:rsidRPr="006C73AC">
        <w:rPr>
          <w:rFonts w:cs="Times New Roman"/>
          <w:color w:val="FF0000"/>
          <w:szCs w:val="24"/>
        </w:rPr>
        <w:t xml:space="preserve"> more active sites,</w:t>
      </w:r>
      <w:r w:rsidR="00A82025" w:rsidRPr="006C73AC">
        <w:rPr>
          <w:rFonts w:cs="Times New Roman"/>
          <w:color w:val="FF0000"/>
          <w:szCs w:val="24"/>
        </w:rPr>
        <w:t xml:space="preserve"> </w:t>
      </w:r>
      <w:r w:rsidR="004849ED" w:rsidRPr="006C73AC">
        <w:rPr>
          <w:rFonts w:cs="Times New Roman"/>
          <w:color w:val="FF0000"/>
          <w:szCs w:val="24"/>
        </w:rPr>
        <w:t>enhance the absorption capacity and suppress the electron-hole recombination.</w:t>
      </w:r>
      <w:r w:rsidR="00586223" w:rsidRPr="006C73AC">
        <w:rPr>
          <w:rFonts w:cs="Times New Roman"/>
          <w:color w:val="FF0000"/>
          <w:szCs w:val="24"/>
        </w:rPr>
        <w:t xml:space="preserve"> </w:t>
      </w:r>
      <w:r w:rsidR="00626B60" w:rsidRPr="006C73AC">
        <w:rPr>
          <w:color w:val="FF0000"/>
        </w:rPr>
        <w:t xml:space="preserve">These </w:t>
      </w:r>
      <w:r w:rsidR="00626B60" w:rsidRPr="00C24C08">
        <w:rPr>
          <w:color w:val="FF0000"/>
        </w:rPr>
        <w:t>functional</w:t>
      </w:r>
      <w:r w:rsidR="00626B60" w:rsidRPr="006C73AC">
        <w:rPr>
          <w:color w:val="FF0000"/>
        </w:rPr>
        <w:t xml:space="preserve"> </w:t>
      </w:r>
      <w:r w:rsidR="00CE7BFE">
        <w:rPr>
          <w:color w:val="FF0000"/>
        </w:rPr>
        <w:t xml:space="preserve">modified </w:t>
      </w:r>
      <w:r w:rsidR="00626B60" w:rsidRPr="006C73AC">
        <w:rPr>
          <w:color w:val="FF0000"/>
        </w:rPr>
        <w:t>strategies can</w:t>
      </w:r>
      <w:r w:rsidR="00A351E8" w:rsidRPr="006C73AC">
        <w:rPr>
          <w:rFonts w:cs="Times New Roman"/>
          <w:color w:val="FF0000"/>
          <w:szCs w:val="24"/>
        </w:rPr>
        <w:t xml:space="preserve"> </w:t>
      </w:r>
      <w:r w:rsidR="0039005A" w:rsidRPr="006C73AC">
        <w:rPr>
          <w:rFonts w:cs="Times New Roman"/>
          <w:color w:val="FF0000"/>
          <w:szCs w:val="24"/>
        </w:rPr>
        <w:t xml:space="preserve">further tailor </w:t>
      </w:r>
      <w:r w:rsidR="00D64BC6" w:rsidRPr="006C73AC">
        <w:rPr>
          <w:rFonts w:cs="Times New Roman"/>
          <w:color w:val="FF0000"/>
          <w:szCs w:val="24"/>
        </w:rPr>
        <w:t xml:space="preserve">unique properties </w:t>
      </w:r>
      <w:r w:rsidR="00626B60" w:rsidRPr="006C73AC">
        <w:rPr>
          <w:rFonts w:cs="Times New Roman"/>
          <w:color w:val="FF0000"/>
          <w:szCs w:val="24"/>
        </w:rPr>
        <w:t xml:space="preserve">of PCN </w:t>
      </w:r>
      <w:r w:rsidR="00D64BC6" w:rsidRPr="006C73AC">
        <w:rPr>
          <w:rFonts w:cs="Times New Roman"/>
          <w:color w:val="FF0000"/>
          <w:szCs w:val="24"/>
        </w:rPr>
        <w:t>for optimizing potential applications</w:t>
      </w:r>
      <w:r w:rsidR="004849ED" w:rsidRPr="006C73AC">
        <w:rPr>
          <w:rFonts w:cs="Times New Roman"/>
          <w:color w:val="FF0000"/>
          <w:szCs w:val="24"/>
        </w:rPr>
        <w:t xml:space="preserve"> </w:t>
      </w:r>
      <w:r w:rsidR="004849ED" w:rsidRPr="006C73AC">
        <w:rPr>
          <w:rFonts w:cs="Times New Roman"/>
          <w:color w:val="FF0000"/>
          <w:szCs w:val="24"/>
        </w:rPr>
        <w:fldChar w:fldCharType="begin">
          <w:fldData xml:space="preserve">PEVuZE5vdGU+PENpdGU+PEF1dGhvcj5ZYW5nPC9BdXRob3I+PFllYXI+MjAyMDwvWWVhcj48UmVj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</w:fldData>
        </w:fldChar>
      </w:r>
      <w:r w:rsidR="00DC74D0">
        <w:rPr>
          <w:rFonts w:cs="Times New Roman"/>
          <w:color w:val="FF0000"/>
          <w:szCs w:val="24"/>
        </w:rPr>
        <w:instrText xml:space="preserve"> ADDIN EN.CITE </w:instrText>
      </w:r>
      <w:r w:rsidR="00DC74D0">
        <w:rPr>
          <w:rFonts w:cs="Times New Roman"/>
          <w:color w:val="FF0000"/>
          <w:szCs w:val="24"/>
        </w:rPr>
        <w:fldChar w:fldCharType="begin">
          <w:fldData xml:space="preserve">PEVuZE5vdGU+PENpdGU+PEF1dGhvcj5ZYW5nPC9BdXRob3I+PFllYXI+MjAyMDwvWWVhcj48UmVj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</w:fldData>
        </w:fldChar>
      </w:r>
      <w:r w:rsidR="00DC74D0">
        <w:rPr>
          <w:rFonts w:cs="Times New Roman"/>
          <w:color w:val="FF0000"/>
          <w:szCs w:val="24"/>
        </w:rPr>
        <w:instrText xml:space="preserve"> ADDIN EN.CITE.DATA </w:instrText>
      </w:r>
      <w:r w:rsidR="00DC74D0">
        <w:rPr>
          <w:rFonts w:cs="Times New Roman"/>
          <w:color w:val="FF0000"/>
          <w:szCs w:val="24"/>
        </w:rPr>
      </w:r>
      <w:r w:rsidR="00DC74D0">
        <w:rPr>
          <w:rFonts w:cs="Times New Roman"/>
          <w:color w:val="FF0000"/>
          <w:szCs w:val="24"/>
        </w:rPr>
        <w:fldChar w:fldCharType="end"/>
      </w:r>
      <w:r w:rsidR="004849ED" w:rsidRPr="006C73AC">
        <w:rPr>
          <w:rFonts w:cs="Times New Roman"/>
          <w:color w:val="FF0000"/>
          <w:szCs w:val="24"/>
        </w:rPr>
      </w:r>
      <w:r w:rsidR="004849ED" w:rsidRPr="006C73AC">
        <w:rPr>
          <w:rFonts w:cs="Times New Roman"/>
          <w:color w:val="FF0000"/>
          <w:szCs w:val="24"/>
        </w:rPr>
        <w:fldChar w:fldCharType="separate"/>
      </w:r>
      <w:r w:rsidR="00DC74D0" w:rsidRPr="00DC74D0">
        <w:rPr>
          <w:rFonts w:cs="Times New Roman"/>
          <w:noProof/>
          <w:color w:val="FF0000"/>
          <w:szCs w:val="24"/>
          <w:vertAlign w:val="superscript"/>
        </w:rPr>
        <w:t>31</w:t>
      </w:r>
      <w:r w:rsidR="004849ED" w:rsidRPr="006C73AC">
        <w:rPr>
          <w:rFonts w:cs="Times New Roman"/>
          <w:color w:val="FF0000"/>
          <w:szCs w:val="24"/>
        </w:rPr>
        <w:fldChar w:fldCharType="end"/>
      </w:r>
      <w:r w:rsidR="00D64BC6" w:rsidRPr="006C73AC">
        <w:rPr>
          <w:rFonts w:cs="Times New Roman"/>
          <w:color w:val="FF0000"/>
          <w:szCs w:val="24"/>
        </w:rPr>
        <w:t xml:space="preserve">. </w:t>
      </w:r>
      <w:bookmarkStart w:id="36" w:name="OLE_LINK6"/>
      <w:r w:rsidR="00051FCC" w:rsidRPr="006C73AC">
        <w:rPr>
          <w:rFonts w:cs="Times New Roman" w:hint="eastAsia"/>
          <w:color w:val="FF0000"/>
          <w:szCs w:val="24"/>
        </w:rPr>
        <w:t>T</w:t>
      </w:r>
      <w:r w:rsidR="00051FCC" w:rsidRPr="006C73AC">
        <w:rPr>
          <w:rFonts w:cs="Times New Roman"/>
          <w:color w:val="FF0000"/>
          <w:szCs w:val="24"/>
        </w:rPr>
        <w:t xml:space="preserve">herefore, </w:t>
      </w:r>
      <w:r w:rsidR="000F4C3D" w:rsidRPr="006C73AC">
        <w:rPr>
          <w:rFonts w:cs="Times New Roman"/>
          <w:color w:val="FF0000"/>
          <w:szCs w:val="24"/>
        </w:rPr>
        <w:t xml:space="preserve">we discuss </w:t>
      </w:r>
      <w:r w:rsidR="00051FCC" w:rsidRPr="006C73AC">
        <w:rPr>
          <w:rFonts w:cs="Times New Roman"/>
          <w:color w:val="FF0000"/>
          <w:szCs w:val="24"/>
        </w:rPr>
        <w:t>the</w:t>
      </w:r>
      <w:r w:rsidR="00681AF3" w:rsidRPr="006C73AC">
        <w:rPr>
          <w:rFonts w:cs="Times New Roman"/>
          <w:color w:val="FF0000"/>
          <w:szCs w:val="24"/>
        </w:rPr>
        <w:t>se</w:t>
      </w:r>
      <w:r w:rsidR="00051FCC" w:rsidRPr="006C73AC">
        <w:rPr>
          <w:rFonts w:cs="Times New Roman"/>
          <w:color w:val="FF0000"/>
          <w:szCs w:val="24"/>
        </w:rPr>
        <w:t xml:space="preserve"> </w:t>
      </w:r>
      <w:r w:rsidR="008D2473" w:rsidRPr="006C73AC">
        <w:rPr>
          <w:rFonts w:cs="Times New Roman"/>
          <w:color w:val="FF0000"/>
          <w:szCs w:val="24"/>
        </w:rPr>
        <w:t xml:space="preserve">functional </w:t>
      </w:r>
      <w:r w:rsidR="008D2473" w:rsidRPr="006C73AC">
        <w:rPr>
          <w:rFonts w:cs="Times New Roman" w:hint="eastAsia"/>
          <w:color w:val="FF0000"/>
          <w:szCs w:val="24"/>
        </w:rPr>
        <w:t>PCN</w:t>
      </w:r>
      <w:r w:rsidR="008D2473" w:rsidRPr="006C73AC">
        <w:rPr>
          <w:rFonts w:cs="Times New Roman"/>
          <w:color w:val="FF0000"/>
          <w:szCs w:val="24"/>
        </w:rPr>
        <w:t xml:space="preserve"> (FPCN) applying</w:t>
      </w:r>
      <w:r w:rsidR="00871523" w:rsidRPr="006C73AC">
        <w:rPr>
          <w:rFonts w:cs="Times New Roman" w:hint="eastAsia"/>
          <w:color w:val="FF0000"/>
          <w:szCs w:val="24"/>
        </w:rPr>
        <w:t xml:space="preserve"> </w:t>
      </w:r>
      <w:r w:rsidR="00681AF3" w:rsidRPr="006C73AC">
        <w:rPr>
          <w:rFonts w:cs="Times New Roman"/>
          <w:color w:val="FF0000"/>
          <w:szCs w:val="24"/>
        </w:rPr>
        <w:t xml:space="preserve">in water treatment, </w:t>
      </w:r>
      <w:r w:rsidR="008D2473" w:rsidRPr="006C73AC">
        <w:rPr>
          <w:rFonts w:cs="Times New Roman"/>
          <w:color w:val="FF0000"/>
          <w:szCs w:val="24"/>
        </w:rPr>
        <w:t>including organics removal,</w:t>
      </w:r>
      <w:r w:rsidR="00681AF3" w:rsidRPr="006C73AC">
        <w:rPr>
          <w:rFonts w:cs="Times New Roman"/>
          <w:color w:val="FF0000"/>
          <w:szCs w:val="24"/>
        </w:rPr>
        <w:t xml:space="preserve"> leachate control, constructing </w:t>
      </w:r>
      <w:r w:rsidR="00681AF3" w:rsidRPr="006C73AC">
        <w:rPr>
          <w:color w:val="FF0000"/>
        </w:rPr>
        <w:t>membrane system, water disinfection and microbial control.</w:t>
      </w:r>
      <w:r w:rsidR="00681AF3" w:rsidRPr="006C73AC">
        <w:rPr>
          <w:rFonts w:cs="Times New Roman"/>
          <w:color w:val="FF0000"/>
          <w:szCs w:val="24"/>
        </w:rPr>
        <w:t xml:space="preserve"> </w:t>
      </w:r>
      <w:r w:rsidR="00E97159" w:rsidRPr="006C73AC">
        <w:rPr>
          <w:rFonts w:cs="Times New Roman"/>
          <w:color w:val="FF0000"/>
          <w:szCs w:val="24"/>
        </w:rPr>
        <w:t xml:space="preserve">In the end, the </w:t>
      </w:r>
      <w:r w:rsidR="009028F3" w:rsidRPr="006C73AC">
        <w:rPr>
          <w:rFonts w:cs="Times New Roman"/>
          <w:color w:val="FF0000"/>
          <w:szCs w:val="24"/>
        </w:rPr>
        <w:t>existent</w:t>
      </w:r>
      <w:r w:rsidR="00E97159" w:rsidRPr="006C73AC">
        <w:rPr>
          <w:rFonts w:cs="Times New Roman"/>
          <w:color w:val="FF0000"/>
          <w:szCs w:val="24"/>
        </w:rPr>
        <w:t xml:space="preserve"> challenges and development </w:t>
      </w:r>
      <w:r w:rsidR="008D2473" w:rsidRPr="006C73AC">
        <w:rPr>
          <w:rFonts w:cs="Times New Roman"/>
          <w:color w:val="FF0000"/>
          <w:szCs w:val="24"/>
        </w:rPr>
        <w:t>prospects</w:t>
      </w:r>
      <w:r w:rsidR="009028F3" w:rsidRPr="006C73AC">
        <w:rPr>
          <w:rFonts w:cs="Times New Roman"/>
          <w:color w:val="FF0000"/>
          <w:szCs w:val="24"/>
        </w:rPr>
        <w:t xml:space="preserve"> </w:t>
      </w:r>
      <w:r w:rsidR="00E97159" w:rsidRPr="006C73AC">
        <w:rPr>
          <w:rFonts w:cs="Times New Roman"/>
          <w:color w:val="FF0000"/>
          <w:szCs w:val="24"/>
        </w:rPr>
        <w:t xml:space="preserve">of PCN catalysts are </w:t>
      </w:r>
      <w:r w:rsidR="000D6211" w:rsidRPr="006C73AC">
        <w:rPr>
          <w:rFonts w:cs="Times New Roman"/>
          <w:color w:val="FF0000"/>
          <w:szCs w:val="24"/>
        </w:rPr>
        <w:t>present</w:t>
      </w:r>
      <w:r w:rsidR="00E97159" w:rsidRPr="006C73AC">
        <w:rPr>
          <w:rFonts w:cs="Times New Roman"/>
          <w:color w:val="FF0000"/>
          <w:szCs w:val="24"/>
        </w:rPr>
        <w:t>ed</w:t>
      </w:r>
      <w:r w:rsidR="007F4C37" w:rsidRPr="006C73AC">
        <w:rPr>
          <w:rFonts w:cs="Times New Roman"/>
          <w:color w:val="FF0000"/>
          <w:szCs w:val="24"/>
        </w:rPr>
        <w:t>, which</w:t>
      </w:r>
      <w:r w:rsidR="00871523" w:rsidRPr="006C73AC">
        <w:rPr>
          <w:rFonts w:cs="Times New Roman" w:hint="eastAsia"/>
          <w:color w:val="FF0000"/>
          <w:szCs w:val="24"/>
        </w:rPr>
        <w:t xml:space="preserve"> is anticipated to</w:t>
      </w:r>
      <w:r w:rsidR="007F4C37" w:rsidRPr="006C73AC">
        <w:rPr>
          <w:rFonts w:cs="Times New Roman"/>
          <w:color w:val="FF0000"/>
          <w:szCs w:val="24"/>
        </w:rPr>
        <w:t xml:space="preserve"> provide </w:t>
      </w:r>
      <w:r w:rsidR="00F254F4" w:rsidRPr="006C73AC">
        <w:rPr>
          <w:rFonts w:cs="Times New Roman"/>
          <w:color w:val="FF0000"/>
          <w:szCs w:val="24"/>
        </w:rPr>
        <w:t>the guiding significance for water treatment</w:t>
      </w:r>
      <w:r w:rsidR="001661F0" w:rsidRPr="006C73AC">
        <w:rPr>
          <w:rFonts w:cs="Times New Roman"/>
          <w:color w:val="FF0000"/>
          <w:szCs w:val="24"/>
        </w:rPr>
        <w:t xml:space="preserve"> (Fig. 1)</w:t>
      </w:r>
      <w:r w:rsidR="00F254F4" w:rsidRPr="006C73AC">
        <w:rPr>
          <w:rFonts w:cs="Times New Roman"/>
          <w:color w:val="FF0000"/>
          <w:szCs w:val="24"/>
        </w:rPr>
        <w:t>.</w:t>
      </w:r>
      <w:r w:rsidR="00E97159" w:rsidRPr="006C73AC">
        <w:rPr>
          <w:rFonts w:cs="Times New Roman"/>
          <w:color w:val="FF0000"/>
          <w:szCs w:val="24"/>
        </w:rPr>
        <w:t xml:space="preserve"> </w:t>
      </w:r>
    </w:p>
    <w:p w:rsidR="001661F0" w:rsidRDefault="001661F0" w:rsidP="001661F0">
      <w:pPr>
        <w:ind w:firstLineChars="200" w:firstLine="480"/>
        <w:jc w:val="center"/>
        <w:rPr>
          <w:rFonts w:cs="Times New Roman"/>
          <w:szCs w:val="24"/>
        </w:rPr>
      </w:pPr>
      <w:r>
        <w:rPr>
          <w:rFonts w:cs="Times New Roman"/>
          <w:noProof/>
          <w:szCs w:val="24"/>
        </w:rPr>
        <w:lastRenderedPageBreak/>
        <w:drawing>
          <wp:inline distT="0" distB="0" distL="0" distR="0">
            <wp:extent cx="3217653" cy="312948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摘要图淡雅.jpg"/>
                    <pic:cNvPicPr/>
                  </pic:nvPicPr>
                  <pic:blipFill rotWithShape="1">
                    <a:blip r:embed="rId7" cstate="print">
                      <a:extLst>
                        <a:ext uri="{28A0092B-C50C-407E-A947-70E740481C1C}">
                          <a14:useLocalDpi xmlns:a14="http://schemas.microsoft.com/office/drawing/2010/main" val="0"/>
                        </a:ext>
                      </a:extLst>
                    </a:blip>
                    <a:srcRect l="25823" t="2326" r="20896" b="5520"/>
                    <a:stretch/>
                  </pic:blipFill>
                  <pic:spPr bwMode="auto">
                    <a:xfrm>
                      <a:off x="0" y="0"/>
                      <a:ext cx="3297948" cy="3207576"/>
                    </a:xfrm>
                    <a:prstGeom prst="rect">
                      <a:avLst/>
                    </a:prstGeom>
                    <a:ln>
                      <a:noFill/>
                    </a:ln>
                    <a:extLst>
                      <a:ext uri="{53640926-AAD7-44D8-BBD7-CCE9431645EC}">
                        <a14:shadowObscured xmlns:a14="http://schemas.microsoft.com/office/drawing/2010/main"/>
                      </a:ext>
                    </a:extLst>
                  </pic:spPr>
                </pic:pic>
              </a:graphicData>
            </a:graphic>
          </wp:inline>
        </w:drawing>
      </w:r>
    </w:p>
    <w:p w:rsidR="001661F0" w:rsidRPr="00C630DE" w:rsidRDefault="001661F0" w:rsidP="001661F0">
      <w:pPr>
        <w:jc w:val="left"/>
        <w:rPr>
          <w:rFonts w:cs="Times New Roman"/>
          <w:szCs w:val="24"/>
        </w:rPr>
      </w:pPr>
      <w:r>
        <w:rPr>
          <w:rFonts w:cs="Times New Roman" w:hint="eastAsia"/>
          <w:szCs w:val="24"/>
        </w:rPr>
        <w:t xml:space="preserve">Fig. 1 </w:t>
      </w:r>
      <w:r w:rsidR="00D34230" w:rsidRPr="00D34230">
        <w:rPr>
          <w:rFonts w:cs="Times New Roman"/>
          <w:szCs w:val="24"/>
        </w:rPr>
        <w:t xml:space="preserve">The illustration of the </w:t>
      </w:r>
      <w:r w:rsidR="006B6437" w:rsidRPr="00D34230">
        <w:rPr>
          <w:rFonts w:cs="Times New Roman"/>
          <w:szCs w:val="24"/>
        </w:rPr>
        <w:t xml:space="preserve">modification </w:t>
      </w:r>
      <w:r w:rsidR="006B6437">
        <w:rPr>
          <w:rFonts w:cs="Times New Roman"/>
          <w:szCs w:val="24"/>
        </w:rPr>
        <w:t xml:space="preserve">and </w:t>
      </w:r>
      <w:r w:rsidR="00D34230" w:rsidRPr="00D34230">
        <w:rPr>
          <w:rFonts w:cs="Times New Roman"/>
          <w:szCs w:val="24"/>
        </w:rPr>
        <w:t xml:space="preserve">applications </w:t>
      </w:r>
      <w:r w:rsidR="006B6437">
        <w:rPr>
          <w:rFonts w:cs="Times New Roman"/>
          <w:szCs w:val="24"/>
        </w:rPr>
        <w:t>for water treatment over</w:t>
      </w:r>
      <w:r w:rsidR="00D34230" w:rsidRPr="00D34230">
        <w:rPr>
          <w:rFonts w:cs="Times New Roman"/>
          <w:szCs w:val="24"/>
        </w:rPr>
        <w:t xml:space="preserve"> </w:t>
      </w:r>
      <w:r w:rsidR="006B6437">
        <w:rPr>
          <w:rFonts w:cs="Times New Roman"/>
          <w:szCs w:val="24"/>
        </w:rPr>
        <w:t>porous g-C</w:t>
      </w:r>
      <w:r w:rsidR="006B6437" w:rsidRPr="006B6437">
        <w:rPr>
          <w:rFonts w:cs="Times New Roman"/>
          <w:szCs w:val="24"/>
          <w:vertAlign w:val="subscript"/>
        </w:rPr>
        <w:t>3</w:t>
      </w:r>
      <w:r w:rsidR="006B6437">
        <w:rPr>
          <w:rFonts w:cs="Times New Roman"/>
          <w:szCs w:val="24"/>
        </w:rPr>
        <w:t>N</w:t>
      </w:r>
      <w:r w:rsidR="006B6437" w:rsidRPr="006B6437">
        <w:rPr>
          <w:rFonts w:cs="Times New Roman"/>
          <w:szCs w:val="24"/>
          <w:vertAlign w:val="subscript"/>
        </w:rPr>
        <w:t>4</w:t>
      </w:r>
      <w:r w:rsidR="00D34230" w:rsidRPr="00D34230">
        <w:rPr>
          <w:rFonts w:cs="Times New Roman"/>
          <w:szCs w:val="24"/>
        </w:rPr>
        <w:t xml:space="preserve"> nano</w:t>
      </w:r>
      <w:r w:rsidR="006B6437">
        <w:rPr>
          <w:rFonts w:cs="Times New Roman"/>
          <w:szCs w:val="24"/>
        </w:rPr>
        <w:t>materials</w:t>
      </w:r>
      <w:r w:rsidR="00D34230" w:rsidRPr="00D34230">
        <w:rPr>
          <w:rFonts w:cs="Times New Roman"/>
          <w:szCs w:val="24"/>
        </w:rPr>
        <w:t>.</w:t>
      </w:r>
    </w:p>
    <w:bookmarkEnd w:id="36"/>
    <w:p w:rsidR="00C7118E" w:rsidRDefault="00FB3A2B" w:rsidP="00846F0D">
      <w:pPr>
        <w:outlineLvl w:val="0"/>
        <w:rPr>
          <w:rStyle w:val="1Char"/>
          <w:rFonts w:eastAsiaTheme="minorEastAsia"/>
        </w:rPr>
      </w:pPr>
      <w:r w:rsidRPr="00D45B4F">
        <w:rPr>
          <w:rFonts w:cs="Times New Roman"/>
          <w:b/>
          <w:szCs w:val="24"/>
        </w:rPr>
        <w:t>2.</w:t>
      </w:r>
      <w:r w:rsidRPr="00846F0D">
        <w:rPr>
          <w:rStyle w:val="1Char"/>
          <w:rFonts w:eastAsiaTheme="minorEastAsia"/>
        </w:rPr>
        <w:t xml:space="preserve"> </w:t>
      </w:r>
      <w:r w:rsidR="00846F0D" w:rsidRPr="00846F0D">
        <w:rPr>
          <w:rStyle w:val="1Char"/>
          <w:rFonts w:eastAsiaTheme="minorEastAsia"/>
        </w:rPr>
        <w:t>Functional modifications</w:t>
      </w:r>
    </w:p>
    <w:p w:rsidR="00C70CF5" w:rsidRPr="00A5064E" w:rsidRDefault="000348F4" w:rsidP="00AE3C30">
      <w:pPr>
        <w:rPr>
          <w:color w:val="FF0000"/>
        </w:rPr>
      </w:pPr>
      <w:bookmarkStart w:id="37" w:name="_Hlk70100837"/>
      <w:r w:rsidRPr="00A5064E">
        <w:rPr>
          <w:color w:val="FF0000"/>
        </w:rPr>
        <w:t xml:space="preserve">There are two ways to synthesize PCN. </w:t>
      </w:r>
      <w:r w:rsidR="003F7BCA" w:rsidRPr="00A5064E">
        <w:rPr>
          <w:color w:val="FF0000"/>
        </w:rPr>
        <w:t>The</w:t>
      </w:r>
      <w:r w:rsidR="003F7BCA" w:rsidRPr="00A5064E">
        <w:rPr>
          <w:rFonts w:hint="eastAsia"/>
          <w:color w:val="FF0000"/>
        </w:rPr>
        <w:t xml:space="preserve"> </w:t>
      </w:r>
      <w:r w:rsidR="003F7BCA" w:rsidRPr="00A5064E">
        <w:rPr>
          <w:color w:val="FF0000"/>
        </w:rPr>
        <w:t xml:space="preserve">first one uses </w:t>
      </w:r>
      <w:r w:rsidR="004F4E81" w:rsidRPr="00A5064E">
        <w:rPr>
          <w:color w:val="FF0000"/>
        </w:rPr>
        <w:t>nitrogen-rich precursors</w:t>
      </w:r>
      <w:r w:rsidR="003F7BCA" w:rsidRPr="00A5064E">
        <w:rPr>
          <w:color w:val="FF0000"/>
        </w:rPr>
        <w:t xml:space="preserve"> to directly </w:t>
      </w:r>
      <w:r w:rsidR="004F4E81" w:rsidRPr="00A5064E">
        <w:rPr>
          <w:color w:val="FF0000"/>
        </w:rPr>
        <w:t>fabricate</w:t>
      </w:r>
      <w:r w:rsidR="003F7BCA" w:rsidRPr="00A5064E">
        <w:rPr>
          <w:color w:val="FF0000"/>
        </w:rPr>
        <w:t xml:space="preserve"> PCN with a template or intermolecular force, which </w:t>
      </w:r>
      <w:r w:rsidR="00C25857" w:rsidRPr="00A5064E">
        <w:rPr>
          <w:rFonts w:hint="eastAsia"/>
          <w:color w:val="FF0000"/>
        </w:rPr>
        <w:t>belongs to</w:t>
      </w:r>
      <w:r w:rsidR="00C25857" w:rsidRPr="00A5064E">
        <w:rPr>
          <w:color w:val="FF0000"/>
        </w:rPr>
        <w:t xml:space="preserve"> </w:t>
      </w:r>
      <w:r w:rsidR="003F7BCA" w:rsidRPr="00A5064E">
        <w:rPr>
          <w:color w:val="FF0000"/>
        </w:rPr>
        <w:t xml:space="preserve">the bottom-up method. </w:t>
      </w:r>
      <w:r w:rsidR="00E37800" w:rsidRPr="00A5064E">
        <w:rPr>
          <w:color w:val="FF0000"/>
        </w:rPr>
        <w:t>This method can avoid the planar atomic structure</w:t>
      </w:r>
      <w:r w:rsidR="00784324" w:rsidRPr="00A5064E">
        <w:rPr>
          <w:color w:val="FF0000"/>
        </w:rPr>
        <w:t xml:space="preserve"> destruction</w:t>
      </w:r>
      <w:r w:rsidR="002E5008" w:rsidRPr="00A5064E">
        <w:rPr>
          <w:color w:val="FF0000"/>
        </w:rPr>
        <w:t xml:space="preserve"> and</w:t>
      </w:r>
      <w:r w:rsidR="0066275E" w:rsidRPr="00A5064E">
        <w:rPr>
          <w:color w:val="FF0000"/>
        </w:rPr>
        <w:t xml:space="preserve"> is mainly used until now</w:t>
      </w:r>
      <w:r w:rsidR="00875167" w:rsidRPr="00A5064E">
        <w:rPr>
          <w:color w:val="FF0000"/>
        </w:rPr>
        <w:t>.</w:t>
      </w:r>
      <w:r w:rsidR="00E37800" w:rsidRPr="00A5064E">
        <w:rPr>
          <w:color w:val="FF0000"/>
        </w:rPr>
        <w:t xml:space="preserve"> </w:t>
      </w:r>
      <w:r w:rsidR="003F7BCA" w:rsidRPr="00A5064E">
        <w:rPr>
          <w:color w:val="FF0000"/>
        </w:rPr>
        <w:t xml:space="preserve">The second </w:t>
      </w:r>
      <w:r w:rsidR="00BD3748" w:rsidRPr="00A5064E">
        <w:rPr>
          <w:color w:val="FF0000"/>
        </w:rPr>
        <w:t>is</w:t>
      </w:r>
      <w:r w:rsidR="00BF39B7" w:rsidRPr="00A5064E">
        <w:rPr>
          <w:color w:val="FF0000"/>
        </w:rPr>
        <w:t xml:space="preserve"> </w:t>
      </w:r>
      <w:r w:rsidR="002472C0" w:rsidRPr="00A5064E">
        <w:rPr>
          <w:color w:val="FF0000"/>
        </w:rPr>
        <w:t xml:space="preserve">chemical </w:t>
      </w:r>
      <w:r w:rsidR="00BF39B7" w:rsidRPr="00A5064E">
        <w:rPr>
          <w:color w:val="FF0000"/>
        </w:rPr>
        <w:t xml:space="preserve">exfoliating </w:t>
      </w:r>
      <w:r w:rsidR="002472C0" w:rsidRPr="00A5064E">
        <w:rPr>
          <w:color w:val="FF0000"/>
        </w:rPr>
        <w:t>or</w:t>
      </w:r>
      <w:r w:rsidR="002472C0" w:rsidRPr="00A5064E">
        <w:rPr>
          <w:rFonts w:hint="eastAsia"/>
          <w:color w:val="FF0000"/>
        </w:rPr>
        <w:t xml:space="preserve"> </w:t>
      </w:r>
      <w:r w:rsidR="002472C0" w:rsidRPr="00A5064E">
        <w:rPr>
          <w:color w:val="FF0000"/>
        </w:rPr>
        <w:t>thermal oxidiz</w:t>
      </w:r>
      <w:r w:rsidR="00BF39B7" w:rsidRPr="00A5064E">
        <w:rPr>
          <w:color w:val="FF0000"/>
        </w:rPr>
        <w:t>ing</w:t>
      </w:r>
      <w:r w:rsidR="002472C0" w:rsidRPr="00A5064E">
        <w:rPr>
          <w:color w:val="FF0000"/>
        </w:rPr>
        <w:t xml:space="preserve"> </w:t>
      </w:r>
      <w:r w:rsidR="00742923" w:rsidRPr="00A5064E">
        <w:rPr>
          <w:color w:val="FF0000"/>
        </w:rPr>
        <w:t>bulk g-C</w:t>
      </w:r>
      <w:r w:rsidR="00742923" w:rsidRPr="00A5064E">
        <w:rPr>
          <w:color w:val="FF0000"/>
          <w:vertAlign w:val="subscript"/>
        </w:rPr>
        <w:t>3</w:t>
      </w:r>
      <w:r w:rsidR="00742923" w:rsidRPr="00A5064E">
        <w:rPr>
          <w:color w:val="FF0000"/>
        </w:rPr>
        <w:t>N</w:t>
      </w:r>
      <w:r w:rsidR="00742923" w:rsidRPr="00A5064E">
        <w:rPr>
          <w:color w:val="FF0000"/>
          <w:vertAlign w:val="subscript"/>
        </w:rPr>
        <w:t>4</w:t>
      </w:r>
      <w:r w:rsidR="00742923" w:rsidRPr="00A5064E">
        <w:rPr>
          <w:color w:val="FF0000"/>
        </w:rPr>
        <w:t xml:space="preserve">, which </w:t>
      </w:r>
      <w:r w:rsidR="00C25857" w:rsidRPr="00A5064E">
        <w:rPr>
          <w:rFonts w:hint="eastAsia"/>
          <w:color w:val="FF0000"/>
        </w:rPr>
        <w:t>belongs to</w:t>
      </w:r>
      <w:r w:rsidR="00C25857" w:rsidRPr="00A5064E">
        <w:rPr>
          <w:color w:val="FF0000"/>
        </w:rPr>
        <w:t xml:space="preserve"> </w:t>
      </w:r>
      <w:r w:rsidR="003F7BCA" w:rsidRPr="00A5064E">
        <w:rPr>
          <w:color w:val="FF0000"/>
        </w:rPr>
        <w:t>the</w:t>
      </w:r>
      <w:r w:rsidR="003F7BCA" w:rsidRPr="00A5064E">
        <w:rPr>
          <w:rFonts w:hint="eastAsia"/>
          <w:color w:val="FF0000"/>
        </w:rPr>
        <w:t xml:space="preserve"> </w:t>
      </w:r>
      <w:r w:rsidR="00742923" w:rsidRPr="00A5064E">
        <w:rPr>
          <w:color w:val="FF0000"/>
        </w:rPr>
        <w:t>top-down method</w:t>
      </w:r>
      <w:r w:rsidR="003F7BCA" w:rsidRPr="00A5064E">
        <w:rPr>
          <w:color w:val="FF0000"/>
        </w:rPr>
        <w:t xml:space="preserve">. </w:t>
      </w:r>
      <w:r w:rsidR="00C70CF5" w:rsidRPr="00A5064E">
        <w:rPr>
          <w:color w:val="FF0000"/>
        </w:rPr>
        <w:t>The typical synthetic methods and properties of PCN are listed in Table 1 and no more detailed expound.</w:t>
      </w:r>
      <w:r w:rsidR="005813DF" w:rsidRPr="00A5064E">
        <w:rPr>
          <w:color w:val="FF0000"/>
        </w:rPr>
        <w:t xml:space="preserve"> </w:t>
      </w:r>
      <w:r w:rsidR="00B4279F" w:rsidRPr="00A5064E">
        <w:rPr>
          <w:color w:val="FF0000"/>
        </w:rPr>
        <w:t xml:space="preserve">However, </w:t>
      </w:r>
      <w:r w:rsidR="005B511A" w:rsidRPr="00A5064E">
        <w:rPr>
          <w:color w:val="FF0000"/>
        </w:rPr>
        <w:t xml:space="preserve">poor visible light utilization and ultrafast carrier recombination of PCN still limit its application. </w:t>
      </w:r>
      <w:r w:rsidR="00BB082D" w:rsidRPr="00A5064E">
        <w:rPr>
          <w:color w:val="FF0000"/>
        </w:rPr>
        <w:t xml:space="preserve">Therefore, in </w:t>
      </w:r>
      <w:r w:rsidR="00432C84" w:rsidRPr="00A5064E">
        <w:rPr>
          <w:color w:val="FF0000"/>
        </w:rPr>
        <w:t xml:space="preserve">this part, we </w:t>
      </w:r>
      <w:r w:rsidR="00BF39B7" w:rsidRPr="00A5064E">
        <w:rPr>
          <w:color w:val="FF0000"/>
        </w:rPr>
        <w:t xml:space="preserve">mainly </w:t>
      </w:r>
      <w:r w:rsidR="00432C84" w:rsidRPr="00A5064E">
        <w:rPr>
          <w:color w:val="FF0000"/>
        </w:rPr>
        <w:t>focus</w:t>
      </w:r>
      <w:r w:rsidR="00C25857" w:rsidRPr="00A5064E">
        <w:rPr>
          <w:rFonts w:hint="eastAsia"/>
          <w:color w:val="FF0000"/>
        </w:rPr>
        <w:t xml:space="preserve"> on</w:t>
      </w:r>
      <w:r w:rsidR="00363AC8" w:rsidRPr="00A5064E">
        <w:rPr>
          <w:color w:val="FF0000"/>
        </w:rPr>
        <w:t xml:space="preserve"> the </w:t>
      </w:r>
      <w:r w:rsidR="00494591" w:rsidRPr="00A5064E">
        <w:rPr>
          <w:color w:val="FF0000"/>
        </w:rPr>
        <w:t>functional modifications</w:t>
      </w:r>
      <w:r w:rsidR="00555B42" w:rsidRPr="00A5064E">
        <w:rPr>
          <w:rFonts w:hint="eastAsia"/>
          <w:color w:val="FF0000"/>
        </w:rPr>
        <w:t>,</w:t>
      </w:r>
      <w:r w:rsidR="00494591" w:rsidRPr="00A5064E">
        <w:rPr>
          <w:color w:val="FF0000"/>
        </w:rPr>
        <w:t xml:space="preserve"> includ</w:t>
      </w:r>
      <w:r w:rsidR="00140044" w:rsidRPr="00A5064E">
        <w:rPr>
          <w:rFonts w:hint="eastAsia"/>
          <w:color w:val="FF0000"/>
        </w:rPr>
        <w:t>ing</w:t>
      </w:r>
      <w:r w:rsidR="00494591" w:rsidRPr="00A5064E">
        <w:rPr>
          <w:color w:val="FF0000"/>
        </w:rPr>
        <w:t xml:space="preserve"> morphology control, defect </w:t>
      </w:r>
      <w:bookmarkStart w:id="38" w:name="OLE_LINK12"/>
      <w:bookmarkStart w:id="39" w:name="OLE_LINK13"/>
      <w:r w:rsidR="00494591" w:rsidRPr="00A5064E">
        <w:rPr>
          <w:color w:val="FF0000"/>
        </w:rPr>
        <w:t>engineering</w:t>
      </w:r>
      <w:bookmarkEnd w:id="38"/>
      <w:bookmarkEnd w:id="39"/>
      <w:r w:rsidR="00494591" w:rsidRPr="00A5064E">
        <w:rPr>
          <w:color w:val="FF0000"/>
        </w:rPr>
        <w:t xml:space="preserve">, doping </w:t>
      </w:r>
      <w:r w:rsidR="00BF1657" w:rsidRPr="00A5064E">
        <w:rPr>
          <w:color w:val="FF0000"/>
        </w:rPr>
        <w:t>engineering</w:t>
      </w:r>
      <w:r w:rsidR="00464DDC" w:rsidRPr="00A5064E">
        <w:rPr>
          <w:color w:val="FF0000"/>
        </w:rPr>
        <w:t>, hybridizing strategy</w:t>
      </w:r>
      <w:r w:rsidR="00BF1657" w:rsidRPr="00A5064E">
        <w:rPr>
          <w:color w:val="FF0000"/>
        </w:rPr>
        <w:t xml:space="preserve"> </w:t>
      </w:r>
      <w:r w:rsidR="00494591" w:rsidRPr="00A5064E">
        <w:rPr>
          <w:color w:val="FF0000"/>
        </w:rPr>
        <w:t xml:space="preserve">and </w:t>
      </w:r>
      <w:r w:rsidR="00464DDC" w:rsidRPr="00A5064E">
        <w:rPr>
          <w:color w:val="FF0000"/>
        </w:rPr>
        <w:t>anchoring single atom</w:t>
      </w:r>
      <w:r w:rsidR="00555B42" w:rsidRPr="00A5064E">
        <w:rPr>
          <w:rFonts w:hint="eastAsia"/>
          <w:color w:val="FF0000"/>
        </w:rPr>
        <w:t>,</w:t>
      </w:r>
      <w:r w:rsidR="00B4279F" w:rsidRPr="00A5064E">
        <w:rPr>
          <w:color w:val="FF0000"/>
        </w:rPr>
        <w:t xml:space="preserve"> to </w:t>
      </w:r>
      <w:r w:rsidR="00BB082D" w:rsidRPr="00A5064E">
        <w:rPr>
          <w:color w:val="FF0000"/>
        </w:rPr>
        <w:t xml:space="preserve">solve these problems and </w:t>
      </w:r>
      <w:r w:rsidR="00B4279F" w:rsidRPr="00A5064E">
        <w:rPr>
          <w:color w:val="FF0000"/>
        </w:rPr>
        <w:t>enhance the catalysis activity</w:t>
      </w:r>
      <w:r w:rsidR="00532168" w:rsidRPr="00A5064E">
        <w:rPr>
          <w:color w:val="FF0000"/>
        </w:rPr>
        <w:t xml:space="preserve">. </w:t>
      </w:r>
    </w:p>
    <w:bookmarkEnd w:id="37"/>
    <w:p w:rsidR="00156B52" w:rsidRDefault="00156B52" w:rsidP="00AE3C30">
      <w:pPr>
        <w:sectPr w:rsidR="00156B52" w:rsidSect="00BF74CA">
          <w:footerReference w:type="default" r:id="rId8"/>
          <w:pgSz w:w="11906" w:h="16838"/>
          <w:pgMar w:top="1440" w:right="1797" w:bottom="1440" w:left="1797" w:header="851" w:footer="992" w:gutter="0"/>
          <w:cols w:space="425"/>
          <w:docGrid w:linePitch="326"/>
        </w:sectPr>
      </w:pPr>
      <w:r>
        <w:rPr>
          <w:rFonts w:hint="eastAsia"/>
        </w:rPr>
        <w:t xml:space="preserve">Table 1 </w:t>
      </w:r>
      <w:r>
        <w:t>Summary of the</w:t>
      </w:r>
      <w:r w:rsidR="003430C6">
        <w:t xml:space="preserve"> synthesis strategies about PCN.</w:t>
      </w:r>
    </w:p>
    <w:p w:rsidR="00C7118E" w:rsidRPr="00C542B0" w:rsidRDefault="00C7118E" w:rsidP="00AE3C30"/>
    <w:tbl>
      <w:tblPr>
        <w:tblStyle w:val="a5"/>
        <w:tblW w:w="1416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646"/>
        <w:gridCol w:w="1803"/>
        <w:gridCol w:w="2102"/>
        <w:gridCol w:w="1763"/>
        <w:gridCol w:w="1762"/>
        <w:gridCol w:w="2079"/>
        <w:gridCol w:w="1399"/>
      </w:tblGrid>
      <w:tr w:rsidR="00E5643D" w:rsidTr="00B062F5">
        <w:trPr>
          <w:trHeight w:val="851"/>
        </w:trPr>
        <w:tc>
          <w:tcPr>
            <w:tcW w:w="1615" w:type="dxa"/>
            <w:tcBorders>
              <w:top w:val="single" w:sz="4" w:space="0" w:color="auto"/>
              <w:bottom w:val="single" w:sz="4" w:space="0" w:color="auto"/>
            </w:tcBorders>
            <w:vAlign w:val="center"/>
          </w:tcPr>
          <w:p w:rsidR="00E5643D" w:rsidRDefault="00E5643D" w:rsidP="00C70CF5">
            <w:pPr>
              <w:spacing w:line="240" w:lineRule="auto"/>
              <w:jc w:val="center"/>
            </w:pPr>
            <w:r w:rsidRPr="00214708">
              <w:t>Synthesis strategies</w:t>
            </w:r>
          </w:p>
        </w:tc>
        <w:tc>
          <w:tcPr>
            <w:tcW w:w="1646" w:type="dxa"/>
            <w:tcBorders>
              <w:top w:val="single" w:sz="4" w:space="0" w:color="auto"/>
              <w:bottom w:val="single" w:sz="4" w:space="0" w:color="auto"/>
            </w:tcBorders>
            <w:vAlign w:val="center"/>
          </w:tcPr>
          <w:p w:rsidR="00E5643D" w:rsidRDefault="00E5643D" w:rsidP="00C70CF5">
            <w:pPr>
              <w:spacing w:line="240" w:lineRule="auto"/>
              <w:jc w:val="center"/>
            </w:pPr>
            <w:r w:rsidRPr="00214708">
              <w:t>Synthetic method</w:t>
            </w:r>
          </w:p>
        </w:tc>
        <w:tc>
          <w:tcPr>
            <w:tcW w:w="1803" w:type="dxa"/>
            <w:tcBorders>
              <w:top w:val="single" w:sz="4" w:space="0" w:color="auto"/>
              <w:bottom w:val="single" w:sz="4" w:space="0" w:color="auto"/>
            </w:tcBorders>
            <w:vAlign w:val="center"/>
          </w:tcPr>
          <w:p w:rsidR="00E5643D" w:rsidRDefault="00D56578" w:rsidP="00C70CF5">
            <w:pPr>
              <w:spacing w:line="240" w:lineRule="auto"/>
              <w:jc w:val="center"/>
            </w:pPr>
            <w:r>
              <w:rPr>
                <w:rFonts w:hint="eastAsia"/>
              </w:rPr>
              <w:t>T</w:t>
            </w:r>
            <w:r>
              <w:t>emplate</w:t>
            </w:r>
            <w:r w:rsidR="00240CAF">
              <w:t>/</w:t>
            </w:r>
            <w:r w:rsidR="00240CAF" w:rsidRPr="00240CAF">
              <w:t>Etchant</w:t>
            </w:r>
          </w:p>
        </w:tc>
        <w:tc>
          <w:tcPr>
            <w:tcW w:w="2102" w:type="dxa"/>
            <w:tcBorders>
              <w:top w:val="single" w:sz="4" w:space="0" w:color="auto"/>
              <w:bottom w:val="single" w:sz="4" w:space="0" w:color="auto"/>
            </w:tcBorders>
            <w:vAlign w:val="center"/>
          </w:tcPr>
          <w:p w:rsidR="00E5643D" w:rsidRDefault="00E5643D" w:rsidP="00C70CF5">
            <w:pPr>
              <w:spacing w:line="240" w:lineRule="auto"/>
              <w:jc w:val="center"/>
            </w:pPr>
            <w:r w:rsidRPr="00C54BAA">
              <w:t>Precursor</w:t>
            </w:r>
          </w:p>
        </w:tc>
        <w:tc>
          <w:tcPr>
            <w:tcW w:w="1763" w:type="dxa"/>
            <w:tcBorders>
              <w:top w:val="single" w:sz="4" w:space="0" w:color="auto"/>
              <w:bottom w:val="single" w:sz="4" w:space="0" w:color="auto"/>
            </w:tcBorders>
            <w:vAlign w:val="center"/>
          </w:tcPr>
          <w:p w:rsidR="00E5643D" w:rsidRDefault="00E5643D" w:rsidP="00C70CF5">
            <w:pPr>
              <w:spacing w:line="240" w:lineRule="auto"/>
              <w:jc w:val="center"/>
            </w:pPr>
            <w:r w:rsidRPr="00C54BAA">
              <w:t>Morphology</w:t>
            </w:r>
          </w:p>
        </w:tc>
        <w:tc>
          <w:tcPr>
            <w:tcW w:w="1762" w:type="dxa"/>
            <w:tcBorders>
              <w:top w:val="single" w:sz="4" w:space="0" w:color="auto"/>
              <w:bottom w:val="single" w:sz="4" w:space="0" w:color="auto"/>
            </w:tcBorders>
            <w:vAlign w:val="center"/>
          </w:tcPr>
          <w:p w:rsidR="00E5643D" w:rsidRDefault="00E5643D" w:rsidP="00C70CF5">
            <w:pPr>
              <w:spacing w:line="240" w:lineRule="auto"/>
              <w:jc w:val="center"/>
            </w:pPr>
            <w:r>
              <w:rPr>
                <w:rFonts w:hint="eastAsia"/>
              </w:rPr>
              <w:t>S</w:t>
            </w:r>
            <w:r>
              <w:t>ample</w:t>
            </w:r>
          </w:p>
        </w:tc>
        <w:tc>
          <w:tcPr>
            <w:tcW w:w="2079" w:type="dxa"/>
            <w:tcBorders>
              <w:top w:val="single" w:sz="4" w:space="0" w:color="auto"/>
              <w:bottom w:val="single" w:sz="4" w:space="0" w:color="auto"/>
            </w:tcBorders>
            <w:vAlign w:val="center"/>
          </w:tcPr>
          <w:p w:rsidR="00E5643D" w:rsidRDefault="00E5643D" w:rsidP="00C70CF5">
            <w:pPr>
              <w:spacing w:line="240" w:lineRule="auto"/>
              <w:jc w:val="center"/>
            </w:pPr>
            <w:r>
              <w:rPr>
                <w:rFonts w:hint="eastAsia"/>
              </w:rPr>
              <w:t>A</w:t>
            </w:r>
            <w:r>
              <w:t>pplication</w:t>
            </w:r>
          </w:p>
        </w:tc>
        <w:tc>
          <w:tcPr>
            <w:tcW w:w="1399" w:type="dxa"/>
            <w:tcBorders>
              <w:top w:val="single" w:sz="4" w:space="0" w:color="auto"/>
              <w:bottom w:val="single" w:sz="4" w:space="0" w:color="auto"/>
            </w:tcBorders>
            <w:vAlign w:val="center"/>
          </w:tcPr>
          <w:p w:rsidR="00E5643D" w:rsidRDefault="00E5643D" w:rsidP="00C70CF5">
            <w:pPr>
              <w:spacing w:line="240" w:lineRule="auto"/>
              <w:jc w:val="center"/>
            </w:pPr>
            <w:r>
              <w:rPr>
                <w:rFonts w:hint="eastAsia"/>
              </w:rPr>
              <w:t>Ref</w:t>
            </w:r>
          </w:p>
        </w:tc>
      </w:tr>
      <w:tr w:rsidR="00C70CF5" w:rsidTr="00B062F5">
        <w:trPr>
          <w:trHeight w:val="851"/>
        </w:trPr>
        <w:tc>
          <w:tcPr>
            <w:tcW w:w="1615" w:type="dxa"/>
            <w:vMerge w:val="restart"/>
            <w:tcBorders>
              <w:top w:val="single" w:sz="4" w:space="0" w:color="auto"/>
            </w:tcBorders>
            <w:vAlign w:val="center"/>
          </w:tcPr>
          <w:p w:rsidR="00C70CF5" w:rsidRDefault="00C70CF5" w:rsidP="00C70CF5">
            <w:pPr>
              <w:spacing w:line="240" w:lineRule="auto"/>
              <w:jc w:val="center"/>
            </w:pPr>
            <w:r w:rsidRPr="00214708">
              <w:t>Bottom-up approaches</w:t>
            </w:r>
          </w:p>
        </w:tc>
        <w:tc>
          <w:tcPr>
            <w:tcW w:w="1646" w:type="dxa"/>
            <w:vMerge w:val="restart"/>
            <w:tcBorders>
              <w:top w:val="single" w:sz="4" w:space="0" w:color="auto"/>
            </w:tcBorders>
            <w:vAlign w:val="center"/>
          </w:tcPr>
          <w:p w:rsidR="00C70CF5" w:rsidRDefault="00C70CF5" w:rsidP="00C70CF5">
            <w:pPr>
              <w:spacing w:line="240" w:lineRule="auto"/>
              <w:jc w:val="center"/>
            </w:pPr>
            <w:r w:rsidRPr="00846FA1">
              <w:t>Hard template methods</w:t>
            </w:r>
          </w:p>
        </w:tc>
        <w:tc>
          <w:tcPr>
            <w:tcW w:w="1803" w:type="dxa"/>
            <w:tcBorders>
              <w:top w:val="single" w:sz="4" w:space="0" w:color="auto"/>
            </w:tcBorders>
            <w:vAlign w:val="center"/>
          </w:tcPr>
          <w:p w:rsidR="00C70CF5" w:rsidRPr="00A16C07" w:rsidRDefault="00C70CF5" w:rsidP="00C70CF5">
            <w:pPr>
              <w:spacing w:line="240" w:lineRule="auto"/>
              <w:jc w:val="center"/>
              <w:rPr>
                <w:highlight w:val="yellow"/>
              </w:rPr>
            </w:pPr>
            <w:bookmarkStart w:id="40" w:name="OLE_LINK247"/>
            <w:bookmarkStart w:id="41" w:name="OLE_LINK248"/>
            <w:r w:rsidRPr="00846FA1">
              <w:rPr>
                <w:rFonts w:cs="Times New Roman"/>
                <w:szCs w:val="24"/>
              </w:rPr>
              <w:t>mesoporous silica</w:t>
            </w:r>
            <w:bookmarkEnd w:id="40"/>
            <w:bookmarkEnd w:id="41"/>
          </w:p>
        </w:tc>
        <w:tc>
          <w:tcPr>
            <w:tcW w:w="2102" w:type="dxa"/>
            <w:tcBorders>
              <w:top w:val="single" w:sz="4" w:space="0" w:color="auto"/>
            </w:tcBorders>
            <w:vAlign w:val="center"/>
          </w:tcPr>
          <w:p w:rsidR="00C70CF5" w:rsidRDefault="00C70CF5" w:rsidP="00C70CF5">
            <w:pPr>
              <w:spacing w:line="240" w:lineRule="auto"/>
              <w:jc w:val="center"/>
            </w:pPr>
            <w:r w:rsidRPr="00FF1C7B">
              <w:t>urea and dicyandiamide</w:t>
            </w:r>
          </w:p>
        </w:tc>
        <w:tc>
          <w:tcPr>
            <w:tcW w:w="1763" w:type="dxa"/>
            <w:tcBorders>
              <w:top w:val="single" w:sz="4" w:space="0" w:color="auto"/>
            </w:tcBorders>
            <w:vAlign w:val="center"/>
          </w:tcPr>
          <w:p w:rsidR="00C70CF5" w:rsidRDefault="00C70CF5" w:rsidP="00C70CF5">
            <w:pPr>
              <w:spacing w:line="240" w:lineRule="auto"/>
              <w:jc w:val="center"/>
            </w:pPr>
            <w:r>
              <w:t>nano-</w:t>
            </w:r>
            <w:r w:rsidRPr="00FF1C7B">
              <w:t>layer with irregular holes</w:t>
            </w:r>
          </w:p>
        </w:tc>
        <w:tc>
          <w:tcPr>
            <w:tcW w:w="1762" w:type="dxa"/>
            <w:tcBorders>
              <w:top w:val="single" w:sz="4" w:space="0" w:color="auto"/>
            </w:tcBorders>
            <w:vAlign w:val="center"/>
          </w:tcPr>
          <w:p w:rsidR="00C70CF5" w:rsidRDefault="00C70CF5" w:rsidP="00C70CF5">
            <w:pPr>
              <w:spacing w:line="240" w:lineRule="auto"/>
              <w:jc w:val="center"/>
            </w:pPr>
            <w:r w:rsidRPr="00FF1C7B">
              <w:t>mesoporous CuO/g-C</w:t>
            </w:r>
            <w:r w:rsidRPr="00FF1C7B">
              <w:rPr>
                <w:vertAlign w:val="subscript"/>
              </w:rPr>
              <w:t>3</w:t>
            </w:r>
            <w:r w:rsidRPr="00FF1C7B">
              <w:t>N</w:t>
            </w:r>
            <w:r w:rsidRPr="00FF1C7B">
              <w:rPr>
                <w:vertAlign w:val="subscript"/>
              </w:rPr>
              <w:t>4</w:t>
            </w:r>
          </w:p>
        </w:tc>
        <w:tc>
          <w:tcPr>
            <w:tcW w:w="2079" w:type="dxa"/>
            <w:tcBorders>
              <w:top w:val="single" w:sz="4" w:space="0" w:color="auto"/>
            </w:tcBorders>
            <w:vAlign w:val="center"/>
          </w:tcPr>
          <w:p w:rsidR="00C70CF5" w:rsidRDefault="00C70CF5" w:rsidP="00C70CF5">
            <w:pPr>
              <w:spacing w:line="240" w:lineRule="auto"/>
              <w:jc w:val="center"/>
            </w:pPr>
            <w:r w:rsidRPr="00FF1C7B">
              <w:t>Hg(II) photoreduction</w:t>
            </w:r>
          </w:p>
        </w:tc>
        <w:tc>
          <w:tcPr>
            <w:tcW w:w="1399" w:type="dxa"/>
            <w:tcBorders>
              <w:top w:val="single" w:sz="4" w:space="0" w:color="auto"/>
            </w:tcBorders>
            <w:vAlign w:val="center"/>
          </w:tcPr>
          <w:p w:rsidR="00C70CF5" w:rsidRDefault="00E752A4" w:rsidP="00DC74D0">
            <w:pPr>
              <w:spacing w:line="240" w:lineRule="auto"/>
              <w:jc w:val="center"/>
            </w:pPr>
            <w:r>
              <w:fldChar w:fldCharType="begin"/>
            </w:r>
            <w:r w:rsidR="00DC74D0">
              <w:instrText xml:space="preserve"> ADDIN EN.CITE &lt;EndNote&gt;&lt;Cite&gt;&lt;Author&gt;Kadi&lt;/Author&gt;&lt;Year&gt;2020&lt;/Year&gt;&lt;RecNum&gt;373&lt;/RecNum&gt;&lt;DisplayText&gt;&lt;style face="superscript"&gt;32&lt;/style&gt;&lt;/DisplayText&gt;&lt;record&gt;&lt;rec-number&gt;373&lt;/rec-number&gt;&lt;foreign-keys&gt;&lt;key app="EN" db-id="2pz5d5p9izddd4eet05vpv5rssxxwdxvtrew" timestamp="1603973686"&gt;373&lt;/key&gt;&lt;/foreign-keys&gt;&lt;ref-type name="Journal Article"&gt;17&lt;/ref-type&gt;&lt;contributors&gt;&lt;authors&gt;&lt;author&gt;Kadi, Mohammad W.&lt;/author&gt;&lt;author&gt;Mohamed, Reda M.&lt;/author&gt;&lt;author&gt;Ismail, Adel A.&lt;/author&gt;&lt;author&gt;Bahnemann, Detlef W.&lt;/author&gt;&lt;/authors&gt;&lt;/contributors&gt;&lt;titles&gt;&lt;title&gt;Soft and hard templates assisted synthesis mesoporous CuO/g-C3N4 heterostructures for highly enhanced and accelerated Hg(II) photoreduction under visible light&lt;/title&gt;&lt;secondary-title&gt;Journal of Colloid and Interface Science&lt;/secondary-title&gt;&lt;/titles&gt;&lt;periodical&gt;&lt;full-title&gt;Journal of Colloid and Interface Science&lt;/full-title&gt;&lt;/periodical&gt;&lt;pages&gt;223-233&lt;/pages&gt;&lt;volume&gt;580&lt;/volume&gt;&lt;keywords&gt;&lt;keyword&gt;Mesoporous&lt;/keyword&gt;&lt;keyword&gt;CuO/g-CN&lt;/keyword&gt;&lt;keyword&gt;Heterojunctions&lt;/keyword&gt;&lt;keyword&gt;Photoreduction of Hg(II)&lt;/keyword&gt;&lt;keyword&gt;Visible light&lt;/keyword&gt;&lt;/keywords&gt;&lt;dates&gt;&lt;year&gt;2020&lt;/year&gt;&lt;pub-dates&gt;&lt;date&gt;2020/11/15/&lt;/date&gt;&lt;/pub-dates&gt;&lt;/dates&gt;&lt;isbn&gt;0021-9797&lt;/isbn&gt;&lt;urls&gt;&lt;related-urls&gt;&lt;url&gt;http://www.sciencedirect.com/science/article/pii/S0021979720308791&lt;/url&gt;&lt;/related-urls&gt;&lt;/urls&gt;&lt;electronic-resource-num&gt;https://doi.org/10.1016/j.jcis.2020.07.001&lt;/electronic-resource-num&gt;&lt;/record&gt;&lt;/Cite&gt;&lt;/EndNote&gt;</w:instrText>
            </w:r>
            <w:r>
              <w:fldChar w:fldCharType="separate"/>
            </w:r>
            <w:r w:rsidR="00DC74D0" w:rsidRPr="00DC74D0">
              <w:rPr>
                <w:noProof/>
                <w:vertAlign w:val="superscript"/>
              </w:rPr>
              <w:t>32</w:t>
            </w:r>
            <w:r>
              <w:fldChar w:fldCharType="end"/>
            </w:r>
          </w:p>
        </w:tc>
      </w:tr>
      <w:tr w:rsidR="00C70CF5" w:rsidTr="00B062F5">
        <w:trPr>
          <w:trHeight w:val="851"/>
        </w:trPr>
        <w:tc>
          <w:tcPr>
            <w:tcW w:w="1615" w:type="dxa"/>
            <w:vMerge/>
            <w:vAlign w:val="center"/>
          </w:tcPr>
          <w:p w:rsidR="00C70CF5" w:rsidRPr="00214708" w:rsidRDefault="00C70CF5" w:rsidP="00C70CF5">
            <w:pPr>
              <w:spacing w:line="240" w:lineRule="auto"/>
              <w:jc w:val="center"/>
            </w:pPr>
          </w:p>
        </w:tc>
        <w:tc>
          <w:tcPr>
            <w:tcW w:w="1646" w:type="dxa"/>
            <w:vMerge/>
            <w:vAlign w:val="center"/>
          </w:tcPr>
          <w:p w:rsidR="00C70CF5" w:rsidRPr="00D61BB1" w:rsidRDefault="00C70CF5" w:rsidP="00C70CF5">
            <w:pPr>
              <w:spacing w:line="240" w:lineRule="auto"/>
              <w:jc w:val="center"/>
            </w:pPr>
          </w:p>
        </w:tc>
        <w:tc>
          <w:tcPr>
            <w:tcW w:w="1803" w:type="dxa"/>
            <w:vAlign w:val="center"/>
          </w:tcPr>
          <w:p w:rsidR="00C70CF5" w:rsidRPr="00A16C07" w:rsidRDefault="00C70CF5" w:rsidP="00C70CF5">
            <w:pPr>
              <w:spacing w:line="240" w:lineRule="auto"/>
              <w:jc w:val="center"/>
              <w:rPr>
                <w:highlight w:val="yellow"/>
              </w:rPr>
            </w:pPr>
            <w:r w:rsidRPr="00846FA1">
              <w:t>KIT-6</w:t>
            </w:r>
          </w:p>
        </w:tc>
        <w:tc>
          <w:tcPr>
            <w:tcW w:w="2102" w:type="dxa"/>
            <w:vAlign w:val="center"/>
          </w:tcPr>
          <w:p w:rsidR="00C70CF5" w:rsidRDefault="00C70CF5" w:rsidP="00C70CF5">
            <w:pPr>
              <w:spacing w:line="240" w:lineRule="auto"/>
              <w:jc w:val="center"/>
            </w:pPr>
            <w:r w:rsidRPr="00CE59F3">
              <w:t>cyanamide</w:t>
            </w:r>
          </w:p>
        </w:tc>
        <w:tc>
          <w:tcPr>
            <w:tcW w:w="1763" w:type="dxa"/>
            <w:vAlign w:val="center"/>
          </w:tcPr>
          <w:p w:rsidR="00C70CF5" w:rsidRDefault="00C70CF5" w:rsidP="00C70CF5">
            <w:pPr>
              <w:spacing w:line="240" w:lineRule="auto"/>
              <w:jc w:val="center"/>
            </w:pPr>
            <w:r>
              <w:t>o</w:t>
            </w:r>
            <w:r w:rsidRPr="00CE59F3">
              <w:t>rdered mesoporous</w:t>
            </w:r>
            <w:r>
              <w:t xml:space="preserve"> </w:t>
            </w:r>
            <w:r w:rsidRPr="00287621">
              <w:t>nanocasted</w:t>
            </w:r>
          </w:p>
        </w:tc>
        <w:tc>
          <w:tcPr>
            <w:tcW w:w="1762" w:type="dxa"/>
            <w:vAlign w:val="center"/>
          </w:tcPr>
          <w:p w:rsidR="00C70CF5" w:rsidRDefault="00C70CF5" w:rsidP="00C70CF5">
            <w:pPr>
              <w:spacing w:line="240" w:lineRule="auto"/>
              <w:jc w:val="center"/>
            </w:pPr>
            <w:r w:rsidRPr="00CE59F3">
              <w:t>m-CN</w:t>
            </w:r>
          </w:p>
        </w:tc>
        <w:tc>
          <w:tcPr>
            <w:tcW w:w="2079" w:type="dxa"/>
            <w:vAlign w:val="center"/>
          </w:tcPr>
          <w:p w:rsidR="00C70CF5" w:rsidRDefault="00C70CF5" w:rsidP="00C70CF5">
            <w:pPr>
              <w:spacing w:line="240" w:lineRule="auto"/>
              <w:jc w:val="center"/>
            </w:pPr>
            <w:bookmarkStart w:id="42" w:name="OLE_LINK239"/>
            <w:r>
              <w:rPr>
                <w:rFonts w:hint="eastAsia"/>
              </w:rPr>
              <w:t>RhB degradation</w:t>
            </w:r>
            <w:bookmarkEnd w:id="42"/>
          </w:p>
        </w:tc>
        <w:tc>
          <w:tcPr>
            <w:tcW w:w="1399" w:type="dxa"/>
            <w:vAlign w:val="center"/>
          </w:tcPr>
          <w:p w:rsidR="00C70CF5" w:rsidRDefault="00E752A4" w:rsidP="00DC74D0">
            <w:pPr>
              <w:spacing w:line="240" w:lineRule="auto"/>
              <w:jc w:val="center"/>
            </w:pPr>
            <w:r>
              <w:fldChar w:fldCharType="begin"/>
            </w:r>
            <w:r w:rsidR="00DC74D0">
              <w:instrText xml:space="preserve"> ADDIN EN.CITE &lt;EndNote&gt;&lt;Cite&gt;&lt;Author&gt;Tomer&lt;/Author&gt;&lt;Year&gt;2019&lt;/Year&gt;&lt;RecNum&gt;374&lt;/RecNum&gt;&lt;DisplayText&gt;&lt;style face="superscript"&gt;33&lt;/style&gt;&lt;/DisplayText&gt;&lt;record&gt;&lt;rec-number&gt;374&lt;/rec-number&gt;&lt;foreign-keys&gt;&lt;key app="EN" db-id="2pz5d5p9izddd4eet05vpv5rssxxwdxvtrew" timestamp="1603979847"&gt;374&lt;/key&gt;&lt;/foreign-keys&gt;&lt;ref-type name="Journal Article"&gt;17&lt;/ref-type&gt;&lt;contributors&gt;&lt;authors&gt;&lt;author&gt;Tomer, Vijay K.&lt;/author&gt;&lt;author&gt;Malik, Ritu&lt;/author&gt;&lt;author&gt;Chaudhary, Vandna&lt;/author&gt;&lt;author&gt;Mishra, Yogendra K.&lt;/author&gt;&lt;author&gt;Kienle, Lorenz&lt;/author&gt;&lt;author&gt;Ahuja, Rajeev&lt;/author&gt;&lt;author&gt;Lin, Liwei&lt;/author&gt;&lt;/authors&gt;&lt;/contributors&gt;&lt;titles&gt;&lt;title&gt;Superior visible light photocatalysis and low-operating temperature VOCs sensor using cubic Ag(0)-MoS2 loaded g-CN 3D porous hybrid&lt;/title&gt;&lt;secondary-title&gt;Applied Materials Today&lt;/secondary-title&gt;&lt;/titles&gt;&lt;periodical&gt;&lt;full-title&gt;Applied Materials Today&lt;/full-title&gt;&lt;/periodical&gt;&lt;pages&gt;193-203&lt;/pages&gt;&lt;volume&gt;16&lt;/volume&gt;&lt;keywords&gt;&lt;keyword&gt;Nanocasting&lt;/keyword&gt;&lt;keyword&gt;Mesoporous&lt;/keyword&gt;&lt;keyword&gt;Photocatalysis&lt;/keyword&gt;&lt;keyword&gt;n-Butanol&lt;/keyword&gt;&lt;keyword&gt;g-CN&lt;/keyword&gt;&lt;/keywords&gt;&lt;dates&gt;&lt;year&gt;2019&lt;/year&gt;&lt;pub-dates&gt;&lt;date&gt;2019/09/01/&lt;/date&gt;&lt;/pub-dates&gt;&lt;/dates&gt;&lt;isbn&gt;2352-9407&lt;/isbn&gt;&lt;urls&gt;&lt;related-urls&gt;&lt;url&gt;http://www.sciencedirect.com/science/article/pii/S2352940719302197&lt;/url&gt;&lt;/related-urls&gt;&lt;/urls&gt;&lt;electronic-resource-num&gt;https://doi.org/10.1016/j.apmt.2019.05.010&lt;/electronic-resource-num&gt;&lt;/record&gt;&lt;/Cite&gt;&lt;/EndNote&gt;</w:instrText>
            </w:r>
            <w:r>
              <w:fldChar w:fldCharType="separate"/>
            </w:r>
            <w:r w:rsidR="00DC74D0" w:rsidRPr="00DC74D0">
              <w:rPr>
                <w:noProof/>
                <w:vertAlign w:val="superscript"/>
              </w:rPr>
              <w:t>33</w:t>
            </w:r>
            <w:r>
              <w:fldChar w:fldCharType="end"/>
            </w:r>
          </w:p>
        </w:tc>
      </w:tr>
      <w:tr w:rsidR="00C70CF5" w:rsidTr="00B062F5">
        <w:trPr>
          <w:trHeight w:val="851"/>
        </w:trPr>
        <w:tc>
          <w:tcPr>
            <w:tcW w:w="1615" w:type="dxa"/>
            <w:vMerge/>
            <w:vAlign w:val="center"/>
          </w:tcPr>
          <w:p w:rsidR="00C70CF5" w:rsidRPr="00214708" w:rsidRDefault="00C70CF5" w:rsidP="00C70CF5">
            <w:pPr>
              <w:spacing w:line="240" w:lineRule="auto"/>
              <w:jc w:val="center"/>
            </w:pPr>
          </w:p>
        </w:tc>
        <w:tc>
          <w:tcPr>
            <w:tcW w:w="1646" w:type="dxa"/>
            <w:vMerge/>
            <w:vAlign w:val="center"/>
          </w:tcPr>
          <w:p w:rsidR="00C70CF5" w:rsidRPr="00D61BB1" w:rsidRDefault="00C70CF5" w:rsidP="00C70CF5">
            <w:pPr>
              <w:spacing w:line="240" w:lineRule="auto"/>
              <w:jc w:val="center"/>
            </w:pPr>
          </w:p>
        </w:tc>
        <w:tc>
          <w:tcPr>
            <w:tcW w:w="1803" w:type="dxa"/>
            <w:vAlign w:val="center"/>
          </w:tcPr>
          <w:p w:rsidR="00C70CF5" w:rsidRPr="00A16C07" w:rsidRDefault="00C70CF5" w:rsidP="00C70CF5">
            <w:pPr>
              <w:spacing w:line="240" w:lineRule="auto"/>
              <w:jc w:val="center"/>
              <w:rPr>
                <w:rFonts w:cs="Times New Roman"/>
                <w:szCs w:val="24"/>
                <w:highlight w:val="yellow"/>
              </w:rPr>
            </w:pPr>
            <w:r w:rsidRPr="00846FA1">
              <w:rPr>
                <w:rFonts w:cs="Times New Roman"/>
                <w:szCs w:val="24"/>
              </w:rPr>
              <w:t>crab shells</w:t>
            </w:r>
          </w:p>
        </w:tc>
        <w:tc>
          <w:tcPr>
            <w:tcW w:w="2102" w:type="dxa"/>
            <w:vAlign w:val="center"/>
          </w:tcPr>
          <w:p w:rsidR="00C70CF5" w:rsidRDefault="00C70CF5" w:rsidP="00C70CF5">
            <w:pPr>
              <w:spacing w:line="240" w:lineRule="auto"/>
              <w:jc w:val="center"/>
            </w:pPr>
            <w:r w:rsidRPr="00037D40">
              <w:t>urea</w:t>
            </w:r>
          </w:p>
        </w:tc>
        <w:tc>
          <w:tcPr>
            <w:tcW w:w="1763" w:type="dxa"/>
            <w:vAlign w:val="center"/>
          </w:tcPr>
          <w:p w:rsidR="00C70CF5" w:rsidRDefault="00C70CF5" w:rsidP="00C70CF5">
            <w:pPr>
              <w:spacing w:line="240" w:lineRule="auto"/>
              <w:jc w:val="center"/>
            </w:pPr>
            <w:r w:rsidRPr="00162C43">
              <w:t>porous nanofibers</w:t>
            </w:r>
          </w:p>
        </w:tc>
        <w:tc>
          <w:tcPr>
            <w:tcW w:w="1762" w:type="dxa"/>
            <w:vAlign w:val="center"/>
          </w:tcPr>
          <w:p w:rsidR="00C70CF5" w:rsidRDefault="00C70CF5" w:rsidP="00C70CF5">
            <w:pPr>
              <w:spacing w:line="240" w:lineRule="auto"/>
              <w:jc w:val="center"/>
            </w:pPr>
            <w:r w:rsidRPr="00037D40">
              <w:t>g-C</w:t>
            </w:r>
            <w:r w:rsidRPr="00037D40">
              <w:rPr>
                <w:vertAlign w:val="subscript"/>
              </w:rPr>
              <w:t>3</w:t>
            </w:r>
            <w:r w:rsidRPr="00037D40">
              <w:t>N</w:t>
            </w:r>
            <w:r w:rsidRPr="00037D40">
              <w:rPr>
                <w:vertAlign w:val="subscript"/>
              </w:rPr>
              <w:t>4</w:t>
            </w:r>
            <w:r w:rsidRPr="00037D40">
              <w:t>-T</w:t>
            </w:r>
          </w:p>
        </w:tc>
        <w:tc>
          <w:tcPr>
            <w:tcW w:w="2079" w:type="dxa"/>
            <w:vAlign w:val="center"/>
          </w:tcPr>
          <w:p w:rsidR="00C70CF5" w:rsidRDefault="00C70CF5" w:rsidP="00C70CF5">
            <w:pPr>
              <w:spacing w:line="240" w:lineRule="auto"/>
              <w:jc w:val="center"/>
            </w:pPr>
            <w:r w:rsidRPr="00037D40">
              <w:t>U(VI) elimination</w:t>
            </w:r>
          </w:p>
        </w:tc>
        <w:tc>
          <w:tcPr>
            <w:tcW w:w="1399" w:type="dxa"/>
            <w:vAlign w:val="center"/>
          </w:tcPr>
          <w:p w:rsidR="00C70CF5" w:rsidRDefault="00E752A4" w:rsidP="00DC74D0">
            <w:pPr>
              <w:spacing w:line="240" w:lineRule="auto"/>
              <w:jc w:val="center"/>
            </w:pPr>
            <w:r>
              <w:fldChar w:fldCharType="begin"/>
            </w:r>
            <w:r w:rsidR="00DC74D0">
              <w:instrText xml:space="preserve"> ADDIN EN.CITE &lt;EndNote&gt;&lt;Cite&gt;&lt;Author&gt;Zhang&lt;/Author&gt;&lt;Year&gt;2018&lt;/Year&gt;&lt;RecNum&gt;375&lt;/RecNum&gt;&lt;DisplayText&gt;&lt;style face="superscript"&gt;34&lt;/style&gt;&lt;/DisplayText&gt;&lt;record&gt;&lt;rec-number&gt;375&lt;/rec-number&gt;&lt;foreign-keys&gt;&lt;key app="EN" db-id="2pz5d5p9izddd4eet05vpv5rssxxwdxvtrew" timestamp="1603980393"&gt;375&lt;/key&gt;&lt;/foreign-keys&gt;&lt;ref-type name="Journal Article"&gt;17&lt;/ref-type&gt;&lt;contributors&gt;&lt;authors&gt;&lt;author&gt;Zhang, Chenlu&lt;/author&gt;&lt;author&gt;Liu, Yang&lt;/author&gt;&lt;author&gt;Li, Xing&lt;/author&gt;&lt;author&gt;Chen, Hongxia&lt;/author&gt;&lt;author&gt;Wen, Tao&lt;/author&gt;&lt;author&gt;Jiang, Zhihao&lt;/author&gt;&lt;author&gt;Ai, Yuejie&lt;/author&gt;&lt;author&gt;Sun, Yubing&lt;/author&gt;&lt;author&gt;Hayat, Tasawar&lt;/author&gt;&lt;author&gt;Wang, Xiangke&lt;/author&gt;&lt;/authors&gt;&lt;/contributors&gt;&lt;titles&gt;&lt;title&gt;Highly uranium elimination by crab shells-derived porous graphitic carbon nitride: Batch, EXAFS and theoretical calculations&lt;/title&gt;&lt;secondary-title&gt;Chemical Engineering Journal&lt;/secondary-title&gt;&lt;/titles&gt;&lt;periodical&gt;&lt;full-title&gt;Chemical Engineering Journal&lt;/full-title&gt;&lt;/periodical&gt;&lt;pages&gt;406-415&lt;/pages&gt;&lt;volume&gt;346&lt;/volume&gt;&lt;keywords&gt;&lt;keyword&gt;Crab shell&lt;/keyword&gt;&lt;keyword&gt;g-CN&lt;/keyword&gt;&lt;keyword&gt;Sorption&lt;/keyword&gt;&lt;keyword&gt;U(VI)&lt;/keyword&gt;&lt;keyword&gt;Interaction mechanism&lt;/keyword&gt;&lt;/keywords&gt;&lt;dates&gt;&lt;year&gt;2018&lt;/year&gt;&lt;pub-dates&gt;&lt;date&gt;2018/08/15/&lt;/date&gt;&lt;/pub-dates&gt;&lt;/dates&gt;&lt;isbn&gt;1385-8947&lt;/isbn&gt;&lt;urls&gt;&lt;related-urls&gt;&lt;url&gt;http://www.sciencedirect.com/science/article/pii/S1385894718305448&lt;/url&gt;&lt;/related-urls&gt;&lt;/urls&gt;&lt;electronic-resource-num&gt;https://doi.org/10.1016/j.cej.2018.03.186&lt;/electronic-resource-num&gt;&lt;/record&gt;&lt;/Cite&gt;&lt;/EndNote&gt;</w:instrText>
            </w:r>
            <w:r>
              <w:fldChar w:fldCharType="separate"/>
            </w:r>
            <w:r w:rsidR="00DC74D0" w:rsidRPr="00DC74D0">
              <w:rPr>
                <w:noProof/>
                <w:vertAlign w:val="superscript"/>
              </w:rPr>
              <w:t>34</w:t>
            </w:r>
            <w:r>
              <w:fldChar w:fldCharType="end"/>
            </w:r>
          </w:p>
        </w:tc>
      </w:tr>
      <w:tr w:rsidR="00C70CF5" w:rsidTr="00B062F5">
        <w:trPr>
          <w:trHeight w:val="851"/>
        </w:trPr>
        <w:tc>
          <w:tcPr>
            <w:tcW w:w="1615" w:type="dxa"/>
            <w:vMerge/>
            <w:vAlign w:val="center"/>
          </w:tcPr>
          <w:p w:rsidR="00C70CF5" w:rsidRPr="00214708" w:rsidRDefault="00C70CF5" w:rsidP="00C70CF5">
            <w:pPr>
              <w:spacing w:line="240" w:lineRule="auto"/>
              <w:jc w:val="center"/>
            </w:pPr>
          </w:p>
        </w:tc>
        <w:tc>
          <w:tcPr>
            <w:tcW w:w="1646" w:type="dxa"/>
            <w:vMerge/>
            <w:vAlign w:val="center"/>
          </w:tcPr>
          <w:p w:rsidR="00C70CF5" w:rsidRPr="00D61BB1" w:rsidRDefault="00C70CF5" w:rsidP="00C70CF5">
            <w:pPr>
              <w:spacing w:line="240" w:lineRule="auto"/>
              <w:jc w:val="center"/>
            </w:pPr>
          </w:p>
        </w:tc>
        <w:tc>
          <w:tcPr>
            <w:tcW w:w="1803" w:type="dxa"/>
            <w:vAlign w:val="center"/>
          </w:tcPr>
          <w:p w:rsidR="00C70CF5" w:rsidRPr="00A16C07" w:rsidRDefault="00C70CF5" w:rsidP="00C70CF5">
            <w:pPr>
              <w:spacing w:line="240" w:lineRule="auto"/>
              <w:jc w:val="center"/>
              <w:rPr>
                <w:rFonts w:cs="Times New Roman"/>
                <w:szCs w:val="24"/>
                <w:highlight w:val="yellow"/>
              </w:rPr>
            </w:pPr>
            <w:r w:rsidRPr="00846FA1">
              <w:rPr>
                <w:rFonts w:cs="Times New Roman"/>
                <w:szCs w:val="24"/>
              </w:rPr>
              <w:t>calcium carbonate</w:t>
            </w:r>
          </w:p>
        </w:tc>
        <w:tc>
          <w:tcPr>
            <w:tcW w:w="2102" w:type="dxa"/>
            <w:vAlign w:val="center"/>
          </w:tcPr>
          <w:p w:rsidR="00C70CF5" w:rsidRPr="00037D40" w:rsidRDefault="00C70CF5" w:rsidP="00C70CF5">
            <w:pPr>
              <w:spacing w:line="240" w:lineRule="auto"/>
              <w:jc w:val="center"/>
            </w:pPr>
            <w:r w:rsidRPr="00162C43">
              <w:t>melamine</w:t>
            </w:r>
          </w:p>
        </w:tc>
        <w:tc>
          <w:tcPr>
            <w:tcW w:w="1763" w:type="dxa"/>
            <w:vAlign w:val="center"/>
          </w:tcPr>
          <w:p w:rsidR="00C70CF5" w:rsidRPr="00162C43" w:rsidRDefault="00C70CF5" w:rsidP="00C70CF5">
            <w:pPr>
              <w:spacing w:line="240" w:lineRule="auto"/>
              <w:jc w:val="center"/>
            </w:pPr>
            <w:r>
              <w:t>N</w:t>
            </w:r>
            <w:r>
              <w:rPr>
                <w:rFonts w:hint="eastAsia"/>
              </w:rPr>
              <w:t xml:space="preserve">anoporous </w:t>
            </w:r>
            <w:r>
              <w:t>sheets</w:t>
            </w:r>
          </w:p>
        </w:tc>
        <w:tc>
          <w:tcPr>
            <w:tcW w:w="1762" w:type="dxa"/>
            <w:vAlign w:val="center"/>
          </w:tcPr>
          <w:p w:rsidR="00C70CF5" w:rsidRPr="00037D40" w:rsidRDefault="00C70CF5" w:rsidP="00C70CF5">
            <w:pPr>
              <w:spacing w:line="240" w:lineRule="auto"/>
              <w:jc w:val="center"/>
            </w:pPr>
            <w:r w:rsidRPr="00AD7A04">
              <w:t>npg-C</w:t>
            </w:r>
            <w:r w:rsidRPr="00AD7A04">
              <w:rPr>
                <w:vertAlign w:val="subscript"/>
              </w:rPr>
              <w:t>3</w:t>
            </w:r>
            <w:r w:rsidRPr="00AD7A04">
              <w:t>N</w:t>
            </w:r>
            <w:r w:rsidRPr="00AD7A04">
              <w:rPr>
                <w:vertAlign w:val="subscript"/>
              </w:rPr>
              <w:t>4</w:t>
            </w:r>
          </w:p>
        </w:tc>
        <w:tc>
          <w:tcPr>
            <w:tcW w:w="2079" w:type="dxa"/>
            <w:vAlign w:val="center"/>
          </w:tcPr>
          <w:p w:rsidR="00C70CF5" w:rsidRPr="00037D40" w:rsidRDefault="00C70CF5" w:rsidP="00C70CF5">
            <w:pPr>
              <w:spacing w:line="240" w:lineRule="auto"/>
              <w:jc w:val="center"/>
            </w:pPr>
            <w:r w:rsidRPr="00AD7A04">
              <w:t>MB</w:t>
            </w:r>
            <w:r>
              <w:t xml:space="preserve"> adsorption and degradation</w:t>
            </w:r>
          </w:p>
        </w:tc>
        <w:tc>
          <w:tcPr>
            <w:tcW w:w="1399" w:type="dxa"/>
            <w:vAlign w:val="center"/>
          </w:tcPr>
          <w:p w:rsidR="00C70CF5" w:rsidRDefault="00E752A4" w:rsidP="00DC74D0">
            <w:pPr>
              <w:spacing w:line="240" w:lineRule="auto"/>
              <w:jc w:val="center"/>
            </w:pPr>
            <w:r>
              <w:fldChar w:fldCharType="begin"/>
            </w:r>
            <w:r w:rsidR="00DC74D0">
              <w:instrText xml:space="preserve"> ADDIN EN.CITE &lt;EndNote&gt;&lt;Cite&gt;&lt;Author&gt;Ashrafi&lt;/Author&gt;&lt;Year&gt;2020&lt;/Year&gt;&lt;RecNum&gt;168&lt;/RecNum&gt;&lt;DisplayText&gt;&lt;style face="superscript"&gt;35&lt;/style&gt;&lt;/DisplayText&gt;&lt;record&gt;&lt;rec-number&gt;168&lt;/rec-number&gt;&lt;foreign-keys&gt;&lt;key app="EN" db-id="ves002vzhxa0eqeevs6xfdw4pd9sxe2e22fd" timestamp="1619094767"&gt;168&lt;/key&gt;&lt;/foreign-keys&gt;&lt;ref-type name="Journal Article"&gt;17&lt;/ref-type&gt;&lt;contributors&gt;&lt;authors&gt;&lt;author&gt;Ashrafi, Hossein&lt;/author&gt;&lt;author&gt;Akhond, Morteza&lt;/author&gt;&lt;author&gt;Absalan, Ghodratollah&lt;/author&gt;&lt;/authors&gt;&lt;/contributors&gt;&lt;titles&gt;&lt;title&gt;Adsorption and photocatalytic degradation of aqueous methylene blue using nanoporous carbon nitride&lt;/title&gt;&lt;secondary-title&gt;Journal of Photochemistry and Photobiology A: Chemistry&lt;/secondary-title&gt;&lt;/titles&gt;&lt;periodical&gt;&lt;full-title&gt;Journal of Photochemistry and Photobiology A: Chemistry&lt;/full-title&gt;&lt;/periodical&gt;&lt;pages&gt;112533&lt;/pages&gt;&lt;volume&gt;396&lt;/volume&gt;&lt;keywords&gt;&lt;keyword&gt;Calcium carbonate nanoparticles&lt;/keyword&gt;&lt;keyword&gt;Nanoporous carbon nitride&lt;/keyword&gt;&lt;keyword&gt;Methylene blue&lt;/keyword&gt;&lt;keyword&gt;Photodegradation&lt;/keyword&gt;&lt;keyword&gt;Adsorption process&lt;/keyword&gt;&lt;/keywords&gt;&lt;dates&gt;&lt;year&gt;2020&lt;/year&gt;&lt;pub-dates&gt;&lt;date&gt;2020/06/01/&lt;/date&gt;&lt;/pub-dates&gt;&lt;/dates&gt;&lt;isbn&gt;1010-6030&lt;/isbn&gt;&lt;urls&gt;&lt;related-urls&gt;&lt;url&gt;https://www.sciencedirect.com/science/article/pii/S1010603020303324&lt;/url&gt;&lt;/related-urls&gt;&lt;/urls&gt;&lt;electronic-resource-num&gt;https://doi.org/10.1016/j.jphotochem.2020.112533&lt;/electronic-resource-num&gt;&lt;/record&gt;&lt;/Cite&gt;&lt;/EndNote&gt;</w:instrText>
            </w:r>
            <w:r>
              <w:fldChar w:fldCharType="separate"/>
            </w:r>
            <w:r w:rsidR="00DC74D0" w:rsidRPr="00DC74D0">
              <w:rPr>
                <w:noProof/>
                <w:vertAlign w:val="superscript"/>
              </w:rPr>
              <w:t>35</w:t>
            </w:r>
            <w:r>
              <w:fldChar w:fldCharType="end"/>
            </w:r>
          </w:p>
        </w:tc>
      </w:tr>
      <w:tr w:rsidR="00C70CF5" w:rsidTr="00B062F5">
        <w:trPr>
          <w:trHeight w:val="851"/>
        </w:trPr>
        <w:tc>
          <w:tcPr>
            <w:tcW w:w="1615" w:type="dxa"/>
            <w:vMerge/>
            <w:vAlign w:val="center"/>
          </w:tcPr>
          <w:p w:rsidR="00C70CF5" w:rsidRDefault="00C70CF5" w:rsidP="00C70CF5">
            <w:pPr>
              <w:spacing w:line="240" w:lineRule="auto"/>
              <w:jc w:val="center"/>
            </w:pPr>
          </w:p>
        </w:tc>
        <w:tc>
          <w:tcPr>
            <w:tcW w:w="1646" w:type="dxa"/>
            <w:vMerge w:val="restart"/>
            <w:vAlign w:val="center"/>
          </w:tcPr>
          <w:p w:rsidR="00C70CF5" w:rsidRDefault="00C70CF5" w:rsidP="00C70CF5">
            <w:pPr>
              <w:spacing w:line="240" w:lineRule="auto"/>
              <w:jc w:val="center"/>
            </w:pPr>
            <w:r w:rsidRPr="00D61BB1">
              <w:t>Soft template methods</w:t>
            </w:r>
          </w:p>
        </w:tc>
        <w:tc>
          <w:tcPr>
            <w:tcW w:w="1803" w:type="dxa"/>
            <w:vAlign w:val="center"/>
          </w:tcPr>
          <w:p w:rsidR="00C70CF5" w:rsidRDefault="00C70CF5" w:rsidP="00C70CF5">
            <w:pPr>
              <w:spacing w:line="240" w:lineRule="auto"/>
              <w:jc w:val="center"/>
            </w:pPr>
            <w:r>
              <w:rPr>
                <w:rFonts w:cs="Times New Roman"/>
                <w:szCs w:val="24"/>
              </w:rPr>
              <w:t>NH</w:t>
            </w:r>
            <w:r w:rsidRPr="002C5918">
              <w:rPr>
                <w:rFonts w:cs="Times New Roman"/>
                <w:szCs w:val="24"/>
                <w:vertAlign w:val="subscript"/>
              </w:rPr>
              <w:t>4</w:t>
            </w:r>
            <w:r>
              <w:rPr>
                <w:rFonts w:cs="Times New Roman"/>
                <w:szCs w:val="24"/>
              </w:rPr>
              <w:t xml:space="preserve">Cl </w:t>
            </w:r>
            <w:r w:rsidRPr="006209EB">
              <w:rPr>
                <w:rFonts w:cs="Times New Roman"/>
                <w:szCs w:val="24"/>
              </w:rPr>
              <w:t>bubbles</w:t>
            </w:r>
          </w:p>
        </w:tc>
        <w:tc>
          <w:tcPr>
            <w:tcW w:w="2102" w:type="dxa"/>
            <w:vAlign w:val="center"/>
          </w:tcPr>
          <w:p w:rsidR="00C70CF5" w:rsidRDefault="00C70CF5" w:rsidP="00C70CF5">
            <w:pPr>
              <w:spacing w:line="240" w:lineRule="auto"/>
              <w:jc w:val="center"/>
            </w:pPr>
            <w:r w:rsidRPr="002C5918">
              <w:t xml:space="preserve">ammonium chloride </w:t>
            </w:r>
            <w:r>
              <w:t xml:space="preserve">and </w:t>
            </w:r>
            <w:r w:rsidRPr="002C5918">
              <w:t>melamine</w:t>
            </w:r>
          </w:p>
        </w:tc>
        <w:tc>
          <w:tcPr>
            <w:tcW w:w="1763" w:type="dxa"/>
            <w:vAlign w:val="center"/>
          </w:tcPr>
          <w:p w:rsidR="00C70CF5" w:rsidRDefault="00C70CF5" w:rsidP="00C70CF5">
            <w:pPr>
              <w:spacing w:line="240" w:lineRule="auto"/>
              <w:jc w:val="center"/>
            </w:pPr>
            <w:r w:rsidRPr="00F50A5E">
              <w:t>Nanoporous sheets</w:t>
            </w:r>
          </w:p>
        </w:tc>
        <w:tc>
          <w:tcPr>
            <w:tcW w:w="1762" w:type="dxa"/>
            <w:vAlign w:val="center"/>
          </w:tcPr>
          <w:p w:rsidR="00C70CF5" w:rsidRDefault="00C70CF5" w:rsidP="00C70CF5">
            <w:pPr>
              <w:spacing w:line="240" w:lineRule="auto"/>
              <w:jc w:val="center"/>
            </w:pPr>
            <w:r w:rsidRPr="00E55EE2">
              <w:t>CN-Cl</w:t>
            </w:r>
          </w:p>
        </w:tc>
        <w:tc>
          <w:tcPr>
            <w:tcW w:w="2079" w:type="dxa"/>
            <w:vAlign w:val="center"/>
          </w:tcPr>
          <w:p w:rsidR="00C70CF5" w:rsidRDefault="00C70CF5" w:rsidP="00C70CF5">
            <w:pPr>
              <w:spacing w:line="240" w:lineRule="auto"/>
              <w:jc w:val="center"/>
            </w:pPr>
            <w:r>
              <w:rPr>
                <w:rFonts w:hint="eastAsia"/>
              </w:rPr>
              <w:t>TC degradation</w:t>
            </w:r>
          </w:p>
        </w:tc>
        <w:tc>
          <w:tcPr>
            <w:tcW w:w="1399" w:type="dxa"/>
            <w:vAlign w:val="center"/>
          </w:tcPr>
          <w:p w:rsidR="00C70CF5" w:rsidRDefault="00E752A4" w:rsidP="00DC74D0">
            <w:pPr>
              <w:spacing w:line="240" w:lineRule="auto"/>
              <w:jc w:val="center"/>
            </w:pPr>
            <w:r>
              <w:fldChar w:fldCharType="begin"/>
            </w:r>
            <w:r w:rsidR="00DC74D0">
              <w:instrText xml:space="preserve"> ADDIN EN.CITE &lt;EndNote&gt;&lt;Cite&gt;&lt;Author&gt;Guo&lt;/Author&gt;&lt;Year&gt;2019&lt;/Year&gt;&lt;RecNum&gt;371&lt;/RecNum&gt;&lt;DisplayText&gt;&lt;style face="superscript"&gt;36&lt;/style&gt;&lt;/DisplayText&gt;&lt;record&gt;&lt;rec-number&gt;371&lt;/rec-number&gt;&lt;foreign-keys&gt;&lt;key app="EN" db-id="2pz5d5p9izddd4eet05vpv5rssxxwdxvtrew" timestamp="1603962326"&gt;371&lt;/key&gt;&lt;/foreign-keys&gt;&lt;ref-type name="Journal Article"&gt;17&lt;/ref-type&gt;&lt;contributors&gt;&lt;authors&gt;&lt;author&gt;Guo, Feng&lt;/author&gt;&lt;author&gt;Li, Mingyang&lt;/author&gt;&lt;author&gt;Ren, Hongji&lt;/author&gt;&lt;author&gt;Huang, Xiliu&lt;/author&gt;&lt;author&gt;Shu, Keke&lt;/author&gt;&lt;author&gt;Shi, Weilong&lt;/author&gt;&lt;author&gt;Lu, Changyu&lt;/author&gt;&lt;/authors&gt;&lt;/contributors&gt;&lt;titles&gt;&lt;title&gt;Facile bottom-up preparation of Cl-doped porous g-C3N4 nanosheets for enhanced photocatalytic degradation of tetracycline under visible light&lt;/title&gt;&lt;secondary-title&gt;Separation and Purification Technology&lt;/secondary-title&gt;&lt;/titles&gt;&lt;periodical&gt;&lt;full-title&gt;Separation and Purification Technology&lt;/full-title&gt;&lt;/periodical&gt;&lt;pages&gt;115770&lt;/pages&gt;&lt;volume&gt;228&lt;/volume&gt;&lt;keywords&gt;&lt;keyword&gt;Cl-doped&lt;/keyword&gt;&lt;keyword&gt;Porous g-CN&lt;/keyword&gt;&lt;keyword&gt;Tetracycline degradation&lt;/keyword&gt;&lt;keyword&gt;Photocatalyst&lt;/keyword&gt;&lt;/keywords&gt;&lt;dates&gt;&lt;year&gt;2019&lt;/year&gt;&lt;pub-dates&gt;&lt;date&gt;2019/12/01/&lt;/date&gt;&lt;/pub-dates&gt;&lt;/dates&gt;&lt;isbn&gt;1383-5866&lt;/isbn&gt;&lt;urls&gt;&lt;related-urls&gt;&lt;url&gt;http://www.sciencedirect.com/science/article/pii/S1383586619320428&lt;/url&gt;&lt;/related-urls&gt;&lt;/urls&gt;&lt;electronic-resource-num&gt;https://doi.org/10.1016/j.seppur.2019.115770&lt;/electronic-resource-num&gt;&lt;/record&gt;&lt;/Cite&gt;&lt;/EndNote&gt;</w:instrText>
            </w:r>
            <w:r>
              <w:fldChar w:fldCharType="separate"/>
            </w:r>
            <w:r w:rsidR="00DC74D0" w:rsidRPr="00DC74D0">
              <w:rPr>
                <w:noProof/>
                <w:vertAlign w:val="superscript"/>
              </w:rPr>
              <w:t>36</w:t>
            </w:r>
            <w:r>
              <w:fldChar w:fldCharType="end"/>
            </w:r>
          </w:p>
        </w:tc>
      </w:tr>
      <w:tr w:rsidR="00C70CF5" w:rsidTr="00B062F5">
        <w:trPr>
          <w:trHeight w:val="851"/>
        </w:trPr>
        <w:tc>
          <w:tcPr>
            <w:tcW w:w="1615" w:type="dxa"/>
            <w:vMerge/>
            <w:vAlign w:val="center"/>
          </w:tcPr>
          <w:p w:rsidR="00C70CF5" w:rsidRDefault="00C70CF5" w:rsidP="00C70CF5">
            <w:pPr>
              <w:spacing w:line="240" w:lineRule="auto"/>
              <w:jc w:val="center"/>
            </w:pPr>
          </w:p>
        </w:tc>
        <w:tc>
          <w:tcPr>
            <w:tcW w:w="1646" w:type="dxa"/>
            <w:vMerge/>
            <w:vAlign w:val="center"/>
          </w:tcPr>
          <w:p w:rsidR="00C70CF5" w:rsidRDefault="00C70CF5" w:rsidP="00C70CF5">
            <w:pPr>
              <w:spacing w:line="240" w:lineRule="auto"/>
              <w:jc w:val="center"/>
            </w:pPr>
          </w:p>
        </w:tc>
        <w:tc>
          <w:tcPr>
            <w:tcW w:w="1803" w:type="dxa"/>
            <w:vAlign w:val="center"/>
          </w:tcPr>
          <w:p w:rsidR="00C70CF5" w:rsidRDefault="00C70CF5" w:rsidP="00C70CF5">
            <w:pPr>
              <w:spacing w:line="240" w:lineRule="auto"/>
              <w:jc w:val="center"/>
            </w:pPr>
            <w:r>
              <w:rPr>
                <w:rFonts w:hint="eastAsia"/>
              </w:rPr>
              <w:t>CTAB</w:t>
            </w:r>
          </w:p>
        </w:tc>
        <w:tc>
          <w:tcPr>
            <w:tcW w:w="2102" w:type="dxa"/>
            <w:vAlign w:val="center"/>
          </w:tcPr>
          <w:p w:rsidR="00C70CF5" w:rsidRDefault="00C70CF5" w:rsidP="00C70CF5">
            <w:pPr>
              <w:spacing w:line="240" w:lineRule="auto"/>
              <w:jc w:val="center"/>
            </w:pPr>
            <w:r w:rsidRPr="00EE13D2">
              <w:t>melamine</w:t>
            </w:r>
          </w:p>
        </w:tc>
        <w:tc>
          <w:tcPr>
            <w:tcW w:w="1763" w:type="dxa"/>
            <w:vAlign w:val="center"/>
          </w:tcPr>
          <w:p w:rsidR="00C70CF5" w:rsidRDefault="00FE1BE8" w:rsidP="00C70CF5">
            <w:pPr>
              <w:spacing w:line="240" w:lineRule="auto"/>
              <w:jc w:val="center"/>
            </w:pPr>
            <w:r>
              <w:t>p</w:t>
            </w:r>
            <w:r w:rsidR="00C70CF5">
              <w:t xml:space="preserve">orous </w:t>
            </w:r>
            <w:r w:rsidR="00C70CF5" w:rsidRPr="005220AB">
              <w:t>nanosheets</w:t>
            </w:r>
          </w:p>
        </w:tc>
        <w:tc>
          <w:tcPr>
            <w:tcW w:w="1762" w:type="dxa"/>
            <w:vAlign w:val="center"/>
          </w:tcPr>
          <w:p w:rsidR="00C70CF5" w:rsidRDefault="00C70CF5" w:rsidP="00C70CF5">
            <w:pPr>
              <w:spacing w:line="240" w:lineRule="auto"/>
              <w:jc w:val="center"/>
            </w:pPr>
            <w:r>
              <w:t>mpg-C</w:t>
            </w:r>
            <w:r w:rsidRPr="005220AB">
              <w:rPr>
                <w:vertAlign w:val="subscript"/>
              </w:rPr>
              <w:t>3</w:t>
            </w:r>
            <w:r>
              <w:t>N</w:t>
            </w:r>
            <w:r w:rsidRPr="005220AB">
              <w:rPr>
                <w:vertAlign w:val="subscript"/>
              </w:rPr>
              <w:t>4</w:t>
            </w:r>
          </w:p>
        </w:tc>
        <w:tc>
          <w:tcPr>
            <w:tcW w:w="2079" w:type="dxa"/>
            <w:vAlign w:val="center"/>
          </w:tcPr>
          <w:p w:rsidR="00C70CF5" w:rsidRDefault="00C70CF5" w:rsidP="00C70CF5">
            <w:pPr>
              <w:spacing w:line="240" w:lineRule="auto"/>
              <w:jc w:val="center"/>
            </w:pPr>
            <w:r>
              <w:rPr>
                <w:rFonts w:hint="eastAsia"/>
              </w:rPr>
              <w:t>MB degradation</w:t>
            </w:r>
          </w:p>
        </w:tc>
        <w:tc>
          <w:tcPr>
            <w:tcW w:w="1399" w:type="dxa"/>
            <w:vAlign w:val="center"/>
          </w:tcPr>
          <w:p w:rsidR="00C70CF5" w:rsidRDefault="00E752A4" w:rsidP="00DC74D0">
            <w:pPr>
              <w:spacing w:line="240" w:lineRule="auto"/>
              <w:jc w:val="center"/>
            </w:pPr>
            <w:r>
              <w:fldChar w:fldCharType="begin"/>
            </w:r>
            <w:r w:rsidR="00DC74D0">
              <w:instrText xml:space="preserve"> ADDIN EN.CITE &lt;EndNote&gt;&lt;Cite&gt;&lt;Author&gt;Yang&lt;/Author&gt;&lt;Year&gt;2018&lt;/Year&gt;&lt;RecNum&gt;378&lt;/RecNum&gt;&lt;DisplayText&gt;&lt;style face="superscript"&gt;37&lt;/style&gt;&lt;/DisplayText&gt;&lt;record&gt;&lt;rec-number&gt;378&lt;/rec-number&gt;&lt;foreign-keys&gt;&lt;key app="EN" db-id="2pz5d5p9izddd4eet05vpv5rssxxwdxvtrew" timestamp="1603982713"&gt;378&lt;/key&gt;&lt;/foreign-keys&gt;&lt;ref-type name="Journal Article"&gt;17&lt;/ref-type&gt;&lt;contributors&gt;&lt;authors&gt;&lt;author&gt;Yang, Ying&lt;/author&gt;&lt;author&gt;Zhao, Harui&lt;/author&gt;&lt;author&gt;Yang, Hongfei&lt;/author&gt;&lt;author&gt;Qiu, Ping&lt;/author&gt;&lt;author&gt;Zhou, Biao&lt;/author&gt;&lt;author&gt;Zhang, Na&lt;/author&gt;&lt;/authors&gt;&lt;/contributors&gt;&lt;titles&gt;&lt;title&gt;In situ fabrication of reduced graphene oxide/mesoporous g-C3N4 nanosheets with excellent visible light activity&lt;/title&gt;&lt;secondary-title&gt;Journal of Environmental Chemical Engineering&lt;/secondary-title&gt;&lt;/titles&gt;&lt;periodical&gt;&lt;full-title&gt;Journal of Environmental Chemical Engineering&lt;/full-title&gt;&lt;/periodical&gt;&lt;pages&gt;890-897&lt;/pages&gt;&lt;volume&gt;6&lt;/volume&gt;&lt;number&gt;1&lt;/number&gt;&lt;keywords&gt;&lt;keyword&gt;Reduced graphene oxide&lt;/keyword&gt;&lt;keyword&gt;Mesoporous g-CN&lt;/keyword&gt;&lt;keyword&gt;Evaporation-induced self-assembly&lt;/keyword&gt;&lt;keyword&gt;Methylene blue&lt;/keyword&gt;&lt;keyword&gt;Photocatalysis&lt;/keyword&gt;&lt;/keywords&gt;&lt;dates&gt;&lt;year&gt;2018&lt;/year&gt;&lt;pub-dates&gt;&lt;date&gt;2018/02/01/&lt;/date&gt;&lt;/pub-dates&gt;&lt;/dates&gt;&lt;isbn&gt;2213-3437&lt;/isbn&gt;&lt;urls&gt;&lt;related-urls&gt;&lt;url&gt;http://www.sciencedirect.com/science/article/pii/S2213343718300198&lt;/url&gt;&lt;/related-urls&gt;&lt;/urls&gt;&lt;electronic-resource-num&gt;https://doi.org/10.1016/j.jece.2018.01.019&lt;/electronic-resource-num&gt;&lt;/record&gt;&lt;/Cite&gt;&lt;/EndNote&gt;</w:instrText>
            </w:r>
            <w:r>
              <w:fldChar w:fldCharType="separate"/>
            </w:r>
            <w:r w:rsidR="00DC74D0" w:rsidRPr="00DC74D0">
              <w:rPr>
                <w:noProof/>
                <w:vertAlign w:val="superscript"/>
              </w:rPr>
              <w:t>37</w:t>
            </w:r>
            <w:r>
              <w:fldChar w:fldCharType="end"/>
            </w:r>
          </w:p>
        </w:tc>
      </w:tr>
      <w:tr w:rsidR="00E5643D" w:rsidTr="00B062F5">
        <w:trPr>
          <w:trHeight w:val="851"/>
        </w:trPr>
        <w:tc>
          <w:tcPr>
            <w:tcW w:w="1615" w:type="dxa"/>
            <w:vMerge/>
            <w:vAlign w:val="center"/>
          </w:tcPr>
          <w:p w:rsidR="00E5643D" w:rsidRDefault="00E5643D" w:rsidP="00C70CF5">
            <w:pPr>
              <w:spacing w:line="240" w:lineRule="auto"/>
              <w:jc w:val="center"/>
            </w:pPr>
          </w:p>
        </w:tc>
        <w:tc>
          <w:tcPr>
            <w:tcW w:w="1646" w:type="dxa"/>
            <w:vAlign w:val="center"/>
          </w:tcPr>
          <w:p w:rsidR="00E5643D" w:rsidRDefault="00E5643D" w:rsidP="00C70CF5">
            <w:pPr>
              <w:spacing w:line="240" w:lineRule="auto"/>
              <w:jc w:val="center"/>
            </w:pPr>
            <w:r w:rsidRPr="00D61BB1">
              <w:t>Supramolecular assembly</w:t>
            </w:r>
          </w:p>
        </w:tc>
        <w:tc>
          <w:tcPr>
            <w:tcW w:w="1803" w:type="dxa"/>
            <w:vAlign w:val="center"/>
          </w:tcPr>
          <w:p w:rsidR="00E5643D" w:rsidRDefault="00846FA1" w:rsidP="00C70CF5">
            <w:pPr>
              <w:spacing w:line="240" w:lineRule="auto"/>
              <w:jc w:val="center"/>
            </w:pPr>
            <w:r>
              <w:rPr>
                <w:rFonts w:hint="eastAsia"/>
              </w:rPr>
              <w:t>-</w:t>
            </w:r>
          </w:p>
        </w:tc>
        <w:tc>
          <w:tcPr>
            <w:tcW w:w="2102" w:type="dxa"/>
            <w:vAlign w:val="center"/>
          </w:tcPr>
          <w:p w:rsidR="00E5643D" w:rsidRDefault="00E5643D" w:rsidP="00C70CF5">
            <w:pPr>
              <w:spacing w:line="240" w:lineRule="auto"/>
              <w:jc w:val="center"/>
            </w:pPr>
            <w:r w:rsidRPr="00A42151">
              <w:t>2, 4-diamino-6-phenoxy-1, 3, 5-triazine</w:t>
            </w:r>
          </w:p>
        </w:tc>
        <w:tc>
          <w:tcPr>
            <w:tcW w:w="1763" w:type="dxa"/>
            <w:vAlign w:val="center"/>
          </w:tcPr>
          <w:p w:rsidR="00E5643D" w:rsidRDefault="00E5643D" w:rsidP="00C70CF5">
            <w:pPr>
              <w:spacing w:line="240" w:lineRule="auto"/>
              <w:jc w:val="center"/>
            </w:pPr>
            <w:r w:rsidRPr="003A4DEC">
              <w:t>porous nanosheets</w:t>
            </w:r>
          </w:p>
        </w:tc>
        <w:tc>
          <w:tcPr>
            <w:tcW w:w="1762" w:type="dxa"/>
            <w:vAlign w:val="center"/>
          </w:tcPr>
          <w:p w:rsidR="00E5643D" w:rsidRDefault="00E5643D" w:rsidP="00C70CF5">
            <w:pPr>
              <w:spacing w:line="240" w:lineRule="auto"/>
              <w:jc w:val="center"/>
            </w:pPr>
            <w:r w:rsidRPr="003A4DEC">
              <w:t>CM-xphO</w:t>
            </w:r>
          </w:p>
        </w:tc>
        <w:tc>
          <w:tcPr>
            <w:tcW w:w="2079" w:type="dxa"/>
            <w:vAlign w:val="center"/>
          </w:tcPr>
          <w:p w:rsidR="00E5643D" w:rsidRDefault="00E5643D" w:rsidP="00C70CF5">
            <w:pPr>
              <w:spacing w:line="240" w:lineRule="auto"/>
              <w:jc w:val="center"/>
            </w:pPr>
            <w:r w:rsidRPr="003A4DEC">
              <w:t>RhB and TC-HCl</w:t>
            </w:r>
            <w:r>
              <w:t xml:space="preserve"> degradation</w:t>
            </w:r>
          </w:p>
        </w:tc>
        <w:tc>
          <w:tcPr>
            <w:tcW w:w="1399" w:type="dxa"/>
            <w:vAlign w:val="center"/>
          </w:tcPr>
          <w:p w:rsidR="00E5643D" w:rsidRDefault="00E752A4" w:rsidP="00DC74D0">
            <w:pPr>
              <w:spacing w:line="240" w:lineRule="auto"/>
              <w:jc w:val="center"/>
            </w:pPr>
            <w:r>
              <w:fldChar w:fldCharType="begin"/>
            </w:r>
            <w:r w:rsidR="00DC74D0">
              <w:instrText xml:space="preserve"> ADDIN EN.CITE &lt;EndNote&gt;&lt;Cite&gt;&lt;Author&gt;Tang&lt;/Author&gt;&lt;Year&gt;2020&lt;/Year&gt;&lt;RecNum&gt;168&lt;/RecNum&gt;&lt;DisplayText&gt;&lt;style face="superscript"&gt;30&lt;/style&gt;&lt;/DisplayText&gt;&lt;record&gt;&lt;rec-number&gt;168&lt;/rec-number&gt;&lt;foreign-keys&gt;&lt;key app="EN" db-id="2pz5d5p9izddd4eet05vpv5rssxxwdxvtrew" timestamp="1595249280"&gt;168&lt;/key&gt;&lt;/foreign-keys&gt;&lt;ref-type name="Journal Article"&gt;17&lt;/ref-type&gt;&lt;contributors&gt;&lt;authors&gt;&lt;author&gt;Tang, Dan&lt;/author&gt;&lt;author&gt;Chen, Yefeng&lt;/author&gt;&lt;author&gt;Yin, Mengyun&lt;/author&gt;&lt;author&gt;Yang, Qin&lt;/author&gt;&lt;author&gt;Zhou, Yafen&lt;/author&gt;&lt;author&gt;Zhou, Limei&lt;/author&gt;&lt;/authors&gt;&lt;/contributors&gt;&lt;titles&gt;&lt;title&gt;Supramolecular self-assembly production of porous carbon nitride nanosheets with excellent photocatalytic activity by a melamine derivative as doping molecule&lt;/title&gt;&lt;secondary-title&gt;Materials Science in Semiconductor Processing&lt;/secondary-title&gt;&lt;/titles&gt;&lt;periodical&gt;&lt;full-title&gt;Materials Science in Semiconductor Processing&lt;/full-title&gt;&lt;/periodical&gt;&lt;pages&gt;104735&lt;/pages&gt;&lt;volume&gt;105&lt;/volume&gt;&lt;keywords&gt;&lt;keyword&gt;Melamine derivative&lt;/keyword&gt;&lt;keyword&gt;Doping molecule&lt;/keyword&gt;&lt;keyword&gt;Molecular self-assembly&lt;/keyword&gt;&lt;keyword&gt;Porous nanosheets&lt;/keyword&gt;&lt;keyword&gt;Carbon nitrides&lt;/keyword&gt;&lt;keyword&gt;Photocatalysis&lt;/keyword&gt;&lt;/keywords&gt;&lt;dates&gt;&lt;year&gt;2020&lt;/year&gt;&lt;pub-dates&gt;&lt;date&gt;2020/01/01/&lt;/date&gt;&lt;/pub-dates&gt;&lt;/dates&gt;&lt;isbn&gt;1369-8001&lt;/isbn&gt;&lt;urls&gt;&lt;related-urls&gt;&lt;url&gt;http://www.sciencedirect.com/science/article/pii/S1369800119310212&lt;/url&gt;&lt;/related-urls&gt;&lt;/urls&gt;&lt;electronic-resource-num&gt;https://doi.org/10.1016/j.mssp.2019.104735&lt;/electronic-resource-num&gt;&lt;/record&gt;&lt;/Cite&gt;&lt;/EndNote&gt;</w:instrText>
            </w:r>
            <w:r>
              <w:fldChar w:fldCharType="separate"/>
            </w:r>
            <w:r w:rsidR="00DC74D0" w:rsidRPr="00DC74D0">
              <w:rPr>
                <w:noProof/>
                <w:vertAlign w:val="superscript"/>
              </w:rPr>
              <w:t>30</w:t>
            </w:r>
            <w:r>
              <w:fldChar w:fldCharType="end"/>
            </w:r>
          </w:p>
        </w:tc>
      </w:tr>
      <w:tr w:rsidR="00916CFD" w:rsidTr="00B062F5">
        <w:trPr>
          <w:trHeight w:val="851"/>
        </w:trPr>
        <w:tc>
          <w:tcPr>
            <w:tcW w:w="1615" w:type="dxa"/>
            <w:vMerge w:val="restart"/>
            <w:vAlign w:val="center"/>
          </w:tcPr>
          <w:p w:rsidR="00916CFD" w:rsidRDefault="00916CFD" w:rsidP="00C70CF5">
            <w:pPr>
              <w:spacing w:line="240" w:lineRule="auto"/>
              <w:jc w:val="center"/>
            </w:pPr>
            <w:r w:rsidRPr="00214708">
              <w:t>Top-down approaches</w:t>
            </w:r>
          </w:p>
        </w:tc>
        <w:tc>
          <w:tcPr>
            <w:tcW w:w="1646" w:type="dxa"/>
            <w:vMerge w:val="restart"/>
            <w:vAlign w:val="center"/>
          </w:tcPr>
          <w:p w:rsidR="00916CFD" w:rsidRDefault="00916CFD" w:rsidP="00C70CF5">
            <w:pPr>
              <w:spacing w:line="240" w:lineRule="auto"/>
              <w:jc w:val="center"/>
            </w:pPr>
            <w:r w:rsidRPr="00D61BB1">
              <w:t>Chemical exfoliation</w:t>
            </w:r>
          </w:p>
        </w:tc>
        <w:tc>
          <w:tcPr>
            <w:tcW w:w="1803" w:type="dxa"/>
            <w:vAlign w:val="center"/>
          </w:tcPr>
          <w:p w:rsidR="00916CFD" w:rsidRDefault="00916CFD" w:rsidP="00C70CF5">
            <w:pPr>
              <w:spacing w:line="240" w:lineRule="auto"/>
              <w:jc w:val="center"/>
            </w:pPr>
            <w:r w:rsidRPr="00FE1BE8">
              <w:t>K</w:t>
            </w:r>
            <w:r w:rsidRPr="00FE1BE8">
              <w:rPr>
                <w:vertAlign w:val="subscript"/>
              </w:rPr>
              <w:t>2</w:t>
            </w:r>
            <w:r w:rsidRPr="00FE1BE8">
              <w:t>Cr</w:t>
            </w:r>
            <w:r w:rsidRPr="00FE1BE8">
              <w:rPr>
                <w:vertAlign w:val="subscript"/>
              </w:rPr>
              <w:t>2</w:t>
            </w:r>
            <w:r w:rsidRPr="00FE1BE8">
              <w:t>O</w:t>
            </w:r>
            <w:r w:rsidRPr="00FE1BE8">
              <w:rPr>
                <w:vertAlign w:val="subscript"/>
              </w:rPr>
              <w:t>7</w:t>
            </w:r>
            <w:r w:rsidRPr="00FE1BE8">
              <w:t>–H</w:t>
            </w:r>
            <w:r w:rsidRPr="00FE1BE8">
              <w:rPr>
                <w:vertAlign w:val="subscript"/>
              </w:rPr>
              <w:t>2</w:t>
            </w:r>
            <w:r w:rsidRPr="00FE1BE8">
              <w:t>SO</w:t>
            </w:r>
            <w:r w:rsidRPr="00FE1BE8">
              <w:rPr>
                <w:vertAlign w:val="subscript"/>
              </w:rPr>
              <w:t>4</w:t>
            </w:r>
          </w:p>
        </w:tc>
        <w:tc>
          <w:tcPr>
            <w:tcW w:w="2102" w:type="dxa"/>
            <w:vAlign w:val="center"/>
          </w:tcPr>
          <w:p w:rsidR="00916CFD" w:rsidRDefault="00916CFD" w:rsidP="00C70CF5">
            <w:pPr>
              <w:spacing w:line="240" w:lineRule="auto"/>
              <w:jc w:val="center"/>
            </w:pPr>
            <w:r w:rsidRPr="00FE1BE8">
              <w:t>dicyandiamide</w:t>
            </w:r>
          </w:p>
        </w:tc>
        <w:tc>
          <w:tcPr>
            <w:tcW w:w="1763" w:type="dxa"/>
            <w:vAlign w:val="center"/>
          </w:tcPr>
          <w:p w:rsidR="00916CFD" w:rsidRDefault="00916CFD" w:rsidP="00C70CF5">
            <w:pPr>
              <w:spacing w:line="240" w:lineRule="auto"/>
              <w:jc w:val="center"/>
            </w:pPr>
            <w:r w:rsidRPr="00F21056">
              <w:t>porous</w:t>
            </w:r>
            <w:r>
              <w:t xml:space="preserve"> </w:t>
            </w:r>
            <w:r w:rsidRPr="00F21056">
              <w:t>nanosheets</w:t>
            </w:r>
          </w:p>
        </w:tc>
        <w:tc>
          <w:tcPr>
            <w:tcW w:w="1762" w:type="dxa"/>
            <w:vAlign w:val="center"/>
          </w:tcPr>
          <w:p w:rsidR="00916CFD" w:rsidRDefault="00916CFD" w:rsidP="00C70CF5">
            <w:pPr>
              <w:spacing w:line="240" w:lineRule="auto"/>
              <w:jc w:val="center"/>
            </w:pPr>
            <w:r>
              <w:t xml:space="preserve">Porous </w:t>
            </w:r>
            <w:r w:rsidRPr="00F21056">
              <w:t>g-C</w:t>
            </w:r>
            <w:r w:rsidRPr="00F21056">
              <w:rPr>
                <w:vertAlign w:val="subscript"/>
              </w:rPr>
              <w:t>3</w:t>
            </w:r>
            <w:r w:rsidRPr="00F21056">
              <w:t>N</w:t>
            </w:r>
            <w:r w:rsidRPr="00F21056">
              <w:rPr>
                <w:vertAlign w:val="subscript"/>
              </w:rPr>
              <w:t>4</w:t>
            </w:r>
          </w:p>
        </w:tc>
        <w:tc>
          <w:tcPr>
            <w:tcW w:w="2079" w:type="dxa"/>
            <w:vAlign w:val="center"/>
          </w:tcPr>
          <w:p w:rsidR="00916CFD" w:rsidRDefault="00916CFD" w:rsidP="00C70CF5">
            <w:pPr>
              <w:spacing w:line="240" w:lineRule="auto"/>
              <w:jc w:val="center"/>
            </w:pPr>
            <w:r>
              <w:rPr>
                <w:rFonts w:hint="eastAsia"/>
              </w:rPr>
              <w:t>RhB degradation</w:t>
            </w:r>
          </w:p>
        </w:tc>
        <w:tc>
          <w:tcPr>
            <w:tcW w:w="1399" w:type="dxa"/>
            <w:vAlign w:val="center"/>
          </w:tcPr>
          <w:p w:rsidR="00916CFD" w:rsidRDefault="00E752A4" w:rsidP="00DC74D0">
            <w:pPr>
              <w:spacing w:line="240" w:lineRule="auto"/>
              <w:jc w:val="center"/>
            </w:pPr>
            <w:r>
              <w:fldChar w:fldCharType="begin"/>
            </w:r>
            <w:r w:rsidR="00DC74D0">
              <w:instrText xml:space="preserve"> ADDIN EN.CITE &lt;EndNote&gt;&lt;Cite&gt;&lt;Author&gt;Li&lt;/Author&gt;&lt;Year&gt;2015&lt;/Year&gt;&lt;RecNum&gt;169&lt;/RecNum&gt;&lt;DisplayText&gt;&lt;style face="superscript"&gt;38&lt;/style&gt;&lt;/DisplayText&gt;&lt;record&gt;&lt;rec-number&gt;169&lt;/rec-number&gt;&lt;foreign-keys&gt;&lt;key app="EN" db-id="2pz5d5p9izddd4eet05vpv5rssxxwdxvtrew" timestamp="1595257296"&gt;169&lt;/key&gt;&lt;/foreign-keys&gt;&lt;ref-type name="Journal Article"&gt;17&lt;/ref-type&gt;&lt;contributors&gt;&lt;authors&gt;&lt;author&gt;Li, Hui-Jun&lt;/author&gt;&lt;author&gt;Sun, Bo-Wen&lt;/author&gt;&lt;author&gt;Sui, Li&lt;/author&gt;&lt;author&gt;Qian, Dong-Jin&lt;/author&gt;&lt;author&gt;Chen, Meng&lt;/author&gt;&lt;/authors&gt;&lt;/contributors&gt;&lt;titles&gt;&lt;title&gt;Preparation of water-dispersible porous g-C3N4 with improved photocatalytic activity by chemical oxidation&lt;/title&gt;&lt;secondary-title&gt;Physical Chemistry Chemical Physics&lt;/secondary-title&gt;&lt;/titles&gt;&lt;periodical&gt;&lt;full-title&gt;Physical Chemistry Chemical Physics&lt;/full-title&gt;&lt;/periodical&gt;&lt;pages&gt;3309-3315&lt;/pages&gt;&lt;volume&gt;17&lt;/volume&gt;&lt;number&gt;5&lt;/number&gt;&lt;dates&gt;&lt;year&gt;2015&lt;/year&gt;&lt;/dates&gt;&lt;publisher&gt;The Royal Society of Chemistry&lt;/publisher&gt;&lt;isbn&gt;1463-9076&lt;/isbn&gt;&lt;work-type&gt;10.1039/C4CP05020G&lt;/work-type&gt;&lt;urls&gt;&lt;related-urls&gt;&lt;url&gt;http://dx.doi.org/10.1039/C4CP05020G&lt;/url&gt;&lt;/related-urls&gt;&lt;/urls&gt;&lt;electronic-resource-num&gt;10.1039/C4CP05020G&lt;/electronic-resource-num&gt;&lt;/record&gt;&lt;/Cite&gt;&lt;/EndNote&gt;</w:instrText>
            </w:r>
            <w:r>
              <w:fldChar w:fldCharType="separate"/>
            </w:r>
            <w:r w:rsidR="00DC74D0" w:rsidRPr="00DC74D0">
              <w:rPr>
                <w:noProof/>
                <w:vertAlign w:val="superscript"/>
              </w:rPr>
              <w:t>38</w:t>
            </w:r>
            <w:r>
              <w:fldChar w:fldCharType="end"/>
            </w:r>
          </w:p>
        </w:tc>
      </w:tr>
      <w:tr w:rsidR="00916CFD" w:rsidTr="00B062F5">
        <w:trPr>
          <w:trHeight w:val="851"/>
        </w:trPr>
        <w:tc>
          <w:tcPr>
            <w:tcW w:w="1615" w:type="dxa"/>
            <w:vMerge/>
            <w:vAlign w:val="center"/>
          </w:tcPr>
          <w:p w:rsidR="00916CFD" w:rsidRPr="00214708" w:rsidRDefault="00916CFD" w:rsidP="00C70CF5">
            <w:pPr>
              <w:spacing w:line="240" w:lineRule="auto"/>
              <w:jc w:val="center"/>
            </w:pPr>
          </w:p>
        </w:tc>
        <w:tc>
          <w:tcPr>
            <w:tcW w:w="1646" w:type="dxa"/>
            <w:vMerge/>
            <w:vAlign w:val="center"/>
          </w:tcPr>
          <w:p w:rsidR="00916CFD" w:rsidRPr="00D61BB1" w:rsidRDefault="00916CFD" w:rsidP="00C70CF5">
            <w:pPr>
              <w:spacing w:line="240" w:lineRule="auto"/>
              <w:jc w:val="center"/>
            </w:pPr>
          </w:p>
        </w:tc>
        <w:tc>
          <w:tcPr>
            <w:tcW w:w="1803" w:type="dxa"/>
            <w:vAlign w:val="center"/>
          </w:tcPr>
          <w:p w:rsidR="00916CFD" w:rsidRPr="00FE1BE8" w:rsidRDefault="007D20A4" w:rsidP="007D20A4">
            <w:pPr>
              <w:spacing w:line="240" w:lineRule="auto"/>
              <w:jc w:val="center"/>
            </w:pPr>
            <w:r w:rsidRPr="007D20A4">
              <w:t>H</w:t>
            </w:r>
            <w:r w:rsidRPr="007D20A4">
              <w:rPr>
                <w:vertAlign w:val="subscript"/>
              </w:rPr>
              <w:t>2</w:t>
            </w:r>
            <w:r w:rsidRPr="007D20A4">
              <w:t>SO</w:t>
            </w:r>
            <w:r w:rsidRPr="007D20A4">
              <w:rPr>
                <w:vertAlign w:val="subscript"/>
              </w:rPr>
              <w:t>4</w:t>
            </w:r>
            <w:r w:rsidRPr="007D20A4">
              <w:t xml:space="preserve"> and HNO</w:t>
            </w:r>
            <w:r w:rsidRPr="007D20A4">
              <w:rPr>
                <w:vertAlign w:val="subscript"/>
              </w:rPr>
              <w:t>3</w:t>
            </w:r>
          </w:p>
        </w:tc>
        <w:tc>
          <w:tcPr>
            <w:tcW w:w="2102" w:type="dxa"/>
            <w:vAlign w:val="center"/>
          </w:tcPr>
          <w:p w:rsidR="00916CFD" w:rsidRPr="00FE1BE8" w:rsidRDefault="00916CFD" w:rsidP="00C70CF5">
            <w:pPr>
              <w:spacing w:line="240" w:lineRule="auto"/>
              <w:jc w:val="center"/>
            </w:pPr>
            <w:r w:rsidRPr="00916CFD">
              <w:t>melamine</w:t>
            </w:r>
          </w:p>
        </w:tc>
        <w:tc>
          <w:tcPr>
            <w:tcW w:w="1763" w:type="dxa"/>
            <w:vAlign w:val="center"/>
          </w:tcPr>
          <w:p w:rsidR="00916CFD" w:rsidRPr="00F21056" w:rsidRDefault="00916CFD" w:rsidP="00916CFD">
            <w:pPr>
              <w:spacing w:line="240" w:lineRule="auto"/>
              <w:jc w:val="center"/>
            </w:pPr>
            <w:r w:rsidRPr="00916CFD">
              <w:t>porous ultrathin nanosheets</w:t>
            </w:r>
          </w:p>
        </w:tc>
        <w:tc>
          <w:tcPr>
            <w:tcW w:w="1762" w:type="dxa"/>
            <w:vAlign w:val="center"/>
          </w:tcPr>
          <w:p w:rsidR="00916CFD" w:rsidRDefault="00916CFD" w:rsidP="00C70CF5">
            <w:pPr>
              <w:spacing w:line="240" w:lineRule="auto"/>
              <w:jc w:val="center"/>
            </w:pPr>
            <w:r w:rsidRPr="00916CFD">
              <w:t>PUOCNs</w:t>
            </w:r>
          </w:p>
        </w:tc>
        <w:tc>
          <w:tcPr>
            <w:tcW w:w="2079" w:type="dxa"/>
            <w:vAlign w:val="center"/>
          </w:tcPr>
          <w:p w:rsidR="00916CFD" w:rsidRDefault="00916CFD" w:rsidP="00C70CF5">
            <w:pPr>
              <w:spacing w:line="240" w:lineRule="auto"/>
              <w:jc w:val="center"/>
            </w:pPr>
            <w:r w:rsidRPr="00916CFD">
              <w:t>methyl orange</w:t>
            </w:r>
            <w:r>
              <w:t xml:space="preserve"> degradation</w:t>
            </w:r>
          </w:p>
        </w:tc>
        <w:tc>
          <w:tcPr>
            <w:tcW w:w="1399" w:type="dxa"/>
            <w:vAlign w:val="center"/>
          </w:tcPr>
          <w:p w:rsidR="00916CFD" w:rsidRDefault="00E752A4" w:rsidP="00DC74D0">
            <w:pPr>
              <w:spacing w:line="240" w:lineRule="auto"/>
              <w:jc w:val="center"/>
            </w:pPr>
            <w:r>
              <w:fldChar w:fldCharType="begin"/>
            </w:r>
            <w:r w:rsidR="00DC74D0">
              <w:instrText xml:space="preserve"> ADDIN EN.CITE &lt;EndNote&gt;&lt;Cite&gt;&lt;Author&gt;She&lt;/Author&gt;&lt;Year&gt;2016&lt;/Year&gt;&lt;RecNum&gt;391&lt;/RecNum&gt;&lt;DisplayText&gt;&lt;style face="superscript"&gt;39&lt;/style&gt;&lt;/DisplayText&gt;&lt;record&gt;&lt;rec-number&gt;391&lt;/rec-number&gt;&lt;foreign-keys&gt;&lt;key app="EN" db-id="2pz5d5p9izddd4eet05vpv5rssxxwdxvtrew" timestamp="1605020802"&gt;391&lt;/key&gt;&lt;/foreign-keys&gt;&lt;ref-type name="Journal Article"&gt;17&lt;/ref-type&gt;&lt;contributors&gt;&lt;authors&gt;&lt;author&gt;She, Xiaojie&lt;/author&gt;&lt;author&gt;Liu, Liang&lt;/author&gt;&lt;author&gt;Ji, Haiyan&lt;/author&gt;&lt;author&gt;Mo, Zhao&lt;/author&gt;&lt;author&gt;Li, Yeping&lt;/author&gt;&lt;author&gt;Huang, Liying&lt;/author&gt;&lt;author&gt;Du, Daolin&lt;/author&gt;&lt;author&gt;Xu, Hui&lt;/author&gt;&lt;author&gt;Li, Huaming&lt;/author&gt;&lt;/authors&gt;&lt;/contributors&gt;&lt;titles&gt;&lt;title&gt;Template-free synthesis of 2D porous ultrathin nonmetal-doped g-C3N4 nanosheets with highly efficient photocatalytic H2 evolution from water under visible light&lt;/title&gt;&lt;secondary-title&gt;Applied Catalysis B: Environmental&lt;/secondary-title&gt;&lt;/titles&gt;&lt;periodical&gt;&lt;full-title&gt;Applied Catalysis B: Environmental&lt;/full-title&gt;&lt;/periodical&gt;&lt;pages&gt;144-153&lt;/pages&gt;&lt;volume&gt;187&lt;/volume&gt;&lt;keywords&gt;&lt;keyword&gt;g-CN&lt;/keyword&gt;&lt;keyword&gt;Chemical oxidation&lt;/keyword&gt;&lt;keyword&gt;Porous nanosheet&lt;/keyword&gt;&lt;keyword&gt;Photocatalysis&lt;/keyword&gt;&lt;keyword&gt;Hydrogen production&lt;/keyword&gt;&lt;/keywords&gt;&lt;dates&gt;&lt;year&gt;2016&lt;/year&gt;&lt;pub-dates&gt;&lt;date&gt;2016/06/15/&lt;/date&gt;&lt;/pub-dates&gt;&lt;/dates&gt;&lt;isbn&gt;0926-3373&lt;/isbn&gt;&lt;urls&gt;&lt;related-urls&gt;&lt;url&gt;http://www.sciencedirect.com/science/article/pii/S0926337315303301&lt;/url&gt;&lt;/related-urls&gt;&lt;/urls&gt;&lt;electronic-resource-num&gt;https://doi.org/10.1016/j.apcatb.2015.12.046&lt;/electronic-resource-num&gt;&lt;/record&gt;&lt;/Cite&gt;&lt;/EndNote&gt;</w:instrText>
            </w:r>
            <w:r>
              <w:fldChar w:fldCharType="separate"/>
            </w:r>
            <w:r w:rsidR="00DC74D0" w:rsidRPr="00DC74D0">
              <w:rPr>
                <w:noProof/>
                <w:vertAlign w:val="superscript"/>
              </w:rPr>
              <w:t>39</w:t>
            </w:r>
            <w:r>
              <w:fldChar w:fldCharType="end"/>
            </w:r>
          </w:p>
        </w:tc>
      </w:tr>
      <w:tr w:rsidR="00E5643D" w:rsidTr="00B062F5">
        <w:trPr>
          <w:trHeight w:val="851"/>
        </w:trPr>
        <w:tc>
          <w:tcPr>
            <w:tcW w:w="1615" w:type="dxa"/>
            <w:vMerge/>
            <w:vAlign w:val="center"/>
          </w:tcPr>
          <w:p w:rsidR="00E5643D" w:rsidRDefault="00E5643D" w:rsidP="00C70CF5">
            <w:pPr>
              <w:spacing w:line="240" w:lineRule="auto"/>
              <w:jc w:val="center"/>
            </w:pPr>
          </w:p>
        </w:tc>
        <w:tc>
          <w:tcPr>
            <w:tcW w:w="1646" w:type="dxa"/>
            <w:vMerge w:val="restart"/>
            <w:vAlign w:val="center"/>
          </w:tcPr>
          <w:p w:rsidR="00E5643D" w:rsidRPr="009F7253" w:rsidRDefault="00E5643D" w:rsidP="00C70CF5">
            <w:pPr>
              <w:spacing w:line="240" w:lineRule="auto"/>
              <w:jc w:val="center"/>
            </w:pPr>
            <w:r w:rsidRPr="00D61BB1">
              <w:t>Thermal oxidation</w:t>
            </w:r>
          </w:p>
        </w:tc>
        <w:tc>
          <w:tcPr>
            <w:tcW w:w="1803" w:type="dxa"/>
            <w:vMerge w:val="restart"/>
            <w:vAlign w:val="center"/>
          </w:tcPr>
          <w:p w:rsidR="00E5643D" w:rsidRPr="009F7253" w:rsidRDefault="00846FA1" w:rsidP="00C70CF5">
            <w:pPr>
              <w:spacing w:line="240" w:lineRule="auto"/>
              <w:jc w:val="center"/>
            </w:pPr>
            <w:r>
              <w:rPr>
                <w:rFonts w:hint="eastAsia"/>
              </w:rPr>
              <w:t>-</w:t>
            </w:r>
          </w:p>
        </w:tc>
        <w:tc>
          <w:tcPr>
            <w:tcW w:w="2102" w:type="dxa"/>
            <w:vAlign w:val="center"/>
          </w:tcPr>
          <w:p w:rsidR="00E5643D" w:rsidRPr="00C34671" w:rsidRDefault="00E5643D" w:rsidP="0077280A">
            <w:pPr>
              <w:spacing w:line="240" w:lineRule="auto"/>
              <w:jc w:val="center"/>
            </w:pPr>
            <w:r w:rsidRPr="0077280A">
              <w:t xml:space="preserve">ammonium persulfate and melamine </w:t>
            </w:r>
          </w:p>
        </w:tc>
        <w:tc>
          <w:tcPr>
            <w:tcW w:w="1763" w:type="dxa"/>
            <w:vAlign w:val="center"/>
          </w:tcPr>
          <w:p w:rsidR="00E5643D" w:rsidRPr="00C34671" w:rsidRDefault="00E5643D" w:rsidP="00ED7490">
            <w:pPr>
              <w:spacing w:line="240" w:lineRule="auto"/>
              <w:jc w:val="center"/>
            </w:pPr>
            <w:r w:rsidRPr="00D274AD">
              <w:t>porous nanosheet</w:t>
            </w:r>
            <w:r>
              <w:t>s</w:t>
            </w:r>
          </w:p>
        </w:tc>
        <w:tc>
          <w:tcPr>
            <w:tcW w:w="1762" w:type="dxa"/>
            <w:vAlign w:val="center"/>
          </w:tcPr>
          <w:p w:rsidR="00E5643D" w:rsidRPr="00C32F32" w:rsidRDefault="00E5643D" w:rsidP="0077280A">
            <w:pPr>
              <w:spacing w:line="240" w:lineRule="auto"/>
              <w:jc w:val="center"/>
            </w:pPr>
            <w:r w:rsidRPr="00ED7490">
              <w:t>D-g-C</w:t>
            </w:r>
            <w:r w:rsidRPr="00ED7490">
              <w:rPr>
                <w:vertAlign w:val="subscript"/>
              </w:rPr>
              <w:t>3</w:t>
            </w:r>
            <w:r w:rsidRPr="00ED7490">
              <w:t>N</w:t>
            </w:r>
            <w:r w:rsidRPr="00ED7490">
              <w:rPr>
                <w:vertAlign w:val="subscript"/>
              </w:rPr>
              <w:t>4</w:t>
            </w:r>
          </w:p>
        </w:tc>
        <w:tc>
          <w:tcPr>
            <w:tcW w:w="2079" w:type="dxa"/>
            <w:vAlign w:val="center"/>
          </w:tcPr>
          <w:p w:rsidR="00E5643D" w:rsidRPr="00C32F32" w:rsidRDefault="00E5643D" w:rsidP="00C70CF5">
            <w:pPr>
              <w:spacing w:line="240" w:lineRule="auto"/>
              <w:jc w:val="center"/>
            </w:pPr>
            <w:r w:rsidRPr="00ED7490">
              <w:t>Meropenem</w:t>
            </w:r>
            <w:r>
              <w:t xml:space="preserve"> </w:t>
            </w:r>
            <w:r w:rsidRPr="00ED7490">
              <w:t>removal</w:t>
            </w:r>
          </w:p>
        </w:tc>
        <w:tc>
          <w:tcPr>
            <w:tcW w:w="1399" w:type="dxa"/>
            <w:vAlign w:val="center"/>
          </w:tcPr>
          <w:p w:rsidR="00E5643D" w:rsidRDefault="00E752A4" w:rsidP="00DC74D0">
            <w:pPr>
              <w:spacing w:line="240" w:lineRule="auto"/>
              <w:jc w:val="center"/>
            </w:pPr>
            <w:r>
              <w:fldChar w:fldCharType="begin"/>
            </w:r>
            <w:r w:rsidR="00DC74D0">
              <w:instrText xml:space="preserve"> ADDIN EN.CITE &lt;EndNote&gt;&lt;Cite&gt;&lt;Author&gt;Wang&lt;/Author&gt;&lt;Year&gt;2020&lt;/Year&gt;&lt;RecNum&gt;195&lt;/RecNum&gt;&lt;DisplayText&gt;&lt;style face="superscript"&gt;40&lt;/style&gt;&lt;/DisplayText&gt;&lt;record&gt;&lt;rec-number&gt;195&lt;/rec-number&gt;&lt;foreign-keys&gt;&lt;key app="EN" db-id="2pz5d5p9izddd4eet05vpv5rssxxwdxvtrew" timestamp="1595843701"&gt;195&lt;/key&gt;&lt;/foreign-keys&gt;&lt;ref-type name="Journal Article"&gt;17&lt;/ref-type&gt;&lt;contributors&gt;&lt;authors&gt;&lt;author&gt;Wang, Jin&lt;/author&gt;&lt;author&gt;Gao, Boru&lt;/author&gt;&lt;author&gt;Dou, Mengmeng&lt;/author&gt;&lt;author&gt;Huang, Xue&lt;/author&gt;&lt;author&gt;Ma, Zhaokun&lt;/author&gt;&lt;/authors&gt;&lt;/contributors&gt;&lt;titles&gt;&lt;title&gt;A porous g-C3N4 nanosheets containing nitrogen defects for enhanced photocatalytic removal meropenem: Mechanism, degradation pathway and DFT calculation&lt;/title&gt;&lt;secondary-title&gt;Environmental Research&lt;/secondary-title&gt;&lt;/titles&gt;&lt;periodical&gt;&lt;full-title&gt;Environmental Research&lt;/full-title&gt;&lt;/periodical&gt;&lt;pages&gt;109339&lt;/pages&gt;&lt;volume&gt;184&lt;/volume&gt;&lt;keywords&gt;&lt;keyword&gt;Porous g-CN nanosheets&lt;/keyword&gt;&lt;keyword&gt;Nitrogen defects&lt;/keyword&gt;&lt;keyword&gt;Midgap state&lt;/keyword&gt;&lt;keyword&gt;DFT calculation&lt;/keyword&gt;&lt;keyword&gt;Meropenem&lt;/keyword&gt;&lt;/keywords&gt;&lt;dates&gt;&lt;year&gt;2020&lt;/year&gt;&lt;pub-dates&gt;&lt;date&gt;2020/05/01/&lt;/date&gt;&lt;/pub-dates&gt;&lt;/dates&gt;&lt;isbn&gt;0013-9351&lt;/isbn&gt;&lt;urls&gt;&lt;related-urls&gt;&lt;url&gt;http://www.sciencedirect.com/science/article/pii/S0013935120302322&lt;/url&gt;&lt;/related-urls&gt;&lt;/urls&gt;&lt;electronic-resource-num&gt;https://doi.org/10.1016/j.envres.2020.109339&lt;/electronic-resource-num&gt;&lt;/record&gt;&lt;/Cite&gt;&lt;/EndNote&gt;</w:instrText>
            </w:r>
            <w:r>
              <w:fldChar w:fldCharType="separate"/>
            </w:r>
            <w:r w:rsidR="00DC74D0" w:rsidRPr="00DC74D0">
              <w:rPr>
                <w:noProof/>
                <w:vertAlign w:val="superscript"/>
              </w:rPr>
              <w:t>40</w:t>
            </w:r>
            <w:r>
              <w:fldChar w:fldCharType="end"/>
            </w:r>
          </w:p>
        </w:tc>
      </w:tr>
      <w:tr w:rsidR="00E5643D" w:rsidTr="00B062F5">
        <w:trPr>
          <w:trHeight w:val="851"/>
        </w:trPr>
        <w:tc>
          <w:tcPr>
            <w:tcW w:w="1615" w:type="dxa"/>
            <w:vMerge/>
            <w:vAlign w:val="center"/>
          </w:tcPr>
          <w:p w:rsidR="00E5643D" w:rsidRDefault="00E5643D" w:rsidP="00C70CF5">
            <w:pPr>
              <w:spacing w:line="240" w:lineRule="auto"/>
              <w:jc w:val="center"/>
            </w:pPr>
          </w:p>
        </w:tc>
        <w:tc>
          <w:tcPr>
            <w:tcW w:w="1646" w:type="dxa"/>
            <w:vMerge/>
            <w:vAlign w:val="center"/>
          </w:tcPr>
          <w:p w:rsidR="00E5643D" w:rsidRPr="00D61BB1" w:rsidRDefault="00E5643D" w:rsidP="00C70CF5">
            <w:pPr>
              <w:spacing w:line="240" w:lineRule="auto"/>
              <w:jc w:val="center"/>
            </w:pPr>
          </w:p>
        </w:tc>
        <w:tc>
          <w:tcPr>
            <w:tcW w:w="1803" w:type="dxa"/>
            <w:vMerge/>
            <w:vAlign w:val="center"/>
          </w:tcPr>
          <w:p w:rsidR="00E5643D" w:rsidRPr="00D61BB1" w:rsidRDefault="00E5643D" w:rsidP="00C70CF5">
            <w:pPr>
              <w:spacing w:line="240" w:lineRule="auto"/>
              <w:jc w:val="center"/>
            </w:pPr>
          </w:p>
        </w:tc>
        <w:tc>
          <w:tcPr>
            <w:tcW w:w="2102" w:type="dxa"/>
            <w:vAlign w:val="center"/>
          </w:tcPr>
          <w:p w:rsidR="00E5643D" w:rsidRPr="0077280A" w:rsidRDefault="00E5643D" w:rsidP="0077280A">
            <w:pPr>
              <w:spacing w:line="240" w:lineRule="auto"/>
              <w:jc w:val="center"/>
            </w:pPr>
            <w:r w:rsidRPr="00B96C69">
              <w:t>urea and ammonium oxalate</w:t>
            </w:r>
          </w:p>
        </w:tc>
        <w:tc>
          <w:tcPr>
            <w:tcW w:w="1763" w:type="dxa"/>
            <w:vAlign w:val="center"/>
          </w:tcPr>
          <w:p w:rsidR="00E5643D" w:rsidRPr="00D274AD" w:rsidRDefault="00E5643D" w:rsidP="0095291D">
            <w:pPr>
              <w:spacing w:line="240" w:lineRule="auto"/>
              <w:jc w:val="center"/>
            </w:pPr>
            <w:r w:rsidRPr="0095291D">
              <w:t>ultrathin porous layers</w:t>
            </w:r>
          </w:p>
        </w:tc>
        <w:tc>
          <w:tcPr>
            <w:tcW w:w="1762" w:type="dxa"/>
            <w:vAlign w:val="center"/>
          </w:tcPr>
          <w:p w:rsidR="00E5643D" w:rsidRPr="00ED7490" w:rsidRDefault="00E5643D" w:rsidP="0077280A">
            <w:pPr>
              <w:spacing w:line="240" w:lineRule="auto"/>
              <w:jc w:val="center"/>
            </w:pPr>
            <w:r w:rsidRPr="0095291D">
              <w:t>OPCN</w:t>
            </w:r>
          </w:p>
        </w:tc>
        <w:tc>
          <w:tcPr>
            <w:tcW w:w="2079" w:type="dxa"/>
            <w:vAlign w:val="center"/>
          </w:tcPr>
          <w:p w:rsidR="00E5643D" w:rsidRPr="00ED7490" w:rsidRDefault="00E5643D" w:rsidP="0095291D">
            <w:pPr>
              <w:spacing w:line="240" w:lineRule="auto"/>
              <w:jc w:val="center"/>
            </w:pPr>
            <w:r w:rsidRPr="0095291D">
              <w:t>bisphenol A removal</w:t>
            </w:r>
          </w:p>
        </w:tc>
        <w:tc>
          <w:tcPr>
            <w:tcW w:w="1399" w:type="dxa"/>
            <w:vAlign w:val="center"/>
          </w:tcPr>
          <w:p w:rsidR="00E5643D" w:rsidRDefault="00E752A4" w:rsidP="00DC74D0">
            <w:pPr>
              <w:spacing w:line="240" w:lineRule="auto"/>
              <w:jc w:val="center"/>
            </w:pPr>
            <w:r>
              <w:fldChar w:fldCharType="begin"/>
            </w:r>
            <w:r w:rsidR="00DC74D0">
              <w:instrText xml:space="preserve"> ADDIN EN.CITE &lt;EndNote&gt;&lt;Cite&gt;&lt;Author&gt;Zhang&lt;/Author&gt;&lt;Year&gt;2019&lt;/Year&gt;&lt;RecNum&gt;390&lt;/RecNum&gt;&lt;DisplayText&gt;&lt;style face="superscript"&gt;41&lt;/style&gt;&lt;/DisplayText&gt;&lt;record&gt;&lt;rec-number&gt;390&lt;/rec-number&gt;&lt;foreign-keys&gt;&lt;key app="EN" db-id="2pz5d5p9izddd4eet05vpv5rssxxwdxvtrew" timestamp="1605020354"&gt;390&lt;/key&gt;&lt;/foreign-keys&gt;&lt;ref-type name="Journal Article"&gt;17&lt;/ref-type&gt;&lt;contributors&gt;&lt;authors&gt;&lt;author&gt;Zhang, Sai&lt;/author&gt;&lt;author&gt;Liu, Yang&lt;/author&gt;&lt;author&gt;Gu, Pengcheng&lt;/author&gt;&lt;author&gt;Ma, Ran&lt;/author&gt;&lt;author&gt;Wen, Tao&lt;/author&gt;&lt;author&gt;Zhao, Guixia&lt;/author&gt;&lt;author&gt;Li, Lei&lt;/author&gt;&lt;author&gt;Ai, Yuejie&lt;/author&gt;&lt;author&gt;Hu, Chun&lt;/author&gt;&lt;author&gt;Wang, Xiangke&lt;/author&gt;&lt;/authors&gt;&lt;/contributors&gt;&lt;titles&gt;&lt;title&gt;Enhanced photodegradation of toxic organic pollutants using dual-oxygen-doped porous g-C3N4: Mechanism exploration from both experimental and DFT studies&lt;/title&gt;&lt;secondary-title&gt;Applied Catalysis B: Environmental&lt;/secondary-title&gt;&lt;/titles&gt;&lt;periodical&gt;&lt;full-title&gt;Applied Catalysis B: Environmental&lt;/full-title&gt;&lt;/periodical&gt;&lt;pages&gt;1-10&lt;/pages&gt;&lt;volume&gt;248&lt;/volume&gt;&lt;keywords&gt;&lt;keyword&gt;Photocatalytic degradation&lt;/keyword&gt;&lt;keyword&gt;Graphitic carbon nitride&lt;/keyword&gt;&lt;keyword&gt;Dual-O-doped&lt;/keyword&gt;&lt;keyword&gt;Porous structure&lt;/keyword&gt;&lt;keyword&gt;Density functional theory&lt;/keyword&gt;&lt;/keywords&gt;&lt;dates&gt;&lt;year&gt;2019&lt;/year&gt;&lt;pub-dates&gt;&lt;date&gt;2019/07/05/&lt;/date&gt;&lt;/pub-dates&gt;&lt;/dates&gt;&lt;isbn&gt;0926-3373&lt;/isbn&gt;&lt;urls&gt;&lt;related-urls&gt;&lt;url&gt;http://www.sciencedirect.com/science/article/pii/S0926337319301195&lt;/url&gt;&lt;/related-urls&gt;&lt;/urls&gt;&lt;electronic-resource-num&gt;https://doi.org/10.1016/j.apcatb.2019.02.008&lt;/electronic-resource-num&gt;&lt;/record&gt;&lt;/Cite&gt;&lt;/EndNote&gt;</w:instrText>
            </w:r>
            <w:r>
              <w:fldChar w:fldCharType="separate"/>
            </w:r>
            <w:r w:rsidR="00DC74D0" w:rsidRPr="00DC74D0">
              <w:rPr>
                <w:noProof/>
                <w:vertAlign w:val="superscript"/>
              </w:rPr>
              <w:t>41</w:t>
            </w:r>
            <w:r>
              <w:fldChar w:fldCharType="end"/>
            </w:r>
          </w:p>
        </w:tc>
      </w:tr>
    </w:tbl>
    <w:p w:rsidR="00C70CF5" w:rsidRDefault="00C70CF5" w:rsidP="00AE3C30">
      <w:pPr>
        <w:sectPr w:rsidR="00C70CF5" w:rsidSect="00B062F5">
          <w:pgSz w:w="16838" w:h="11906" w:orient="landscape"/>
          <w:pgMar w:top="1797" w:right="1440" w:bottom="1797" w:left="1440" w:header="851" w:footer="992" w:gutter="0"/>
          <w:cols w:space="425"/>
          <w:docGrid w:linePitch="326"/>
        </w:sectPr>
      </w:pPr>
    </w:p>
    <w:p w:rsidR="00C70CF5" w:rsidRDefault="00C70CF5" w:rsidP="00AE3C30"/>
    <w:p w:rsidR="00475EDB" w:rsidRDefault="00475EDB" w:rsidP="00601CB1">
      <w:pPr>
        <w:pStyle w:val="2"/>
      </w:pPr>
      <w:r>
        <w:rPr>
          <w:rFonts w:hint="eastAsia"/>
        </w:rPr>
        <w:t xml:space="preserve">2.1 </w:t>
      </w:r>
      <w:bookmarkStart w:id="43" w:name="OLE_LINK301"/>
      <w:r w:rsidR="005B38CA" w:rsidRPr="005B38CA">
        <w:t>Morphology control</w:t>
      </w:r>
      <w:bookmarkEnd w:id="43"/>
    </w:p>
    <w:p w:rsidR="00C713F7" w:rsidRDefault="000D1A78" w:rsidP="00477330">
      <w:r w:rsidRPr="000D1A78">
        <w:t>Generally, nanostructured g-C</w:t>
      </w:r>
      <w:r w:rsidRPr="00A01AD1">
        <w:rPr>
          <w:vertAlign w:val="subscript"/>
        </w:rPr>
        <w:t>3</w:t>
      </w:r>
      <w:r w:rsidRPr="000D1A78">
        <w:t>N</w:t>
      </w:r>
      <w:r w:rsidRPr="00A01AD1">
        <w:rPr>
          <w:vertAlign w:val="subscript"/>
        </w:rPr>
        <w:t>4</w:t>
      </w:r>
      <w:r w:rsidRPr="000D1A78">
        <w:t xml:space="preserve"> semiconductors with unique </w:t>
      </w:r>
      <w:r w:rsidR="00A01AD1">
        <w:t>morphology</w:t>
      </w:r>
      <w:r w:rsidRPr="000D1A78">
        <w:t xml:space="preserve"> </w:t>
      </w:r>
      <w:r w:rsidR="00B0025D">
        <w:t xml:space="preserve">attract more attention </w:t>
      </w:r>
      <w:r w:rsidR="00EF668A">
        <w:t>on account of</w:t>
      </w:r>
      <w:r w:rsidR="00B0025D">
        <w:t xml:space="preserve"> </w:t>
      </w:r>
      <w:r w:rsidR="00895D36">
        <w:rPr>
          <w:rFonts w:hint="eastAsia"/>
        </w:rPr>
        <w:t>their</w:t>
      </w:r>
      <w:r w:rsidR="00B0025D" w:rsidRPr="000D1A78">
        <w:t xml:space="preserve"> </w:t>
      </w:r>
      <w:r w:rsidR="000A2B1F">
        <w:t>specific</w:t>
      </w:r>
      <w:r w:rsidR="00B0025D" w:rsidRPr="000D1A78">
        <w:t xml:space="preserve"> surface area</w:t>
      </w:r>
      <w:r w:rsidR="00B0025D">
        <w:t>.</w:t>
      </w:r>
      <w:r w:rsidR="00B0025D" w:rsidRPr="000D1A78">
        <w:t xml:space="preserve"> </w:t>
      </w:r>
      <w:r w:rsidR="00A73E57">
        <w:t xml:space="preserve">For </w:t>
      </w:r>
      <w:r w:rsidR="00EF668A">
        <w:t>instance</w:t>
      </w:r>
      <w:r w:rsidR="00A73E57">
        <w:t xml:space="preserve">, </w:t>
      </w:r>
      <w:r w:rsidR="00346A7D" w:rsidRPr="005553F8">
        <w:t>macro-/meso-porous</w:t>
      </w:r>
      <w:r w:rsidR="00346A7D">
        <w:t xml:space="preserve"> </w:t>
      </w:r>
      <w:r w:rsidR="00346A7D" w:rsidRPr="000D1A78">
        <w:t>g-C</w:t>
      </w:r>
      <w:r w:rsidR="00346A7D" w:rsidRPr="00A01AD1">
        <w:rPr>
          <w:vertAlign w:val="subscript"/>
        </w:rPr>
        <w:t>3</w:t>
      </w:r>
      <w:r w:rsidR="00346A7D" w:rsidRPr="000D1A78">
        <w:t>N</w:t>
      </w:r>
      <w:r w:rsidR="00346A7D" w:rsidRPr="00A01AD1">
        <w:rPr>
          <w:vertAlign w:val="subscript"/>
        </w:rPr>
        <w:t>4</w:t>
      </w:r>
      <w:r w:rsidR="00346A7D">
        <w:t xml:space="preserve"> with </w:t>
      </w:r>
      <w:r w:rsidR="00346A7D" w:rsidRPr="005553F8">
        <w:t>nanosheets, nanofibers,</w:t>
      </w:r>
      <w:r w:rsidR="00346A7D">
        <w:t xml:space="preserve"> and nanospheres structure </w:t>
      </w:r>
      <w:r w:rsidR="0059131B">
        <w:t xml:space="preserve">have been explored </w:t>
      </w:r>
      <w:r w:rsidR="00020D61" w:rsidRPr="005553F8">
        <w:t>to meet practical applications</w:t>
      </w:r>
      <w:r w:rsidR="005553F8" w:rsidRPr="005553F8">
        <w:t>.</w:t>
      </w:r>
      <w:r w:rsidR="005553F8">
        <w:t xml:space="preserve"> </w:t>
      </w:r>
      <w:r w:rsidR="009843C2" w:rsidRPr="009843C2">
        <w:t>In numerous reports</w:t>
      </w:r>
      <w:r w:rsidR="009843C2">
        <w:t xml:space="preserve">, </w:t>
      </w:r>
      <w:r w:rsidR="009843C2" w:rsidRPr="00621D5B">
        <w:t>ultrathin nanosheet</w:t>
      </w:r>
      <w:r w:rsidR="0059131B">
        <w:t>s</w:t>
      </w:r>
      <w:r w:rsidR="009843C2" w:rsidRPr="00621D5B">
        <w:t xml:space="preserve"> structure exh</w:t>
      </w:r>
      <w:r w:rsidR="009843C2">
        <w:t>ibit</w:t>
      </w:r>
      <w:r w:rsidR="00C25857">
        <w:rPr>
          <w:rFonts w:hint="eastAsia"/>
        </w:rPr>
        <w:t>s</w:t>
      </w:r>
      <w:r w:rsidR="00D230B0">
        <w:t xml:space="preserve"> superior photocatalytic performance, especially</w:t>
      </w:r>
      <w:r w:rsidR="009843C2" w:rsidRPr="005134F3">
        <w:t xml:space="preserve"> shorter charge migration </w:t>
      </w:r>
      <w:r w:rsidR="009D4481" w:rsidRPr="00367C32">
        <w:rPr>
          <w:rFonts w:cs="Times New Roman"/>
          <w:szCs w:val="24"/>
        </w:rPr>
        <w:t>distances</w:t>
      </w:r>
      <w:r w:rsidR="009843C2">
        <w:t xml:space="preserve"> </w:t>
      </w:r>
      <w:r w:rsidR="00E752A4">
        <w:fldChar w:fldCharType="begin"/>
      </w:r>
      <w:r w:rsidR="00DC74D0">
        <w:instrText xml:space="preserve"> ADDIN EN.CITE &lt;EndNote&gt;&lt;Cite&gt;&lt;Author&gt;Wen&lt;/Author&gt;&lt;Year&gt;2017&lt;/Year&gt;&lt;RecNum&gt;142&lt;/RecNum&gt;&lt;DisplayText&gt;&lt;style face="superscript"&gt;42&lt;/style&gt;&lt;/DisplayText&gt;&lt;record&gt;&lt;rec-number&gt;142&lt;/rec-number&gt;&lt;foreign-keys&gt;&lt;key app="EN" db-id="2pz5d5p9izddd4eet05vpv5rssxxwdxvtrew" timestamp="1594280870"&gt;142&lt;/key&gt;&lt;/foreign-keys&gt;&lt;ref-type name="Journal Article"&gt;17&lt;/ref-type&gt;&lt;contributors&gt;&lt;authors&gt;&lt;author&gt;Wen, Jiuqing&lt;/author&gt;&lt;author&gt;Xie, Jun&lt;/author&gt;&lt;author&gt;Chen, Xiaobo&lt;/author&gt;&lt;author&gt;Li, Xin&lt;/author&gt;&lt;/authors&gt;&lt;/contributors&gt;&lt;titles&gt;&lt;title&gt;A review on g-C3N4-based photocatalysts&lt;/title&gt;&lt;secondary-title&gt;Applied Surface Science&lt;/secondary-title&gt;&lt;/titles&gt;&lt;periodical&gt;&lt;full-title&gt;Applied Surface Science&lt;/full-title&gt;&lt;/periodical&gt;&lt;pages&gt;72-123&lt;/pages&gt;&lt;volume&gt;391&lt;/volume&gt;&lt;keywords&gt;&lt;keyword&gt;Carbon nitride (g-CN)&lt;/keyword&gt;&lt;keyword&gt;Composite photocatalysts&lt;/keyword&gt;&lt;keyword&gt;Co-catalysts&lt;/keyword&gt;&lt;keyword&gt;Artificial photosynthesis&lt;/keyword&gt;&lt;keyword&gt;Z-scheme heterojunction&lt;/keyword&gt;&lt;keyword&gt;Nanocarbons&lt;/keyword&gt;&lt;/keywords&gt;&lt;dates&gt;&lt;year&gt;2017&lt;/year&gt;&lt;pub-dates&gt;&lt;date&gt;2017/01/01/&lt;/date&gt;&lt;/pub-dates&gt;&lt;/dates&gt;&lt;isbn&gt;0169-4332&lt;/isbn&gt;&lt;urls&gt;&lt;related-urls&gt;&lt;url&gt;http://www.sciencedirect.com/science/article/pii/S016943321631457X&lt;/url&gt;&lt;/related-urls&gt;&lt;/urls&gt;&lt;electronic-resource-num&gt;https://doi.org/10.1016/j.apsusc.2016.07.030&lt;/electronic-resource-num&gt;&lt;/record&gt;&lt;/Cite&gt;&lt;/EndNote&gt;</w:instrText>
      </w:r>
      <w:r w:rsidR="00E752A4">
        <w:fldChar w:fldCharType="separate"/>
      </w:r>
      <w:r w:rsidR="00DC74D0" w:rsidRPr="00DC74D0">
        <w:rPr>
          <w:noProof/>
          <w:vertAlign w:val="superscript"/>
        </w:rPr>
        <w:t>42</w:t>
      </w:r>
      <w:r w:rsidR="00E752A4">
        <w:fldChar w:fldCharType="end"/>
      </w:r>
      <w:r w:rsidR="009843C2">
        <w:t>. Therefore</w:t>
      </w:r>
      <w:r w:rsidR="00876D1B">
        <w:t xml:space="preserve">, </w:t>
      </w:r>
      <w:r w:rsidR="009843C2">
        <w:t xml:space="preserve">many efforts have been </w:t>
      </w:r>
      <w:r w:rsidR="00244AB7">
        <w:t xml:space="preserve">explored to </w:t>
      </w:r>
      <w:r w:rsidR="00244AB7" w:rsidRPr="00244AB7">
        <w:t>synthesize</w:t>
      </w:r>
      <w:r w:rsidR="00244AB7">
        <w:t xml:space="preserve"> </w:t>
      </w:r>
      <w:r w:rsidR="00721602" w:rsidRPr="00D46A8C">
        <w:t>two-dimensional (</w:t>
      </w:r>
      <w:r w:rsidR="00020D61" w:rsidRPr="00D46A8C">
        <w:t>2D</w:t>
      </w:r>
      <w:r w:rsidR="00721602" w:rsidRPr="00D46A8C">
        <w:t>)</w:t>
      </w:r>
      <w:r w:rsidR="00020D61" w:rsidRPr="00D46A8C">
        <w:t xml:space="preserve"> ultrathin </w:t>
      </w:r>
      <w:bookmarkStart w:id="44" w:name="OLE_LINK9"/>
      <w:r w:rsidR="00020D61" w:rsidRPr="00D46A8C">
        <w:t>g-C</w:t>
      </w:r>
      <w:r w:rsidR="00020D61" w:rsidRPr="00D46A8C">
        <w:rPr>
          <w:vertAlign w:val="subscript"/>
        </w:rPr>
        <w:t>3</w:t>
      </w:r>
      <w:r w:rsidR="00020D61" w:rsidRPr="00D46A8C">
        <w:t>N</w:t>
      </w:r>
      <w:r w:rsidR="00020D61" w:rsidRPr="00D46A8C">
        <w:rPr>
          <w:vertAlign w:val="subscript"/>
        </w:rPr>
        <w:t>4</w:t>
      </w:r>
      <w:bookmarkEnd w:id="44"/>
      <w:r w:rsidR="00020D61" w:rsidRPr="00D46A8C">
        <w:t xml:space="preserve"> nanosheets</w:t>
      </w:r>
      <w:r w:rsidR="00845D77" w:rsidRPr="00D46A8C">
        <w:t xml:space="preserve"> </w:t>
      </w:r>
      <w:r w:rsidR="00E752A4" w:rsidRPr="00D46A8C">
        <w:fldChar w:fldCharType="begin">
          <w:fldData xml:space="preserve">PEVuZE5vdGU+PENpdGU+PEF1dGhvcj5ZYW5nPC9BdXRob3I+PFllYXI+MjAxNzwvWWVhcj48UmVj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</w:fldData>
        </w:fldChar>
      </w:r>
      <w:r w:rsidR="00DC74D0">
        <w:instrText xml:space="preserve"> ADDIN EN.CITE </w:instrText>
      </w:r>
      <w:r w:rsidR="00DC74D0">
        <w:fldChar w:fldCharType="begin">
          <w:fldData xml:space="preserve">PEVuZE5vdGU+PENpdGU+PEF1dGhvcj5ZYW5nPC9BdXRob3I+PFllYXI+MjAxNzwvWWVhcj48UmVj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</w:fldData>
        </w:fldChar>
      </w:r>
      <w:r w:rsidR="00DC74D0">
        <w:instrText xml:space="preserve"> ADDIN EN.CITE.DATA </w:instrText>
      </w:r>
      <w:r w:rsidR="00DC74D0">
        <w:fldChar w:fldCharType="end"/>
      </w:r>
      <w:r w:rsidR="00E752A4" w:rsidRPr="00D46A8C">
        <w:fldChar w:fldCharType="separate"/>
      </w:r>
      <w:r w:rsidR="00DC74D0" w:rsidRPr="00DC74D0">
        <w:rPr>
          <w:noProof/>
          <w:vertAlign w:val="superscript"/>
        </w:rPr>
        <w:t>43, 44</w:t>
      </w:r>
      <w:r w:rsidR="00E752A4" w:rsidRPr="00D46A8C">
        <w:fldChar w:fldCharType="end"/>
      </w:r>
      <w:r w:rsidR="00020D61" w:rsidRPr="00D46A8C">
        <w:t>.</w:t>
      </w:r>
      <w:r w:rsidR="007E3965" w:rsidRPr="00D46A8C">
        <w:t xml:space="preserve"> </w:t>
      </w:r>
      <w:r w:rsidR="00CC124B" w:rsidRPr="00D46A8C">
        <w:t>T</w:t>
      </w:r>
      <w:r w:rsidR="00645762" w:rsidRPr="00D46A8C">
        <w:t xml:space="preserve">he </w:t>
      </w:r>
      <w:r w:rsidR="007F1E76" w:rsidRPr="00D46A8C">
        <w:t xml:space="preserve">interlaminar </w:t>
      </w:r>
      <w:r w:rsidR="00645762" w:rsidRPr="00D46A8C">
        <w:t>van der Wa</w:t>
      </w:r>
      <w:r w:rsidR="00645762" w:rsidRPr="008873B9">
        <w:t>als force of g-C</w:t>
      </w:r>
      <w:r w:rsidR="00645762" w:rsidRPr="008873B9">
        <w:rPr>
          <w:vertAlign w:val="subscript"/>
        </w:rPr>
        <w:t>3</w:t>
      </w:r>
      <w:r w:rsidR="00645762" w:rsidRPr="008873B9">
        <w:t>N</w:t>
      </w:r>
      <w:r w:rsidR="00645762" w:rsidRPr="008873B9">
        <w:rPr>
          <w:vertAlign w:val="subscript"/>
        </w:rPr>
        <w:t>4</w:t>
      </w:r>
      <w:r w:rsidR="00CC124B" w:rsidRPr="00CC124B">
        <w:t xml:space="preserve"> </w:t>
      </w:r>
      <w:r w:rsidR="00CC124B">
        <w:t xml:space="preserve">is </w:t>
      </w:r>
      <w:r w:rsidR="00CC124B" w:rsidRPr="008873B9">
        <w:t>weak</w:t>
      </w:r>
      <w:r w:rsidR="0034081C">
        <w:rPr>
          <w:rFonts w:hint="eastAsia"/>
        </w:rPr>
        <w:t>,</w:t>
      </w:r>
      <w:r w:rsidR="00645762" w:rsidRPr="008873B9">
        <w:t xml:space="preserve"> </w:t>
      </w:r>
      <w:bookmarkStart w:id="45" w:name="OLE_LINK28"/>
      <w:bookmarkStart w:id="46" w:name="OLE_LINK29"/>
      <w:r w:rsidR="00955E75">
        <w:rPr>
          <w:rFonts w:hint="eastAsia"/>
          <w:color w:val="FF0000"/>
        </w:rPr>
        <w:t>therefore</w:t>
      </w:r>
      <w:r w:rsidR="00955E75">
        <w:rPr>
          <w:color w:val="FF0000"/>
        </w:rPr>
        <w:t>,</w:t>
      </w:r>
      <w:r w:rsidR="00CC124B">
        <w:t xml:space="preserve"> it is possible to synthesi</w:t>
      </w:r>
      <w:r w:rsidR="00DA7841">
        <w:t>ze</w:t>
      </w:r>
      <w:r w:rsidR="00DA7841" w:rsidRPr="00DA7841">
        <w:t xml:space="preserve"> </w:t>
      </w:r>
      <w:r w:rsidR="00DA7841" w:rsidRPr="005553F8">
        <w:t>ultra</w:t>
      </w:r>
      <w:r w:rsidR="00DA7841">
        <w:t xml:space="preserve">thin </w:t>
      </w:r>
      <w:r w:rsidR="00DA7841" w:rsidRPr="00020D61">
        <w:t>g-C</w:t>
      </w:r>
      <w:r w:rsidR="00DA7841" w:rsidRPr="00CA16FC">
        <w:rPr>
          <w:vertAlign w:val="subscript"/>
        </w:rPr>
        <w:t>3</w:t>
      </w:r>
      <w:r w:rsidR="00DA7841" w:rsidRPr="00020D61">
        <w:t>N</w:t>
      </w:r>
      <w:r w:rsidR="00DA7841" w:rsidRPr="00CA16FC">
        <w:rPr>
          <w:vertAlign w:val="subscript"/>
        </w:rPr>
        <w:t>4</w:t>
      </w:r>
      <w:r w:rsidR="00DA7841">
        <w:t xml:space="preserve"> nanosheets</w:t>
      </w:r>
      <w:r w:rsidR="00CC124B">
        <w:t xml:space="preserve"> </w:t>
      </w:r>
      <w:r w:rsidR="007F1E76">
        <w:t>with</w:t>
      </w:r>
      <w:r w:rsidR="00DA7841">
        <w:t xml:space="preserve"> chemical </w:t>
      </w:r>
      <w:r w:rsidR="00645762">
        <w:t>e</w:t>
      </w:r>
      <w:r w:rsidR="00124D50" w:rsidRPr="005553F8">
        <w:t>xfoliation</w:t>
      </w:r>
      <w:bookmarkEnd w:id="45"/>
      <w:bookmarkEnd w:id="46"/>
      <w:r w:rsidR="00124D50">
        <w:t>.</w:t>
      </w:r>
      <w:r w:rsidR="002E4079">
        <w:rPr>
          <w:rFonts w:hint="eastAsia"/>
        </w:rPr>
        <w:t xml:space="preserve"> </w:t>
      </w:r>
      <w:r w:rsidR="003D5D88">
        <w:t>Different etchant</w:t>
      </w:r>
      <w:r w:rsidR="0034081C">
        <w:rPr>
          <w:rFonts w:hint="eastAsia"/>
        </w:rPr>
        <w:t>s</w:t>
      </w:r>
      <w:r w:rsidR="003D5D88">
        <w:t>, such as strong acids</w:t>
      </w:r>
      <w:r w:rsidR="005A09D9">
        <w:t xml:space="preserve"> </w:t>
      </w:r>
      <w:r w:rsidR="00E752A4">
        <w:fldChar w:fldCharType="begin">
          <w:fldData xml:space="preserve">PEVuZE5vdGU+PENpdGU+PEF1dGhvcj5XYW5nPC9BdXRob3I+PFllYXI+MjAyMDwvWWVhcj48UmVj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</w:fldData>
        </w:fldChar>
      </w:r>
      <w:r w:rsidR="00DC74D0">
        <w:instrText xml:space="preserve"> ADDIN EN.CITE </w:instrText>
      </w:r>
      <w:r w:rsidR="00DC74D0">
        <w:fldChar w:fldCharType="begin">
          <w:fldData xml:space="preserve">PEVuZE5vdGU+PENpdGU+PEF1dGhvcj5XYW5nPC9BdXRob3I+PFllYXI+MjAyMDwvWWVhcj48UmVj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</w:fldData>
        </w:fldChar>
      </w:r>
      <w:r w:rsidR="00DC74D0">
        <w:instrText xml:space="preserve"> ADDIN EN.CITE.DATA </w:instrText>
      </w:r>
      <w:r w:rsidR="00DC74D0">
        <w:fldChar w:fldCharType="end"/>
      </w:r>
      <w:r w:rsidR="00E752A4">
        <w:fldChar w:fldCharType="separate"/>
      </w:r>
      <w:r w:rsidR="00DC74D0" w:rsidRPr="00DC74D0">
        <w:rPr>
          <w:noProof/>
          <w:vertAlign w:val="superscript"/>
        </w:rPr>
        <w:t>45, 46</w:t>
      </w:r>
      <w:r w:rsidR="00E752A4">
        <w:fldChar w:fldCharType="end"/>
      </w:r>
      <w:r w:rsidR="003D5D88">
        <w:t xml:space="preserve">, </w:t>
      </w:r>
      <w:r w:rsidR="00931D85" w:rsidRPr="006C51C4">
        <w:t>isopropyl alcohol</w:t>
      </w:r>
      <w:r w:rsidR="00931D85">
        <w:t xml:space="preserve"> </w:t>
      </w:r>
      <w:r w:rsidR="00E752A4">
        <w:fldChar w:fldCharType="begin"/>
      </w:r>
      <w:r w:rsidR="00DC74D0">
        <w:instrText xml:space="preserve"> ADDIN EN.CITE &lt;EndNote&gt;&lt;Cite&gt;&lt;Author&gt;Li&lt;/Author&gt;&lt;Year&gt;2020&lt;/Year&gt;&lt;RecNum&gt;158&lt;/RecNum&gt;&lt;DisplayText&gt;&lt;style face="superscript"&gt;47&lt;/style&gt;&lt;/DisplayText&gt;&lt;record&gt;&lt;rec-number&gt;158&lt;/rec-number&gt;&lt;foreign-keys&gt;&lt;key app="EN" db-id="2pz5d5p9izddd4eet05vpv5rssxxwdxvtrew" timestamp="1595082634"&gt;158&lt;/key&gt;&lt;/foreign-keys&gt;&lt;ref-type name="Journal Article"&gt;17&lt;/ref-type&gt;&lt;contributors&gt;&lt;authors&gt;&lt;author&gt;Li, Pengyan&lt;/author&gt;&lt;author&gt;Liu, Li&lt;/author&gt;&lt;author&gt;An, Weijia&lt;/author&gt;&lt;author&gt;Wang, Huan&lt;/author&gt;&lt;author&gt;Guo, Hongxia&lt;/author&gt;&lt;author&gt;Liang, Yinghua&lt;/author&gt;&lt;author&gt;Cui, Wenquan&lt;/author&gt;&lt;/authors&gt;&lt;/contributors&gt;&lt;titles&gt;&lt;title&gt;Ultrathin porous g-C3N4 nanosheets modified with AuCu alloy nanoparticles and C-C coupling photothermal catalytic reduction of CO2 to ethanol&lt;/title&gt;&lt;secondary-title&gt;Applied Catalysis B: Environmental&lt;/secondary-title&gt;&lt;/titles&gt;&lt;periodical&gt;&lt;full-title&gt;Applied Catalysis B: Environmental&lt;/full-title&gt;&lt;/periodical&gt;&lt;pages&gt;118618&lt;/pages&gt;&lt;volume&gt;266&lt;/volume&gt;&lt;keywords&gt;&lt;keyword&gt;AuCu alloy NPs&lt;/keyword&gt;&lt;keyword&gt;C-C coupling&lt;/keyword&gt;&lt;keyword&gt;Photothermal catalysis&lt;/keyword&gt;&lt;keyword&gt;CO reduction&lt;/keyword&gt;&lt;keyword&gt;Ethanol&lt;/keyword&gt;&lt;/keywords&gt;&lt;dates&gt;&lt;year&gt;2020&lt;/year&gt;&lt;pub-dates&gt;&lt;date&gt;2020/06/05/&lt;/date&gt;&lt;/pub-dates&gt;&lt;/dates&gt;&lt;isbn&gt;0926-3373&lt;/isbn&gt;&lt;urls&gt;&lt;related-urls&gt;&lt;url&gt;http://www.sciencedirect.com/science/article/pii/S0926337320300333&lt;/url&gt;&lt;/related-urls&gt;&lt;/urls&gt;&lt;electronic-resource-num&gt;https://doi.org/10.1016/j.apcatb.2020.118618&lt;/electronic-resource-num&gt;&lt;/record&gt;&lt;/Cite&gt;&lt;/EndNote&gt;</w:instrText>
      </w:r>
      <w:r w:rsidR="00E752A4">
        <w:fldChar w:fldCharType="separate"/>
      </w:r>
      <w:r w:rsidR="00DC74D0" w:rsidRPr="00DC74D0">
        <w:rPr>
          <w:noProof/>
          <w:vertAlign w:val="superscript"/>
        </w:rPr>
        <w:t>47</w:t>
      </w:r>
      <w:r w:rsidR="00E752A4">
        <w:fldChar w:fldCharType="end"/>
      </w:r>
      <w:r w:rsidR="003D5D88">
        <w:t>, and other highly oxidizing</w:t>
      </w:r>
      <w:r w:rsidR="003D5D88">
        <w:rPr>
          <w:rFonts w:hint="eastAsia"/>
        </w:rPr>
        <w:t xml:space="preserve"> </w:t>
      </w:r>
      <w:r w:rsidR="003D5D88" w:rsidRPr="003D5D88">
        <w:t>material</w:t>
      </w:r>
      <w:r w:rsidR="003D5D88">
        <w:t>s</w:t>
      </w:r>
      <w:r w:rsidR="0089336A">
        <w:t xml:space="preserve"> </w:t>
      </w:r>
      <w:r w:rsidR="00E752A4">
        <w:fldChar w:fldCharType="begin"/>
      </w:r>
      <w:r w:rsidR="00DC74D0">
        <w:instrText xml:space="preserve"> ADDIN EN.CITE &lt;EndNote&gt;&lt;Cite&gt;&lt;Author&gt;Li&lt;/Author&gt;&lt;Year&gt;2012&lt;/Year&gt;&lt;RecNum&gt;162&lt;/RecNum&gt;&lt;DisplayText&gt;&lt;style face="superscript"&gt;48&lt;/style&gt;&lt;/DisplayText&gt;&lt;record&gt;&lt;rec-number&gt;162&lt;/rec-number&gt;&lt;foreign-keys&gt;&lt;key app="EN" db-id="2pz5d5p9izddd4eet05vpv5rssxxwdxvtrew" timestamp="1595163589"&gt;162&lt;/key&gt;&lt;/foreign-keys&gt;&lt;ref-type name="Journal Article"&gt;17&lt;/ref-type&gt;&lt;contributors&gt;&lt;authors&gt;&lt;author&gt;Li, Jianghua&lt;/author&gt;&lt;author&gt;Shen, Biao&lt;/author&gt;&lt;author&gt;Hong, Zhenhua&lt;/author&gt;&lt;author&gt;Lin, Bizhou&lt;/author&gt;&lt;author&gt;Gao, Bifen&lt;/author&gt;&lt;author&gt;Chen, Yilin&lt;/author&gt;&lt;/authors&gt;&lt;/contributors&gt;&lt;titles&gt;&lt;title&gt;A facile approach to synthesize novel oxygen-doped g-C3N4 with superior visible-light photoreactivity&lt;/title&gt;&lt;secondary-title&gt;Chemical Communications&lt;/secondary-title&gt;&lt;/titles&gt;&lt;periodical&gt;&lt;full-title&gt;Chemical Communications&lt;/full-title&gt;&lt;/periodical&gt;&lt;pages&gt;12017-12019&lt;/pages&gt;&lt;volume&gt;48&lt;/volume&gt;&lt;number&gt;98&lt;/number&gt;&lt;dates&gt;&lt;year&gt;2012&lt;/year&gt;&lt;/dates&gt;&lt;publisher&gt;The Royal Society of Chemistry&lt;/publisher&gt;&lt;isbn&gt;1359-7345&lt;/isbn&gt;&lt;work-type&gt;10.1039/C2CC35862J&lt;/work-type&gt;&lt;urls&gt;&lt;related-urls&gt;&lt;url&gt;http://dx.doi.org/10.1039/C2CC35862J&lt;/url&gt;&lt;/related-urls&gt;&lt;/urls&gt;&lt;electronic-resource-num&gt;10.1039/C2CC35862J&lt;/electronic-resource-num&gt;&lt;/record&gt;&lt;/Cite&gt;&lt;/EndNote&gt;</w:instrText>
      </w:r>
      <w:r w:rsidR="00E752A4">
        <w:fldChar w:fldCharType="separate"/>
      </w:r>
      <w:r w:rsidR="00DC74D0" w:rsidRPr="00DC74D0">
        <w:rPr>
          <w:noProof/>
          <w:vertAlign w:val="superscript"/>
        </w:rPr>
        <w:t>48</w:t>
      </w:r>
      <w:r w:rsidR="00E752A4">
        <w:fldChar w:fldCharType="end"/>
      </w:r>
      <w:r w:rsidR="003D5D88">
        <w:t>, can change t</w:t>
      </w:r>
      <w:r w:rsidR="00574C6F">
        <w:t>he morphology and porosity</w:t>
      </w:r>
      <w:r w:rsidR="00574C6F">
        <w:rPr>
          <w:rFonts w:hint="eastAsia"/>
        </w:rPr>
        <w:t xml:space="preserve"> </w:t>
      </w:r>
      <w:r w:rsidR="00574C6F">
        <w:t xml:space="preserve">of PCN </w:t>
      </w:r>
      <w:r w:rsidR="003D5D88">
        <w:t>due to</w:t>
      </w:r>
      <w:r w:rsidR="00574C6F">
        <w:t xml:space="preserve"> the different reaction</w:t>
      </w:r>
      <w:r w:rsidR="00574C6F">
        <w:rPr>
          <w:rFonts w:hint="eastAsia"/>
        </w:rPr>
        <w:t xml:space="preserve"> </w:t>
      </w:r>
      <w:r w:rsidR="00574C6F">
        <w:t>mechanisms.</w:t>
      </w:r>
      <w:r w:rsidR="00AB55C6">
        <w:t xml:space="preserve"> </w:t>
      </w:r>
      <w:r w:rsidR="00D90714">
        <w:t xml:space="preserve">In the </w:t>
      </w:r>
      <w:r w:rsidR="00A113B9">
        <w:t>treatment of K</w:t>
      </w:r>
      <w:r w:rsidR="00A113B9" w:rsidRPr="00A113B9">
        <w:rPr>
          <w:vertAlign w:val="subscript"/>
        </w:rPr>
        <w:t>2</w:t>
      </w:r>
      <w:r w:rsidR="00A113B9">
        <w:t>Cr</w:t>
      </w:r>
      <w:r w:rsidR="00A113B9" w:rsidRPr="00A113B9">
        <w:rPr>
          <w:vertAlign w:val="subscript"/>
        </w:rPr>
        <w:t>2</w:t>
      </w:r>
      <w:r w:rsidR="00A113B9">
        <w:t>O</w:t>
      </w:r>
      <w:r w:rsidR="00A113B9" w:rsidRPr="00A113B9">
        <w:rPr>
          <w:vertAlign w:val="subscript"/>
        </w:rPr>
        <w:t>7</w:t>
      </w:r>
      <w:r w:rsidR="002562D9">
        <w:t>-</w:t>
      </w:r>
      <w:r w:rsidR="00A113B9">
        <w:t>H</w:t>
      </w:r>
      <w:r w:rsidR="00A113B9" w:rsidRPr="00A113B9">
        <w:rPr>
          <w:vertAlign w:val="subscript"/>
        </w:rPr>
        <w:t>2</w:t>
      </w:r>
      <w:r w:rsidR="00A113B9">
        <w:t>SO</w:t>
      </w:r>
      <w:r w:rsidR="00A113B9" w:rsidRPr="00A113B9">
        <w:rPr>
          <w:vertAlign w:val="subscript"/>
        </w:rPr>
        <w:t>4</w:t>
      </w:r>
      <w:r w:rsidR="00A113B9">
        <w:t xml:space="preserve">, </w:t>
      </w:r>
      <w:r w:rsidR="002562D9" w:rsidRPr="002562D9">
        <w:t xml:space="preserve">hydroxyl and carboxyl groups </w:t>
      </w:r>
      <w:r w:rsidR="00A40828">
        <w:t xml:space="preserve">were </w:t>
      </w:r>
      <w:r w:rsidR="002562D9">
        <w:t>produced through the a</w:t>
      </w:r>
      <w:r w:rsidR="002562D9" w:rsidRPr="002562D9">
        <w:t xml:space="preserve">cid oxidation. </w:t>
      </w:r>
      <w:r w:rsidR="002562D9">
        <w:t xml:space="preserve">The </w:t>
      </w:r>
      <w:r w:rsidR="00A113B9">
        <w:t>h</w:t>
      </w:r>
      <w:r w:rsidR="000F7DC2">
        <w:t xml:space="preserve">ydrophilic functional groups </w:t>
      </w:r>
      <w:r w:rsidR="00A40828">
        <w:rPr>
          <w:rFonts w:hint="eastAsia"/>
        </w:rPr>
        <w:t>were</w:t>
      </w:r>
      <w:r w:rsidR="00A40828">
        <w:t xml:space="preserve"> </w:t>
      </w:r>
      <w:r w:rsidR="00D90714">
        <w:t>insert</w:t>
      </w:r>
      <w:r w:rsidR="00A40828">
        <w:t>ed</w:t>
      </w:r>
      <w:r w:rsidR="000F7DC2">
        <w:t xml:space="preserve"> the carbon</w:t>
      </w:r>
      <w:r w:rsidR="000F7DC2">
        <w:rPr>
          <w:rFonts w:hint="eastAsia"/>
        </w:rPr>
        <w:t xml:space="preserve"> </w:t>
      </w:r>
      <w:r w:rsidR="000F7DC2">
        <w:t xml:space="preserve">nitride interlayers </w:t>
      </w:r>
      <w:r w:rsidR="00D90714">
        <w:t>and convert</w:t>
      </w:r>
      <w:r w:rsidR="00A40828">
        <w:t>ed</w:t>
      </w:r>
      <w:r w:rsidR="00D90714">
        <w:t xml:space="preserve"> into chinone groups</w:t>
      </w:r>
      <w:r w:rsidR="0034081C">
        <w:t>,</w:t>
      </w:r>
      <w:r w:rsidR="00D90714">
        <w:t xml:space="preserve"> finally form</w:t>
      </w:r>
      <w:r w:rsidR="00086F05">
        <w:rPr>
          <w:rFonts w:hint="eastAsia"/>
        </w:rPr>
        <w:t>ing</w:t>
      </w:r>
      <w:r w:rsidR="00D90714">
        <w:t xml:space="preserve"> porous structures</w:t>
      </w:r>
      <w:r w:rsidR="00A113B9">
        <w:t xml:space="preserve"> </w:t>
      </w:r>
      <w:r w:rsidR="00E752A4">
        <w:fldChar w:fldCharType="begin"/>
      </w:r>
      <w:r w:rsidR="00DC74D0">
        <w:instrText xml:space="preserve"> ADDIN EN.CITE &lt;EndNote&gt;&lt;Cite&gt;&lt;Author&gt;Li&lt;/Author&gt;&lt;Year&gt;2015&lt;/Year&gt;&lt;RecNum&gt;169&lt;/RecNum&gt;&lt;DisplayText&gt;&lt;style face="superscript"&gt;38&lt;/style&gt;&lt;/DisplayText&gt;&lt;record&gt;&lt;rec-number&gt;169&lt;/rec-number&gt;&lt;foreign-keys&gt;&lt;key app="EN" db-id="2pz5d5p9izddd4eet05vpv5rssxxwdxvtrew" timestamp="1595257296"&gt;169&lt;/key&gt;&lt;/foreign-keys&gt;&lt;ref-type name="Journal Article"&gt;17&lt;/ref-type&gt;&lt;contributors&gt;&lt;authors&gt;&lt;author&gt;Li, Hui-Jun&lt;/author&gt;&lt;author&gt;Sun, Bo-Wen&lt;/author&gt;&lt;author&gt;Sui, Li&lt;/author&gt;&lt;author&gt;Qian, Dong-Jin&lt;/author&gt;&lt;author&gt;Chen, Meng&lt;/author&gt;&lt;/authors&gt;&lt;/contributors&gt;&lt;titles&gt;&lt;title&gt;Preparation of water-dispersible porous g-C3N4 with improved photocatalytic activity by chemical oxidation&lt;/title&gt;&lt;secondary-title&gt;Physical Chemistry Chemical Physics&lt;/secondary-title&gt;&lt;/titles&gt;&lt;periodical&gt;&lt;full-title&gt;Physical Chemistry Chemical Physics&lt;/full-title&gt;&lt;/periodical&gt;&lt;pages&gt;3309-3315&lt;/pages&gt;&lt;volume&gt;17&lt;/volume&gt;&lt;number&gt;5&lt;/number&gt;&lt;dates&gt;&lt;year&gt;2015&lt;/year&gt;&lt;/dates&gt;&lt;publisher&gt;The Royal Society of Chemistry&lt;/publisher&gt;&lt;isbn&gt;1463-9076&lt;/isbn&gt;&lt;work-type&gt;10.1039/C4CP05020G&lt;/work-type&gt;&lt;urls&gt;&lt;related-urls&gt;&lt;url&gt;http://dx.doi.org/10.1039/C4CP05020G&lt;/url&gt;&lt;/related-urls&gt;&lt;/urls&gt;&lt;electronic-resource-num&gt;10.1039/C4CP05020G&lt;/electronic-resource-num&gt;&lt;/record&gt;&lt;/Cite&gt;&lt;/EndNote&gt;</w:instrText>
      </w:r>
      <w:r w:rsidR="00E752A4">
        <w:fldChar w:fldCharType="separate"/>
      </w:r>
      <w:r w:rsidR="00DC74D0" w:rsidRPr="00DC74D0">
        <w:rPr>
          <w:noProof/>
          <w:vertAlign w:val="superscript"/>
        </w:rPr>
        <w:t>38</w:t>
      </w:r>
      <w:r w:rsidR="00E752A4">
        <w:fldChar w:fldCharType="end"/>
      </w:r>
      <w:r w:rsidR="00D90714">
        <w:t>.</w:t>
      </w:r>
      <w:r w:rsidR="00A113B9">
        <w:t xml:space="preserve"> </w:t>
      </w:r>
      <w:r w:rsidR="00891181">
        <w:t xml:space="preserve">Wan et al. </w:t>
      </w:r>
      <w:r w:rsidR="009E3DFA">
        <w:t xml:space="preserve">prepared ultrathin </w:t>
      </w:r>
      <w:r w:rsidR="009E3DFA" w:rsidRPr="00020D61">
        <w:t>g-C</w:t>
      </w:r>
      <w:r w:rsidR="009E3DFA" w:rsidRPr="00CA16FC">
        <w:rPr>
          <w:vertAlign w:val="subscript"/>
        </w:rPr>
        <w:t>3</w:t>
      </w:r>
      <w:r w:rsidR="009E3DFA" w:rsidRPr="00020D61">
        <w:t>N</w:t>
      </w:r>
      <w:r w:rsidR="009E3DFA" w:rsidRPr="00CA16FC">
        <w:rPr>
          <w:vertAlign w:val="subscript"/>
        </w:rPr>
        <w:t>4</w:t>
      </w:r>
      <w:r w:rsidR="009E3DFA">
        <w:t xml:space="preserve"> </w:t>
      </w:r>
      <w:r w:rsidR="00C376B3">
        <w:t>through</w:t>
      </w:r>
      <w:r w:rsidR="009E3DFA">
        <w:t xml:space="preserve"> dissolving </w:t>
      </w:r>
      <w:r w:rsidR="00A11BE0">
        <w:t>BCN</w:t>
      </w:r>
      <w:r w:rsidR="009E3DFA">
        <w:t xml:space="preserve"> in</w:t>
      </w:r>
      <w:r w:rsidR="00941310">
        <w:t xml:space="preserve"> </w:t>
      </w:r>
      <w:r w:rsidR="00941310" w:rsidRPr="00941310">
        <w:t>concentrated</w:t>
      </w:r>
      <w:r w:rsidR="009E3DFA">
        <w:t xml:space="preserve"> H</w:t>
      </w:r>
      <w:r w:rsidR="009E3DFA" w:rsidRPr="00941310">
        <w:rPr>
          <w:vertAlign w:val="subscript"/>
        </w:rPr>
        <w:t>2</w:t>
      </w:r>
      <w:r w:rsidR="009E3DFA">
        <w:t>SO</w:t>
      </w:r>
      <w:r w:rsidR="009E3DFA" w:rsidRPr="00941310">
        <w:rPr>
          <w:vertAlign w:val="subscript"/>
        </w:rPr>
        <w:t>4</w:t>
      </w:r>
      <w:r w:rsidR="00033AE2" w:rsidRPr="00033AE2">
        <w:t xml:space="preserve"> </w:t>
      </w:r>
      <w:r w:rsidR="00E752A4">
        <w:fldChar w:fldCharType="begin"/>
      </w:r>
      <w:r w:rsidR="00DC74D0">
        <w:instrText xml:space="preserve"> ADDIN EN.CITE &lt;EndNote&gt;&lt;Cite&gt;&lt;Author&gt;Wan&lt;/Author&gt;&lt;Year&gt;2018&lt;/Year&gt;&lt;RecNum&gt;154&lt;/RecNum&gt;&lt;DisplayText&gt;&lt;style face="superscript"&gt;46&lt;/style&gt;&lt;/DisplayText&gt;&lt;record&gt;&lt;rec-number&gt;154&lt;/rec-number&gt;&lt;foreign-keys&gt;&lt;key app="EN" db-id="2pz5d5p9izddd4eet05vpv5rssxxwdxvtrew" timestamp="1595057205"&gt;154&lt;/key&gt;&lt;/foreign-keys&gt;&lt;ref-type name="Journal Article"&gt;17&lt;/ref-type&gt;&lt;contributors&gt;&lt;authors&gt;&lt;author&gt;Wan, Jun&lt;/author&gt;&lt;author&gt;Pu, Chenchen&lt;/author&gt;&lt;author&gt;Wang, Ruimiao&lt;/author&gt;&lt;author&gt;Liu, Enzhou&lt;/author&gt;&lt;author&gt;Du, Xiao&lt;/author&gt;&lt;author&gt;Bai, Xue&lt;/author&gt;&lt;author&gt;Fan, Jun&lt;/author&gt;&lt;author&gt;Hu, Xiaoyun&lt;/author&gt;&lt;/authors&gt;&lt;/contributors&gt;&lt;titles&gt;&lt;title&gt;A facile dissolution strategy facilitated by H2SO4 to fabricate a 2D metal-free g-C3N4/rGO heterojunction for efficient photocatalytic H2 production&lt;/title&gt;&lt;secondary-title&gt;International Journal of Hydrogen Energy&lt;/secondary-title&gt;&lt;/titles&gt;&lt;periodical&gt;&lt;full-title&gt;International Journal of Hydrogen Energy&lt;/full-title&gt;&lt;/periodical&gt;&lt;pages&gt;7007-7019&lt;/pages&gt;&lt;volume&gt;43&lt;/volume&gt;&lt;number&gt;14&lt;/number&gt;&lt;keywords&gt;&lt;keyword&gt;Photocatalytic hydrogen production&lt;/keyword&gt;&lt;keyword&gt;Dissolution&lt;/keyword&gt;&lt;keyword&gt;g-CN&lt;/keyword&gt;&lt;keyword&gt;rGO&lt;/keyword&gt;&lt;keyword&gt;Heterojunction&lt;/keyword&gt;&lt;/keywords&gt;&lt;dates&gt;&lt;year&gt;2018&lt;/year&gt;&lt;pub-dates&gt;&lt;date&gt;2018/04/05/&lt;/date&gt;&lt;/pub-dates&gt;&lt;/dates&gt;&lt;isbn&gt;0360-3199&lt;/isbn&gt;&lt;urls&gt;&lt;related-urls&gt;&lt;url&gt;http://www.sciencedirect.com/science/article/pii/S0360319918306013&lt;/url&gt;&lt;/related-urls&gt;&lt;/urls&gt;&lt;electronic-resource-num&gt;https://doi.org/10.1016/j.ijhydene.2018.02.134&lt;/electronic-resource-num&gt;&lt;/record&gt;&lt;/Cite&gt;&lt;/EndNote&gt;</w:instrText>
      </w:r>
      <w:r w:rsidR="00E752A4">
        <w:fldChar w:fldCharType="separate"/>
      </w:r>
      <w:r w:rsidR="00DC74D0" w:rsidRPr="00DC74D0">
        <w:rPr>
          <w:noProof/>
          <w:vertAlign w:val="superscript"/>
        </w:rPr>
        <w:t>46</w:t>
      </w:r>
      <w:r w:rsidR="00E752A4">
        <w:fldChar w:fldCharType="end"/>
      </w:r>
      <w:r w:rsidR="00033AE2">
        <w:t>.</w:t>
      </w:r>
      <w:r w:rsidR="009E3DFA">
        <w:t xml:space="preserve"> </w:t>
      </w:r>
      <w:r w:rsidR="008E50F0">
        <w:t>T</w:t>
      </w:r>
      <w:r w:rsidR="00941310">
        <w:t xml:space="preserve">he rapid and </w:t>
      </w:r>
      <w:r w:rsidR="00941310" w:rsidRPr="00AB55C6">
        <w:t>intense heating effect</w:t>
      </w:r>
      <w:r w:rsidR="003F10C3">
        <w:t xml:space="preserve"> caused by mixing of water and </w:t>
      </w:r>
      <w:r w:rsidR="003F10C3" w:rsidRPr="00AB55C6">
        <w:t>H</w:t>
      </w:r>
      <w:r w:rsidR="003F10C3" w:rsidRPr="003F10C3">
        <w:rPr>
          <w:vertAlign w:val="subscript"/>
        </w:rPr>
        <w:t>2</w:t>
      </w:r>
      <w:r w:rsidR="003F10C3" w:rsidRPr="00AB55C6">
        <w:t>SO</w:t>
      </w:r>
      <w:r w:rsidR="003F10C3" w:rsidRPr="003F10C3">
        <w:rPr>
          <w:vertAlign w:val="subscript"/>
        </w:rPr>
        <w:t>4</w:t>
      </w:r>
      <w:r w:rsidR="00941310" w:rsidRPr="00AB55C6">
        <w:t xml:space="preserve"> </w:t>
      </w:r>
      <w:r w:rsidR="008E50F0">
        <w:t xml:space="preserve">made the </w:t>
      </w:r>
      <w:r w:rsidR="008E50F0" w:rsidRPr="001B1713">
        <w:t>hydrogen bonds</w:t>
      </w:r>
      <w:r w:rsidR="008E50F0">
        <w:t xml:space="preserve"> broken to form ultrathin nanosheets and the </w:t>
      </w:r>
      <w:r w:rsidR="008E50F0" w:rsidRPr="008E50F0">
        <w:t xml:space="preserve">etching </w:t>
      </w:r>
      <w:r w:rsidR="008E50F0">
        <w:t xml:space="preserve">of </w:t>
      </w:r>
      <w:r w:rsidR="007B6690" w:rsidRPr="00AB55C6">
        <w:t>H</w:t>
      </w:r>
      <w:r w:rsidR="007B6690" w:rsidRPr="003F10C3">
        <w:rPr>
          <w:vertAlign w:val="subscript"/>
        </w:rPr>
        <w:t>2</w:t>
      </w:r>
      <w:r w:rsidR="007B6690" w:rsidRPr="00AB55C6">
        <w:t>SO</w:t>
      </w:r>
      <w:r w:rsidR="007B6690" w:rsidRPr="003F10C3">
        <w:rPr>
          <w:vertAlign w:val="subscript"/>
        </w:rPr>
        <w:t>4</w:t>
      </w:r>
      <w:r w:rsidR="008E50F0">
        <w:t xml:space="preserve"> caused </w:t>
      </w:r>
      <w:r w:rsidR="003F10C3">
        <w:t>t</w:t>
      </w:r>
      <w:r w:rsidR="00AB55C6" w:rsidRPr="00AB55C6">
        <w:t>he porous structures form</w:t>
      </w:r>
      <w:r w:rsidR="007B6690">
        <w:t>ation</w:t>
      </w:r>
      <w:r w:rsidR="00AB55C6">
        <w:t>.</w:t>
      </w:r>
      <w:r w:rsidR="001B1713" w:rsidRPr="001B1713">
        <w:t xml:space="preserve"> </w:t>
      </w:r>
      <w:r w:rsidR="00C444BF">
        <w:t>T</w:t>
      </w:r>
      <w:r w:rsidR="00C444BF" w:rsidRPr="00BF3C15">
        <w:t>h</w:t>
      </w:r>
      <w:bookmarkStart w:id="47" w:name="OLE_LINK32"/>
      <w:bookmarkStart w:id="48" w:name="OLE_LINK33"/>
      <w:r w:rsidR="00C444BF" w:rsidRPr="00BF3C15">
        <w:t xml:space="preserve">e pH </w:t>
      </w:r>
      <w:r w:rsidR="00C444BF">
        <w:t xml:space="preserve">of </w:t>
      </w:r>
      <w:r w:rsidR="00C444BF" w:rsidRPr="00BF3C15">
        <w:t>urea</w:t>
      </w:r>
      <w:r w:rsidR="00C444BF">
        <w:t xml:space="preserve"> </w:t>
      </w:r>
      <w:r w:rsidR="00C444BF" w:rsidRPr="00BF3C15">
        <w:t>solu</w:t>
      </w:r>
      <w:bookmarkEnd w:id="47"/>
      <w:bookmarkEnd w:id="48"/>
      <w:r w:rsidR="00C444BF" w:rsidRPr="00BF3C15">
        <w:t>tion</w:t>
      </w:r>
      <w:r w:rsidR="00C444BF">
        <w:t xml:space="preserve"> </w:t>
      </w:r>
      <w:r w:rsidR="00C444BF">
        <w:rPr>
          <w:rFonts w:hint="eastAsia"/>
        </w:rPr>
        <w:t>was</w:t>
      </w:r>
      <w:r w:rsidR="00C444BF">
        <w:t xml:space="preserve"> </w:t>
      </w:r>
      <w:r w:rsidR="00C444BF" w:rsidRPr="00BF3C15">
        <w:t>adjust</w:t>
      </w:r>
      <w:r w:rsidR="00C444BF">
        <w:t xml:space="preserve">ed with </w:t>
      </w:r>
      <w:r w:rsidR="00C444BF" w:rsidRPr="00BF3C15">
        <w:t>0.1 M</w:t>
      </w:r>
      <w:r w:rsidR="00C444BF">
        <w:t xml:space="preserve"> h</w:t>
      </w:r>
      <w:r w:rsidR="00BF3C15" w:rsidRPr="00BF3C15">
        <w:t xml:space="preserve">ydrochloric acid </w:t>
      </w:r>
      <w:r w:rsidR="006C51C4">
        <w:t xml:space="preserve">and </w:t>
      </w:r>
      <w:r w:rsidR="006C51C4" w:rsidRPr="006C51C4">
        <w:t xml:space="preserve">ultrathin </w:t>
      </w:r>
      <w:r w:rsidR="00227A8C">
        <w:t>PCN</w:t>
      </w:r>
      <w:r w:rsidR="006C51C4" w:rsidRPr="006C51C4">
        <w:t xml:space="preserve"> nanosheets </w:t>
      </w:r>
      <w:r w:rsidR="006C51C4">
        <w:t xml:space="preserve">were obtained by </w:t>
      </w:r>
      <w:r w:rsidR="00266AD6">
        <w:t xml:space="preserve">the exfoliation of </w:t>
      </w:r>
      <w:r w:rsidR="006C51C4" w:rsidRPr="006C51C4">
        <w:t>isopropyl alcohol</w:t>
      </w:r>
      <w:r w:rsidR="00CA44DF">
        <w:t xml:space="preserve"> </w:t>
      </w:r>
      <w:r w:rsidR="00E752A4">
        <w:fldChar w:fldCharType="begin"/>
      </w:r>
      <w:r w:rsidR="00DC74D0">
        <w:instrText xml:space="preserve"> ADDIN EN.CITE &lt;EndNote&gt;&lt;Cite&gt;&lt;Author&gt;Li&lt;/Author&gt;&lt;Year&gt;2020&lt;/Year&gt;&lt;RecNum&gt;158&lt;/RecNum&gt;&lt;DisplayText&gt;&lt;style face="superscript"&gt;47&lt;/style&gt;&lt;/DisplayText&gt;&lt;record&gt;&lt;rec-number&gt;158&lt;/rec-number&gt;&lt;foreign-keys&gt;&lt;key app="EN" db-id="2pz5d5p9izddd4eet05vpv5rssxxwdxvtrew" timestamp="1595082634"&gt;158&lt;/key&gt;&lt;/foreign-keys&gt;&lt;ref-type name="Journal Article"&gt;17&lt;/ref-type&gt;&lt;contributors&gt;&lt;authors&gt;&lt;author&gt;Li, Pengyan&lt;/author&gt;&lt;author&gt;Liu, Li&lt;/author&gt;&lt;author&gt;An, Weijia&lt;/author&gt;&lt;author&gt;Wang, Huan&lt;/author&gt;&lt;author&gt;Guo, Hongxia&lt;/author&gt;&lt;author&gt;Liang, Yinghua&lt;/author&gt;&lt;author&gt;Cui, Wenquan&lt;/author&gt;&lt;/authors&gt;&lt;/contributors&gt;&lt;titles&gt;&lt;title&gt;Ultrathin porous g-C3N4 nanosheets modified with AuCu alloy nanoparticles and C-C coupling photothermal catalytic reduction of CO2 to ethanol&lt;/title&gt;&lt;secondary-title&gt;Applied Catalysis B: Environmental&lt;/secondary-title&gt;&lt;/titles&gt;&lt;periodical&gt;&lt;full-title&gt;Applied Catalysis B: Environmental&lt;/full-title&gt;&lt;/periodical&gt;&lt;pages&gt;118618&lt;/pages&gt;&lt;volume&gt;266&lt;/volume&gt;&lt;keywords&gt;&lt;keyword&gt;AuCu alloy NPs&lt;/keyword&gt;&lt;keyword&gt;C-C coupling&lt;/keyword&gt;&lt;keyword&gt;Photothermal catalysis&lt;/keyword&gt;&lt;keyword&gt;CO reduction&lt;/keyword&gt;&lt;keyword&gt;Ethanol&lt;/keyword&gt;&lt;/keywords&gt;&lt;dates&gt;&lt;year&gt;2020&lt;/year&gt;&lt;pub-dates&gt;&lt;date&gt;2020/06/05/&lt;/date&gt;&lt;/pub-dates&gt;&lt;/dates&gt;&lt;isbn&gt;0926-3373&lt;/isbn&gt;&lt;urls&gt;&lt;related-urls&gt;&lt;url&gt;http://www.sciencedirect.com/science/article/pii/S0926337320300333&lt;/url&gt;&lt;/related-urls&gt;&lt;/urls&gt;&lt;electronic-resource-num&gt;https://doi.org/10.1016/j.apcatb.2020.118618&lt;/electronic-resource-num&gt;&lt;/record&gt;&lt;/Cite&gt;&lt;/EndNote&gt;</w:instrText>
      </w:r>
      <w:r w:rsidR="00E752A4">
        <w:fldChar w:fldCharType="separate"/>
      </w:r>
      <w:r w:rsidR="00DC74D0" w:rsidRPr="00DC74D0">
        <w:rPr>
          <w:noProof/>
          <w:vertAlign w:val="superscript"/>
        </w:rPr>
        <w:t>47</w:t>
      </w:r>
      <w:r w:rsidR="00E752A4">
        <w:fldChar w:fldCharType="end"/>
      </w:r>
      <w:r w:rsidR="006C51C4">
        <w:t>.</w:t>
      </w:r>
      <w:r w:rsidR="006C51C4" w:rsidRPr="006C51C4">
        <w:t xml:space="preserve"> </w:t>
      </w:r>
      <w:r w:rsidR="004527DC">
        <w:t>A</w:t>
      </w:r>
      <w:r w:rsidR="004527DC" w:rsidRPr="00266AD6">
        <w:t xml:space="preserve">cidification, drying and self-assembly </w:t>
      </w:r>
      <w:r w:rsidR="00D21A5F">
        <w:rPr>
          <w:rFonts w:hint="eastAsia"/>
        </w:rPr>
        <w:t>c</w:t>
      </w:r>
      <w:r w:rsidR="00D21A5F">
        <w:t>ould</w:t>
      </w:r>
      <w:r w:rsidR="00D21A5F">
        <w:rPr>
          <w:rFonts w:hint="eastAsia"/>
        </w:rPr>
        <w:t xml:space="preserve"> </w:t>
      </w:r>
      <w:r w:rsidR="00086F05">
        <w:rPr>
          <w:rFonts w:hint="eastAsia"/>
        </w:rPr>
        <w:t xml:space="preserve">prompt the </w:t>
      </w:r>
      <w:r w:rsidR="00266AD6" w:rsidRPr="00266AD6">
        <w:t xml:space="preserve">gaps </w:t>
      </w:r>
      <w:r w:rsidR="00086F05" w:rsidRPr="00266AD6">
        <w:t>form</w:t>
      </w:r>
      <w:r w:rsidR="00086F05">
        <w:t>ation</w:t>
      </w:r>
      <w:r w:rsidR="00086F05">
        <w:rPr>
          <w:rFonts w:hint="eastAsia"/>
        </w:rPr>
        <w:t xml:space="preserve"> </w:t>
      </w:r>
      <w:r w:rsidR="00266AD6" w:rsidRPr="00266AD6">
        <w:t>between</w:t>
      </w:r>
      <w:r w:rsidR="00351A5F">
        <w:t xml:space="preserve"> the</w:t>
      </w:r>
      <w:r w:rsidR="00266AD6" w:rsidRPr="00266AD6">
        <w:t xml:space="preserve"> adjacent urea molecules. </w:t>
      </w:r>
      <w:r w:rsidR="004527DC">
        <w:t>Besides,</w:t>
      </w:r>
      <w:r w:rsidR="00266AD6" w:rsidRPr="00266AD6">
        <w:t xml:space="preserve"> </w:t>
      </w:r>
      <w:r w:rsidR="00140044">
        <w:t xml:space="preserve">during </w:t>
      </w:r>
      <w:r w:rsidR="004527DC" w:rsidRPr="00EB3411">
        <w:t>urea condensation</w:t>
      </w:r>
      <w:r w:rsidR="004527DC">
        <w:t>,</w:t>
      </w:r>
      <w:r w:rsidR="004527DC" w:rsidRPr="00266AD6">
        <w:t xml:space="preserve"> </w:t>
      </w:r>
      <w:r w:rsidR="00EE577A">
        <w:t>abundant NH</w:t>
      </w:r>
      <w:r w:rsidR="00EE577A" w:rsidRPr="00EE577A">
        <w:rPr>
          <w:vertAlign w:val="subscript"/>
        </w:rPr>
        <w:t>3</w:t>
      </w:r>
      <w:r w:rsidR="00EE577A">
        <w:t xml:space="preserve"> and CO</w:t>
      </w:r>
      <w:r w:rsidR="00EE577A" w:rsidRPr="00EE577A">
        <w:rPr>
          <w:vertAlign w:val="subscript"/>
        </w:rPr>
        <w:t>2</w:t>
      </w:r>
      <w:r w:rsidR="00EE577A">
        <w:t xml:space="preserve"> gas bubbles</w:t>
      </w:r>
      <w:r w:rsidR="00EE577A" w:rsidRPr="00EE577A">
        <w:t xml:space="preserve"> </w:t>
      </w:r>
      <w:r w:rsidR="00A40828">
        <w:t xml:space="preserve">would be </w:t>
      </w:r>
      <w:r w:rsidR="00EE577A">
        <w:t>produce</w:t>
      </w:r>
      <w:r w:rsidR="003159A3">
        <w:t>d</w:t>
      </w:r>
      <w:r w:rsidR="00EE577A">
        <w:t xml:space="preserve"> and </w:t>
      </w:r>
      <w:r w:rsidR="00EE577A" w:rsidRPr="00EE577A">
        <w:t>eventually burst</w:t>
      </w:r>
      <w:r w:rsidR="00EE577A">
        <w:t>. T</w:t>
      </w:r>
      <w:r w:rsidR="00EE577A" w:rsidRPr="00EE577A">
        <w:t>he stripping process between the acidified urea molecules</w:t>
      </w:r>
      <w:r w:rsidR="00CA44DF">
        <w:t xml:space="preserve"> benefited the</w:t>
      </w:r>
      <w:r w:rsidR="00266AD6" w:rsidRPr="00266AD6">
        <w:t xml:space="preserve"> porous structure</w:t>
      </w:r>
      <w:r w:rsidR="00CA44DF">
        <w:t xml:space="preserve"> </w:t>
      </w:r>
      <w:r w:rsidR="00931D85" w:rsidRPr="00266AD6">
        <w:lastRenderedPageBreak/>
        <w:t>form</w:t>
      </w:r>
      <w:r w:rsidR="00931D85">
        <w:t xml:space="preserve">ation </w:t>
      </w:r>
      <w:r w:rsidR="00E752A4">
        <w:fldChar w:fldCharType="begin"/>
      </w:r>
      <w:r w:rsidR="00DC74D0">
        <w:instrText xml:space="preserve"> ADDIN EN.CITE &lt;EndNote&gt;&lt;Cite&gt;&lt;Author&gt;Chen&lt;/Author&gt;&lt;Year&gt;2019&lt;/Year&gt;&lt;RecNum&gt;157&lt;/RecNum&gt;&lt;DisplayText&gt;&lt;style face="superscript"&gt;49&lt;/style&gt;&lt;/DisplayText&gt;&lt;record&gt;&lt;rec-number&gt;157&lt;/rec-number&gt;&lt;foreign-keys&gt;&lt;key app="EN" db-id="2pz5d5p9izddd4eet05vpv5rssxxwdxvtrew" timestamp="1595081299"&gt;157&lt;/key&gt;&lt;/foreign-keys&gt;&lt;ref-type name="Journal Article"&gt;17&lt;/ref-type&gt;&lt;contributors&gt;&lt;authors&gt;&lt;author&gt;Chen, Xianjie&lt;/author&gt;&lt;author&gt;Shi, Run&lt;/author&gt;&lt;author&gt;Chen, Qian&lt;/author&gt;&lt;author&gt;Zhang, Zijian&lt;/author&gt;&lt;author&gt;Jiang, Wenjun&lt;/author&gt;&lt;author&gt;Zhu, Yongfa&lt;/author&gt;&lt;author&gt;Zhang, Tierui&lt;/author&gt;&lt;/authors&gt;&lt;/contributors&gt;&lt;titles&gt;&lt;title&gt;Three-dimensional porous g-C3N4 for highly efficient photocatalytic overall water splitting&lt;/title&gt;&lt;secondary-title&gt;Nano Energy&lt;/secondary-title&gt;&lt;/titles&gt;&lt;periodical&gt;&lt;full-title&gt;Nano Energy&lt;/full-title&gt;&lt;/periodical&gt;&lt;pages&gt;644-650&lt;/pages&gt;&lt;volume&gt;59&lt;/volume&gt;&lt;keywords&gt;&lt;keyword&gt;Overall water splitting&lt;/keyword&gt;&lt;keyword&gt;Graphitic carbon nitride&lt;/keyword&gt;&lt;keyword&gt;Three-dimensional structure&lt;/keyword&gt;&lt;keyword&gt;Ultrathin nanosheets&lt;/keyword&gt;&lt;keyword&gt;Photocatalyst&lt;/keyword&gt;&lt;/keywords&gt;&lt;dates&gt;&lt;year&gt;2019&lt;/year&gt;&lt;pub-dates&gt;&lt;date&gt;2019/05/01/&lt;/date&gt;&lt;/pub-dates&gt;&lt;/dates&gt;&lt;isbn&gt;2211-2855&lt;/isbn&gt;&lt;urls&gt;&lt;related-urls&gt;&lt;url&gt;http://www.sciencedirect.com/science/article/pii/S2211285519301983&lt;/url&gt;&lt;/related-urls&gt;&lt;/urls&gt;&lt;electronic-resource-num&gt;https://doi.org/10.1016/j.nanoen.2019.03.010&lt;/electronic-resource-num&gt;&lt;/record&gt;&lt;/Cite&gt;&lt;/EndNote&gt;</w:instrText>
      </w:r>
      <w:r w:rsidR="00E752A4">
        <w:fldChar w:fldCharType="separate"/>
      </w:r>
      <w:r w:rsidR="00DC74D0" w:rsidRPr="00DC74D0">
        <w:rPr>
          <w:noProof/>
          <w:vertAlign w:val="superscript"/>
        </w:rPr>
        <w:t>49</w:t>
      </w:r>
      <w:r w:rsidR="00E752A4">
        <w:fldChar w:fldCharType="end"/>
      </w:r>
      <w:r w:rsidR="00EB3411">
        <w:t>.</w:t>
      </w:r>
      <w:r w:rsidR="00116A2B" w:rsidRPr="00116A2B">
        <w:t xml:space="preserve"> </w:t>
      </w:r>
      <w:r w:rsidR="000B5364">
        <w:t>Besides, Zhou et al. synthesized</w:t>
      </w:r>
      <w:r w:rsidR="00037004" w:rsidRPr="00037004">
        <w:t xml:space="preserve"> </w:t>
      </w:r>
      <w:bookmarkStart w:id="49" w:name="OLE_LINK22"/>
      <w:r w:rsidR="00037004">
        <w:t>u</w:t>
      </w:r>
      <w:r w:rsidR="00037004" w:rsidRPr="00037004">
        <w:t>ltrathin g-C</w:t>
      </w:r>
      <w:r w:rsidR="00037004" w:rsidRPr="00037004">
        <w:rPr>
          <w:vertAlign w:val="subscript"/>
        </w:rPr>
        <w:t>3</w:t>
      </w:r>
      <w:r w:rsidR="00037004" w:rsidRPr="00037004">
        <w:t>N</w:t>
      </w:r>
      <w:r w:rsidR="00037004" w:rsidRPr="00037004">
        <w:rPr>
          <w:vertAlign w:val="subscript"/>
        </w:rPr>
        <w:t>4</w:t>
      </w:r>
      <w:r w:rsidR="00037004" w:rsidRPr="00037004">
        <w:t xml:space="preserve"> </w:t>
      </w:r>
      <w:r w:rsidR="00037004">
        <w:t xml:space="preserve">with </w:t>
      </w:r>
      <w:r w:rsidR="00037004" w:rsidRPr="00037004">
        <w:t>hierarchical pores nanosheet</w:t>
      </w:r>
      <w:bookmarkEnd w:id="49"/>
      <w:r w:rsidR="00037004">
        <w:t xml:space="preserve"> </w:t>
      </w:r>
      <w:r w:rsidR="008E20B5">
        <w:t>(</w:t>
      </w:r>
      <w:r w:rsidR="008E20B5" w:rsidRPr="00F65317">
        <w:t>P-mMCNNS</w:t>
      </w:r>
      <w:r w:rsidR="008E20B5">
        <w:t xml:space="preserve">) </w:t>
      </w:r>
      <w:r w:rsidR="00037004">
        <w:t xml:space="preserve">via </w:t>
      </w:r>
      <w:r w:rsidR="00AF2A86">
        <w:t xml:space="preserve">calcining </w:t>
      </w:r>
      <w:r w:rsidR="00AF2A86" w:rsidRPr="00AF2A86">
        <w:t>dicyandiamide</w:t>
      </w:r>
      <w:r w:rsidR="00AF2A86">
        <w:t xml:space="preserve"> and </w:t>
      </w:r>
      <w:r w:rsidR="00AF2A86" w:rsidRPr="00AF2A86">
        <w:t>NH</w:t>
      </w:r>
      <w:r w:rsidR="00AF2A86" w:rsidRPr="00AF2A86">
        <w:rPr>
          <w:vertAlign w:val="subscript"/>
        </w:rPr>
        <w:t>4</w:t>
      </w:r>
      <w:r w:rsidR="00AF2A86" w:rsidRPr="00AF2A86">
        <w:t>Cl</w:t>
      </w:r>
      <w:r w:rsidR="00AF2A86">
        <w:t xml:space="preserve"> </w:t>
      </w:r>
      <w:r w:rsidR="00AF2A86" w:rsidRPr="00AF2A86">
        <w:t xml:space="preserve">in a </w:t>
      </w:r>
      <w:bookmarkStart w:id="50" w:name="OLE_LINK261"/>
      <w:bookmarkStart w:id="51" w:name="OLE_LINK288"/>
      <w:r w:rsidR="00AF2A86" w:rsidRPr="00AF2A86">
        <w:t>nitrogen atmosphere</w:t>
      </w:r>
      <w:bookmarkEnd w:id="50"/>
      <w:bookmarkEnd w:id="51"/>
      <w:r w:rsidR="00033AE2">
        <w:t xml:space="preserve"> </w:t>
      </w:r>
      <w:r w:rsidR="00E752A4">
        <w:fldChar w:fldCharType="begin"/>
      </w:r>
      <w:r w:rsidR="00DC74D0">
        <w:instrText xml:space="preserve"> ADDIN EN.CITE &lt;EndNote&gt;&lt;Cite&gt;&lt;Author&gt;Zhou&lt;/Author&gt;&lt;Year&gt;2020&lt;/Year&gt;&lt;RecNum&gt;146&lt;/RecNum&gt;&lt;DisplayText&gt;&lt;style face="superscript"&gt;50&lt;/style&gt;&lt;/DisplayText&gt;&lt;record&gt;&lt;rec-number&gt;146&lt;/rec-number&gt;&lt;foreign-keys&gt;&lt;key app="EN" db-id="2pz5d5p9izddd4eet05vpv5rssxxwdxvtrew" timestamp="1594955105"&gt;146&lt;/key&gt;&lt;/foreign-keys&gt;&lt;ref-type name="Journal Article"&gt;17&lt;/ref-type&gt;&lt;contributors&gt;&lt;authors&gt;&lt;author&gt;Zhou, Liang&lt;/author&gt;&lt;author&gt;Feng, Jianrui&lt;/author&gt;&lt;author&gt;Qiu, Bocheng&lt;/author&gt;&lt;author&gt;Zhou, Yi&lt;/author&gt;&lt;author&gt;Lei, Juying&lt;/author&gt;&lt;author&gt;Xing, Mingyang&lt;/author&gt;&lt;author&gt;Wang, Lingzhi&lt;/author&gt;&lt;author&gt;Zhou, Yanbo&lt;/author&gt;&lt;author&gt;Liu, Yongdi&lt;/author&gt;&lt;author&gt;Zhang, Jinlong&lt;/author&gt;&lt;/authors&gt;&lt;/contributors&gt;&lt;titles&gt;&lt;title&gt;Ultrathin g-C3N4 nanosheet with hierarchical pores and desirable energy band for highly efficient H2O2 production&lt;/title&gt;&lt;secondary-title&gt;Applied Catalysis B: Environmental&lt;/secondary-title&gt;&lt;/titles&gt;&lt;periodical&gt;&lt;full-title&gt;Applied Catalysis B: Environmental&lt;/full-title&gt;&lt;/periodical&gt;&lt;pages&gt;118396&lt;/pages&gt;&lt;volume&gt;267&lt;/volume&gt;&lt;keywords&gt;&lt;keyword&gt;Graphitic carbon nitride&lt;/keyword&gt;&lt;keyword&gt;Nanosheet&lt;/keyword&gt;&lt;keyword&gt;Hierarchical pore&lt;/keyword&gt;&lt;keyword&gt;Energy band&lt;/keyword&gt;&lt;keyword&gt;HO production&lt;/keyword&gt;&lt;/keywords&gt;&lt;dates&gt;&lt;year&gt;2020&lt;/year&gt;&lt;pub-dates&gt;&lt;date&gt;2020/06/15/&lt;/date&gt;&lt;/pub-dates&gt;&lt;/dates&gt;&lt;isbn&gt;0926-3373&lt;/isbn&gt;&lt;urls&gt;&lt;related-urls&gt;&lt;url&gt;http://www.sciencedirect.com/science/article/pii/S0926337319311427&lt;/url&gt;&lt;/related-urls&gt;&lt;/urls&gt;&lt;electronic-resource-num&gt;https://doi.org/10.1016/j.apcatb.2019.118396&lt;/electronic-resource-num&gt;&lt;/record&gt;&lt;/Cite&gt;&lt;/EndNote&gt;</w:instrText>
      </w:r>
      <w:r w:rsidR="00E752A4">
        <w:fldChar w:fldCharType="separate"/>
      </w:r>
      <w:r w:rsidR="00DC74D0" w:rsidRPr="00DC74D0">
        <w:rPr>
          <w:noProof/>
          <w:vertAlign w:val="superscript"/>
        </w:rPr>
        <w:t>50</w:t>
      </w:r>
      <w:r w:rsidR="00E752A4">
        <w:fldChar w:fldCharType="end"/>
      </w:r>
      <w:r w:rsidR="00037004">
        <w:t>.</w:t>
      </w:r>
      <w:r w:rsidR="008B0566">
        <w:t xml:space="preserve"> </w:t>
      </w:r>
      <w:r w:rsidR="00912BBE" w:rsidRPr="00A81091">
        <w:rPr>
          <w:color w:val="FF0000"/>
        </w:rPr>
        <w:t xml:space="preserve">The </w:t>
      </w:r>
      <w:r w:rsidR="008724B9" w:rsidRPr="00A81091">
        <w:rPr>
          <w:color w:val="FF0000"/>
        </w:rPr>
        <w:t>decomposition of NH</w:t>
      </w:r>
      <w:r w:rsidR="008724B9" w:rsidRPr="00A81091">
        <w:rPr>
          <w:color w:val="FF0000"/>
          <w:vertAlign w:val="subscript"/>
        </w:rPr>
        <w:t>4</w:t>
      </w:r>
      <w:r w:rsidR="008724B9" w:rsidRPr="00A81091">
        <w:rPr>
          <w:color w:val="FF0000"/>
        </w:rPr>
        <w:t>Cl resulted the NH</w:t>
      </w:r>
      <w:r w:rsidR="008724B9" w:rsidRPr="00A81091">
        <w:rPr>
          <w:color w:val="FF0000"/>
          <w:vertAlign w:val="subscript"/>
        </w:rPr>
        <w:t>3</w:t>
      </w:r>
      <w:r w:rsidR="008724B9" w:rsidRPr="00A81091">
        <w:rPr>
          <w:color w:val="FF0000"/>
        </w:rPr>
        <w:t xml:space="preserve"> and HCl formation, which can save as gas bubbles </w:t>
      </w:r>
      <w:r w:rsidR="008E387F" w:rsidRPr="00A81091">
        <w:rPr>
          <w:color w:val="FF0000"/>
        </w:rPr>
        <w:t xml:space="preserve">templates </w:t>
      </w:r>
      <w:r w:rsidR="008724B9" w:rsidRPr="00A81091">
        <w:rPr>
          <w:color w:val="FF0000"/>
        </w:rPr>
        <w:t xml:space="preserve">to </w:t>
      </w:r>
      <w:r w:rsidR="00912BBE" w:rsidRPr="00A81091">
        <w:rPr>
          <w:color w:val="FF0000"/>
        </w:rPr>
        <w:t>f</w:t>
      </w:r>
      <w:r w:rsidR="008724B9" w:rsidRPr="00A81091">
        <w:rPr>
          <w:color w:val="FF0000"/>
        </w:rPr>
        <w:t>orm</w:t>
      </w:r>
      <w:r w:rsidR="00912BBE" w:rsidRPr="00A81091">
        <w:rPr>
          <w:color w:val="FF0000"/>
        </w:rPr>
        <w:t xml:space="preserve"> porous structure</w:t>
      </w:r>
      <w:r w:rsidR="008E387F" w:rsidRPr="00A81091">
        <w:rPr>
          <w:color w:val="FF0000"/>
        </w:rPr>
        <w:t>. Besides, the nitrogen atmosphere benefited macro-mesopores production.</w:t>
      </w:r>
      <w:r w:rsidR="00912BBE" w:rsidRPr="00A81091" w:rsidDel="00912BBE">
        <w:rPr>
          <w:color w:val="FF0000"/>
        </w:rPr>
        <w:t xml:space="preserve"> </w:t>
      </w:r>
      <w:r w:rsidR="008E20B5">
        <w:t>And t</w:t>
      </w:r>
      <w:r w:rsidR="008B0566" w:rsidRPr="00FA5EB4">
        <w:t xml:space="preserve">he hierarchical porous nanosheets </w:t>
      </w:r>
      <w:r w:rsidR="008B0566">
        <w:t>show</w:t>
      </w:r>
      <w:r w:rsidR="00D21A5F">
        <w:t>ed</w:t>
      </w:r>
      <w:r w:rsidR="008B0566" w:rsidRPr="00FA5EB4">
        <w:t xml:space="preserve"> </w:t>
      </w:r>
      <w:r w:rsidR="00C444BF">
        <w:t>fascinating</w:t>
      </w:r>
      <w:r w:rsidR="008B0566">
        <w:t xml:space="preserve"> photocatalytic </w:t>
      </w:r>
      <w:r w:rsidR="00C444BF">
        <w:t>performance</w:t>
      </w:r>
      <w:r w:rsidR="008F1586">
        <w:t xml:space="preserve">, </w:t>
      </w:r>
      <w:r w:rsidR="00D21A5F">
        <w:t>which could be ascribed to the</w:t>
      </w:r>
      <w:r w:rsidR="00FA5EB4" w:rsidRPr="00FA5EB4">
        <w:t xml:space="preserve"> large surface area, multi-mass transport</w:t>
      </w:r>
      <w:r w:rsidR="005722AF">
        <w:t xml:space="preserve"> </w:t>
      </w:r>
      <w:r w:rsidR="00FA5EB4" w:rsidRPr="00FA5EB4">
        <w:t>channels and short charge transfer distance</w:t>
      </w:r>
      <w:r w:rsidR="002D2982">
        <w:t xml:space="preserve"> </w:t>
      </w:r>
      <w:r w:rsidR="002D2982" w:rsidRPr="002D2982">
        <w:rPr>
          <w:rFonts w:hint="eastAsia"/>
        </w:rPr>
        <w:t>(</w:t>
      </w:r>
      <w:r w:rsidR="002D2982" w:rsidRPr="002D2982">
        <w:rPr>
          <w:rFonts w:hint="eastAsia"/>
          <w:color w:val="0070C0"/>
        </w:rPr>
        <w:t xml:space="preserve">Fig. </w:t>
      </w:r>
      <w:r w:rsidR="007B6690">
        <w:rPr>
          <w:color w:val="0070C0"/>
        </w:rPr>
        <w:t>2</w:t>
      </w:r>
      <w:r w:rsidR="002D2982" w:rsidRPr="002D2982">
        <w:t>a</w:t>
      </w:r>
      <w:r w:rsidR="002D2982" w:rsidRPr="002D2982">
        <w:rPr>
          <w:rFonts w:hint="eastAsia"/>
        </w:rPr>
        <w:t>)</w:t>
      </w:r>
      <w:r w:rsidR="00FA5EB4" w:rsidRPr="00FA5EB4">
        <w:t>.</w:t>
      </w:r>
      <w:r w:rsidR="000C52C6">
        <w:t xml:space="preserve"> </w:t>
      </w:r>
    </w:p>
    <w:p w:rsidR="00AB3E69" w:rsidRDefault="006774A5" w:rsidP="00DB0E6F">
      <w:pPr>
        <w:ind w:firstLineChars="200" w:firstLine="480"/>
      </w:pPr>
      <w:r>
        <w:t>Recently</w:t>
      </w:r>
      <w:r w:rsidR="00C713F7">
        <w:t>,</w:t>
      </w:r>
      <w:bookmarkStart w:id="52" w:name="OLE_LINK26"/>
      <w:r w:rsidR="00C713F7">
        <w:t xml:space="preserve"> </w:t>
      </w:r>
      <w:r w:rsidR="00C713F7" w:rsidRPr="00C713F7">
        <w:t>supramolecular self-assembly</w:t>
      </w:r>
      <w:bookmarkEnd w:id="52"/>
      <w:r w:rsidR="00C713F7" w:rsidRPr="00C713F7">
        <w:t xml:space="preserve"> has </w:t>
      </w:r>
      <w:r w:rsidR="00C32562">
        <w:t>also gain</w:t>
      </w:r>
      <w:r w:rsidR="00C713F7" w:rsidRPr="00C713F7">
        <w:t xml:space="preserve">ed </w:t>
      </w:r>
      <w:r w:rsidR="00A048B2">
        <w:t>more</w:t>
      </w:r>
      <w:r w:rsidR="00C713F7" w:rsidRPr="00C713F7">
        <w:t xml:space="preserve"> attention</w:t>
      </w:r>
      <w:r w:rsidR="00C32562" w:rsidRPr="00C32562">
        <w:t xml:space="preserve"> </w:t>
      </w:r>
      <w:r w:rsidR="00C32562">
        <w:t xml:space="preserve">owing to </w:t>
      </w:r>
      <w:r w:rsidR="00C32562" w:rsidRPr="003802CE">
        <w:t>the specificity and reversibility</w:t>
      </w:r>
      <w:r w:rsidR="00C32562" w:rsidRPr="00E22AA3">
        <w:t xml:space="preserve"> </w:t>
      </w:r>
      <w:r w:rsidR="00C32562">
        <w:t>of h</w:t>
      </w:r>
      <w:r w:rsidR="00C32562" w:rsidRPr="003802CE">
        <w:t>ydrogen bonds</w:t>
      </w:r>
      <w:r w:rsidR="00C32562">
        <w:t xml:space="preserve">, which </w:t>
      </w:r>
      <w:r w:rsidR="00EE4B7A">
        <w:t>is</w:t>
      </w:r>
      <w:r w:rsidR="00C32562">
        <w:t xml:space="preserve"> released to </w:t>
      </w:r>
      <w:r w:rsidR="001B4987">
        <w:t>form</w:t>
      </w:r>
      <w:r w:rsidR="001B4987" w:rsidRPr="001B4987">
        <w:t xml:space="preserve"> </w:t>
      </w:r>
      <w:r w:rsidR="001B4987">
        <w:t xml:space="preserve">well-defined porous structures </w:t>
      </w:r>
      <w:r w:rsidR="00E752A4">
        <w:fldChar w:fldCharType="begin"/>
      </w:r>
      <w:r w:rsidR="00DC74D0">
        <w:instrText xml:space="preserve"> ADDIN EN.CITE &lt;EndNote&gt;&lt;Cite&gt;&lt;Author&gt;Shalom&lt;/Author&gt;&lt;Year&gt;2014&lt;/Year&gt;&lt;RecNum&gt;165&lt;/RecNum&gt;&lt;DisplayText&gt;&lt;style face="superscript"&gt;51&lt;/style&gt;&lt;/DisplayText&gt;&lt;record&gt;&lt;rec-number&gt;165&lt;/rec-number&gt;&lt;foreign-keys&gt;&lt;key app="EN" db-id="2pz5d5p9izddd4eet05vpv5rssxxwdxvtrew" timestamp="1595234809"&gt;165&lt;/key&gt;&lt;/foreign-keys&gt;&lt;ref-type name="Journal Article"&gt;17&lt;/ref-type&gt;&lt;contributors&gt;&lt;authors&gt;&lt;author&gt;Shalom, Menny&lt;/author&gt;&lt;author&gt;Guttentag, Miguel&lt;/author&gt;&lt;author&gt;Fettkenhauer, Christian&lt;/author&gt;&lt;author&gt;Inal, Sahika&lt;/author&gt;&lt;author&gt;Neher, Dieter&lt;/author&gt;&lt;author&gt;Llobet, Antoni&lt;/author&gt;&lt;author&gt;Antonietti, Markus&lt;/author&gt;&lt;/authors&gt;&lt;/contributors&gt;&lt;titles&gt;&lt;title&gt;In Situ Formation of Heterojunctions in Modified Graphitic Carbon Nitride: Synthesis and Noble Metal Free Photocatalysis&lt;/title&gt;&lt;secondary-title&gt;Chemistry of Materials&lt;/secondary-title&gt;&lt;/titles&gt;&lt;periodical&gt;&lt;full-title&gt;Chemistry of Materials&lt;/full-title&gt;&lt;/periodical&gt;&lt;pages&gt;5812-5818&lt;/pages&gt;&lt;volume&gt;26&lt;/volume&gt;&lt;number&gt;19&lt;/number&gt;&lt;dates&gt;&lt;year&gt;2014&lt;/year&gt;&lt;pub-dates&gt;&lt;date&gt;2014/10/14&lt;/date&gt;&lt;/pub-dates&gt;&lt;/dates&gt;&lt;publisher&gt;American Chemical Society&lt;/publisher&gt;&lt;isbn&gt;0897-4756&lt;/isbn&gt;&lt;urls&gt;&lt;related-urls&gt;&lt;url&gt;https://doi.org/10.1021/cm503258z&lt;/url&gt;&lt;/related-urls&gt;&lt;/urls&gt;&lt;electronic-resource-num&gt;10.1021/cm503258z&lt;/electronic-resource-num&gt;&lt;/record&gt;&lt;/Cite&gt;&lt;/EndNote&gt;</w:instrText>
      </w:r>
      <w:r w:rsidR="00E752A4">
        <w:fldChar w:fldCharType="separate"/>
      </w:r>
      <w:r w:rsidR="00DC74D0" w:rsidRPr="00DC74D0">
        <w:rPr>
          <w:noProof/>
          <w:vertAlign w:val="superscript"/>
        </w:rPr>
        <w:t>51</w:t>
      </w:r>
      <w:r w:rsidR="00E752A4">
        <w:fldChar w:fldCharType="end"/>
      </w:r>
      <w:r w:rsidR="00C713F7" w:rsidRPr="00C713F7">
        <w:t>.</w:t>
      </w:r>
      <w:r w:rsidR="003802CE" w:rsidRPr="003802CE">
        <w:t xml:space="preserve"> </w:t>
      </w:r>
      <w:r w:rsidR="00F16AC7">
        <w:t>The</w:t>
      </w:r>
      <w:r w:rsidR="00D70BB9" w:rsidRPr="00D70BB9">
        <w:t xml:space="preserve"> melamine</w:t>
      </w:r>
      <w:r w:rsidR="00F16AC7">
        <w:t>-</w:t>
      </w:r>
      <w:r w:rsidR="00D70BB9" w:rsidRPr="00D70BB9">
        <w:t xml:space="preserve">cyanuric acid </w:t>
      </w:r>
      <w:r w:rsidR="00F16AC7">
        <w:t xml:space="preserve">via </w:t>
      </w:r>
      <w:r w:rsidR="00F16AC7" w:rsidRPr="00D70BB9">
        <w:t xml:space="preserve">hydrogen bonding </w:t>
      </w:r>
      <w:r w:rsidR="00D70BB9" w:rsidRPr="00D70BB9">
        <w:t xml:space="preserve">is </w:t>
      </w:r>
      <w:r w:rsidR="00F16AC7">
        <w:t xml:space="preserve">often used </w:t>
      </w:r>
      <w:r w:rsidR="00F16AC7" w:rsidRPr="00D70BB9">
        <w:t>as a precursor</w:t>
      </w:r>
      <w:r w:rsidR="00F16AC7">
        <w:t xml:space="preserve"> to </w:t>
      </w:r>
      <w:r w:rsidR="00EC0269">
        <w:t xml:space="preserve">prepare </w:t>
      </w:r>
      <w:r w:rsidR="00227A8C">
        <w:t>PCN</w:t>
      </w:r>
      <w:r w:rsidR="00F16AC7" w:rsidRPr="00D70BB9">
        <w:t xml:space="preserve"> </w:t>
      </w:r>
      <w:r w:rsidR="00F16AC7">
        <w:t>in</w:t>
      </w:r>
      <w:r w:rsidR="00D70BB9" w:rsidRPr="00D70BB9">
        <w:t xml:space="preserve"> supramolecular self-assembly</w:t>
      </w:r>
      <w:r w:rsidR="00EC0269">
        <w:t xml:space="preserve"> </w:t>
      </w:r>
      <w:r w:rsidR="00E752A4">
        <w:fldChar w:fldCharType="begin"/>
      </w:r>
      <w:r w:rsidR="00DC74D0">
        <w:instrText xml:space="preserve"> ADDIN EN.CITE &lt;EndNote&gt;&lt;Cite&gt;&lt;Author&gt;Tang&lt;/Author&gt;&lt;Year&gt;2020&lt;/Year&gt;&lt;RecNum&gt;168&lt;/RecNum&gt;&lt;DisplayText&gt;&lt;style face="superscript"&gt;30&lt;/style&gt;&lt;/DisplayText&gt;&lt;record&gt;&lt;rec-number&gt;168&lt;/rec-number&gt;&lt;foreign-keys&gt;&lt;key app="EN" db-id="2pz5d5p9izddd4eet05vpv5rssxxwdxvtrew" timestamp="1595249280"&gt;168&lt;/key&gt;&lt;/foreign-keys&gt;&lt;ref-type name="Journal Article"&gt;17&lt;/ref-type&gt;&lt;contributors&gt;&lt;authors&gt;&lt;author&gt;Tang, Dan&lt;/author&gt;&lt;author&gt;Chen, Yefeng&lt;/author&gt;&lt;author&gt;Yin, Mengyun&lt;/author&gt;&lt;author&gt;Yang, Qin&lt;/author&gt;&lt;author&gt;Zhou, Yafen&lt;/author&gt;&lt;author&gt;Zhou, Limei&lt;/author&gt;&lt;/authors&gt;&lt;/contributors&gt;&lt;titles&gt;&lt;title&gt;Supramolecular self-assembly production of porous carbon nitride nanosheets with excellent photocatalytic activity by a melamine derivative as doping molecule&lt;/title&gt;&lt;secondary-title&gt;Materials Science in Semiconductor Processing&lt;/secondary-title&gt;&lt;/titles&gt;&lt;periodical&gt;&lt;full-title&gt;Materials Science in Semiconductor Processing&lt;/full-title&gt;&lt;/periodical&gt;&lt;pages&gt;104735&lt;/pages&gt;&lt;volume&gt;105&lt;/volume&gt;&lt;keywords&gt;&lt;keyword&gt;Melamine derivative&lt;/keyword&gt;&lt;keyword&gt;Doping molecule&lt;/keyword&gt;&lt;keyword&gt;Molecular self-assembly&lt;/keyword&gt;&lt;keyword&gt;Porous nanosheets&lt;/keyword&gt;&lt;keyword&gt;Carbon nitrides&lt;/keyword&gt;&lt;keyword&gt;Photocatalysis&lt;/keyword&gt;&lt;/keywords&gt;&lt;dates&gt;&lt;year&gt;2020&lt;/year&gt;&lt;pub-dates&gt;&lt;date&gt;2020/01/01/&lt;/date&gt;&lt;/pub-dates&gt;&lt;/dates&gt;&lt;isbn&gt;1369-8001&lt;/isbn&gt;&lt;urls&gt;&lt;related-urls&gt;&lt;url&gt;http://www.sciencedirect.com/science/article/pii/S1369800119310212&lt;/url&gt;&lt;/related-urls&gt;&lt;/urls&gt;&lt;electronic-resource-num&gt;https://doi.org/10.1016/j.mssp.2019.104735&lt;/electronic-resource-num&gt;&lt;/record&gt;&lt;/Cite&gt;&lt;/EndNote&gt;</w:instrText>
      </w:r>
      <w:r w:rsidR="00E752A4">
        <w:fldChar w:fldCharType="separate"/>
      </w:r>
      <w:r w:rsidR="00DC74D0" w:rsidRPr="00DC74D0">
        <w:rPr>
          <w:noProof/>
          <w:vertAlign w:val="superscript"/>
        </w:rPr>
        <w:t>30</w:t>
      </w:r>
      <w:r w:rsidR="00E752A4">
        <w:fldChar w:fldCharType="end"/>
      </w:r>
      <w:r w:rsidR="00D70BB9" w:rsidRPr="00D70BB9">
        <w:t>.</w:t>
      </w:r>
      <w:r w:rsidR="00D70BB9">
        <w:t xml:space="preserve"> </w:t>
      </w:r>
      <w:bookmarkStart w:id="53" w:name="OLE_LINK197"/>
      <w:r w:rsidR="00291FB1">
        <w:t xml:space="preserve">The </w:t>
      </w:r>
      <w:r w:rsidR="00291FB1" w:rsidRPr="00291FB1">
        <w:t>hydrogen bonding</w:t>
      </w:r>
      <w:r w:rsidR="00291FB1" w:rsidRPr="00291FB1">
        <w:rPr>
          <w:rFonts w:hint="eastAsia"/>
        </w:rPr>
        <w:t xml:space="preserve"> </w:t>
      </w:r>
      <w:r w:rsidR="00A233AD">
        <w:t>lead</w:t>
      </w:r>
      <w:r w:rsidR="00140044">
        <w:rPr>
          <w:rFonts w:hint="eastAsia"/>
        </w:rPr>
        <w:t>s</w:t>
      </w:r>
      <w:r w:rsidR="00A233AD">
        <w:t xml:space="preserve"> to the formation of </w:t>
      </w:r>
      <w:r w:rsidR="00A233AD" w:rsidRPr="00A233AD">
        <w:t>supramolecular complex</w:t>
      </w:r>
      <w:r w:rsidR="005E065D">
        <w:t>,</w:t>
      </w:r>
      <w:r w:rsidR="00A233AD">
        <w:t xml:space="preserve"> and </w:t>
      </w:r>
      <w:r w:rsidR="005E065D" w:rsidRPr="00A233AD">
        <w:t xml:space="preserve">the N atoms on the heptazine ring </w:t>
      </w:r>
      <w:r w:rsidR="00140044">
        <w:rPr>
          <w:rFonts w:hint="eastAsia"/>
        </w:rPr>
        <w:t>are</w:t>
      </w:r>
      <w:r w:rsidR="00140044">
        <w:t xml:space="preserve"> </w:t>
      </w:r>
      <w:r w:rsidR="004E4D71">
        <w:t>substituted</w:t>
      </w:r>
      <w:r w:rsidR="005E065D">
        <w:t xml:space="preserve"> by </w:t>
      </w:r>
      <w:r w:rsidR="00A233AD" w:rsidRPr="00A233AD">
        <w:t xml:space="preserve">the C atoms </w:t>
      </w:r>
      <w:r w:rsidR="005E065D">
        <w:t xml:space="preserve">to form </w:t>
      </w:r>
      <w:r w:rsidR="00A233AD">
        <w:t>CN structure</w:t>
      </w:r>
      <w:r w:rsidR="005E065D">
        <w:t xml:space="preserve"> after </w:t>
      </w:r>
      <w:r w:rsidR="005E065D" w:rsidRPr="005E065D">
        <w:t xml:space="preserve">the supramolecular </w:t>
      </w:r>
      <w:r w:rsidR="005E065D">
        <w:t xml:space="preserve">complex </w:t>
      </w:r>
      <w:r w:rsidR="005E065D" w:rsidRPr="005E065D">
        <w:t>polycondensation</w:t>
      </w:r>
      <w:r w:rsidR="00A233AD" w:rsidRPr="00A233AD">
        <w:rPr>
          <w:rFonts w:hint="eastAsia"/>
        </w:rPr>
        <w:t xml:space="preserve"> </w:t>
      </w:r>
      <w:r w:rsidR="00291FB1" w:rsidRPr="002D2982">
        <w:rPr>
          <w:rFonts w:hint="eastAsia"/>
        </w:rPr>
        <w:t>(</w:t>
      </w:r>
      <w:r w:rsidR="00291FB1" w:rsidRPr="002D2982">
        <w:rPr>
          <w:rFonts w:hint="eastAsia"/>
          <w:color w:val="0070C0"/>
        </w:rPr>
        <w:t xml:space="preserve">Fig. </w:t>
      </w:r>
      <w:r w:rsidR="007B6690">
        <w:rPr>
          <w:color w:val="0070C0"/>
        </w:rPr>
        <w:t>2</w:t>
      </w:r>
      <w:r w:rsidR="00291FB1" w:rsidRPr="002D2982">
        <w:t>b</w:t>
      </w:r>
      <w:r w:rsidR="00291FB1" w:rsidRPr="002D2982">
        <w:rPr>
          <w:rFonts w:hint="eastAsia"/>
        </w:rPr>
        <w:t>)</w:t>
      </w:r>
      <w:bookmarkEnd w:id="53"/>
      <w:r w:rsidR="00A233AD">
        <w:t xml:space="preserve">. </w:t>
      </w:r>
      <w:r w:rsidR="00086F05">
        <w:rPr>
          <w:rFonts w:hint="eastAsia"/>
        </w:rPr>
        <w:t>Moreover</w:t>
      </w:r>
      <w:r w:rsidR="0094183E">
        <w:rPr>
          <w:rFonts w:hint="eastAsia"/>
        </w:rPr>
        <w:t>,</w:t>
      </w:r>
      <w:r w:rsidR="00D70BB9" w:rsidRPr="00D70BB9">
        <w:t xml:space="preserve"> </w:t>
      </w:r>
      <w:r w:rsidR="00291FB1" w:rsidRPr="00D70BB9">
        <w:t>the morphology and structure</w:t>
      </w:r>
      <w:r w:rsidR="00291FB1">
        <w:t xml:space="preserve"> </w:t>
      </w:r>
      <w:r w:rsidR="00140044">
        <w:rPr>
          <w:rFonts w:hint="eastAsia"/>
        </w:rPr>
        <w:t>will</w:t>
      </w:r>
      <w:r w:rsidR="00140044">
        <w:t xml:space="preserve"> </w:t>
      </w:r>
      <w:r w:rsidR="00291FB1">
        <w:t xml:space="preserve">change due to </w:t>
      </w:r>
      <w:r w:rsidR="00D70BB9" w:rsidRPr="00D70BB9">
        <w:t>the steric hindrance of substituent and heteroatom</w:t>
      </w:r>
      <w:r w:rsidR="005954F5">
        <w:t>.</w:t>
      </w:r>
      <w:r w:rsidR="003802CE" w:rsidRPr="003802CE">
        <w:t xml:space="preserve"> </w:t>
      </w:r>
      <w:r w:rsidR="00A048B2" w:rsidRPr="00A048B2">
        <w:t>Liu et al.</w:t>
      </w:r>
      <w:r w:rsidR="00A048B2">
        <w:t xml:space="preserve"> </w:t>
      </w:r>
      <w:r w:rsidR="004E4D71">
        <w:t>synthesiz</w:t>
      </w:r>
      <w:r w:rsidR="00A048B2" w:rsidRPr="00A048B2">
        <w:t>e</w:t>
      </w:r>
      <w:r w:rsidR="00A048B2">
        <w:t>d</w:t>
      </w:r>
      <w:r w:rsidR="00A048B2" w:rsidRPr="00A048B2">
        <w:t xml:space="preserve"> </w:t>
      </w:r>
      <w:r w:rsidR="00A048B2">
        <w:t>m</w:t>
      </w:r>
      <w:r w:rsidR="00A048B2" w:rsidRPr="00A048B2">
        <w:t>eso</w:t>
      </w:r>
      <w:bookmarkStart w:id="54" w:name="OLE_LINK27"/>
      <w:r w:rsidR="00A048B2" w:rsidRPr="00A048B2">
        <w:t>porous g-C</w:t>
      </w:r>
      <w:r w:rsidR="00A048B2" w:rsidRPr="00A048B2">
        <w:rPr>
          <w:vertAlign w:val="subscript"/>
        </w:rPr>
        <w:t>3</w:t>
      </w:r>
      <w:r w:rsidR="00A048B2" w:rsidRPr="00A048B2">
        <w:t>N</w:t>
      </w:r>
      <w:r w:rsidR="00A048B2" w:rsidRPr="00A048B2">
        <w:rPr>
          <w:vertAlign w:val="subscript"/>
        </w:rPr>
        <w:t>4</w:t>
      </w:r>
      <w:bookmarkEnd w:id="54"/>
      <w:r w:rsidR="00A048B2" w:rsidRPr="00A048B2">
        <w:t xml:space="preserve"> nanosheets </w:t>
      </w:r>
      <w:r w:rsidR="002E4ECA">
        <w:t xml:space="preserve">utilizing </w:t>
      </w:r>
      <w:r w:rsidR="00A048B2" w:rsidRPr="00A048B2">
        <w:t xml:space="preserve">a </w:t>
      </w:r>
      <w:r w:rsidR="00A16B0D">
        <w:t>fresh</w:t>
      </w:r>
      <w:r w:rsidR="00A048B2" w:rsidRPr="00A048B2">
        <w:t xml:space="preserve"> supramolecular precursor</w:t>
      </w:r>
      <w:r w:rsidR="00033AE2">
        <w:t xml:space="preserve"> </w:t>
      </w:r>
      <w:r w:rsidR="00E752A4">
        <w:fldChar w:fldCharType="begin"/>
      </w:r>
      <w:r w:rsidR="00DC74D0">
        <w:instrText xml:space="preserve"> ADDIN EN.CITE &lt;EndNote&gt;&lt;Cite&gt;&lt;Author&gt;Liu&lt;/Author&gt;&lt;Year&gt;2018&lt;/Year&gt;&lt;RecNum&gt;163&lt;/RecNum&gt;&lt;DisplayText&gt;&lt;style face="superscript"&gt;52&lt;/style&gt;&lt;/DisplayText&gt;&lt;record&gt;&lt;rec-number&gt;163&lt;/rec-number&gt;&lt;foreign-keys&gt;&lt;key app="EN" db-id="2pz5d5p9izddd4eet05vpv5rssxxwdxvtrew" timestamp="1595167190"&gt;163&lt;/key&gt;&lt;/foreign-keys&gt;&lt;ref-type name="Journal Article"&gt;17&lt;/ref-type&gt;&lt;contributors&gt;&lt;authors&gt;&lt;author&gt;Liu, Qiong&lt;/author&gt;&lt;author&gt;Wang, Xueli&lt;/author&gt;&lt;author&gt;Yang, Qian&lt;/author&gt;&lt;author&gt;Zhang, Zhengguo&lt;/author&gt;&lt;author&gt;Fang, Xiaoming&lt;/author&gt;&lt;/authors&gt;&lt;/contributors&gt;&lt;titles&gt;&lt;title&gt;Mesoporous g-C3N4 nanosheets prepared by calcining a novel supramolecular precursor for high-efficiency photocatalytic hydrogen evolution&lt;/title&gt;&lt;secondary-title&gt;Applied Surface Science&lt;/secondary-title&gt;&lt;/titles&gt;&lt;periodical&gt;&lt;full-title&gt;Applied Surface Science&lt;/full-title&gt;&lt;/periodical&gt;&lt;pages&gt;46-56&lt;/pages&gt;&lt;volume&gt;450&lt;/volume&gt;&lt;keywords&gt;&lt;keyword&gt;Photocatalysis&lt;/keyword&gt;&lt;keyword&gt;3D holey g-CN nanosheet framework&lt;/keyword&gt;&lt;keyword&gt;Hydrothermal treatment&lt;/keyword&gt;&lt;keyword&gt;Melamine-cyanaurate complex&lt;/keyword&gt;&lt;keyword&gt;Hydrogen revolution&lt;/keyword&gt;&lt;/keywords&gt;&lt;dates&gt;&lt;year&gt;2018&lt;/year&gt;&lt;pub-dates&gt;&lt;date&gt;2018/08/30/&lt;/date&gt;&lt;/pub-dates&gt;&lt;/dates&gt;&lt;isbn&gt;0169-4332&lt;/isbn&gt;&lt;urls&gt;&lt;related-urls&gt;&lt;url&gt;http://www.sciencedirect.com/science/article/pii/S0169433218311462&lt;/url&gt;&lt;/related-urls&gt;&lt;/urls&gt;&lt;electronic-resource-num&gt;https://doi.org/10.1016/j.apsusc.2018.04.175&lt;/electronic-resource-num&gt;&lt;/record&gt;&lt;/Cite&gt;&lt;/EndNote&gt;</w:instrText>
      </w:r>
      <w:r w:rsidR="00E752A4">
        <w:fldChar w:fldCharType="separate"/>
      </w:r>
      <w:r w:rsidR="00DC74D0" w:rsidRPr="00DC74D0">
        <w:rPr>
          <w:noProof/>
          <w:vertAlign w:val="superscript"/>
        </w:rPr>
        <w:t>52</w:t>
      </w:r>
      <w:r w:rsidR="00E752A4">
        <w:fldChar w:fldCharType="end"/>
      </w:r>
      <w:r w:rsidR="00A048B2" w:rsidRPr="00A048B2">
        <w:t xml:space="preserve">. </w:t>
      </w:r>
      <w:r w:rsidR="00AE23BD" w:rsidRPr="00A048B2">
        <w:t>T</w:t>
      </w:r>
      <w:r w:rsidR="00AE23BD">
        <w:t xml:space="preserve">he research proposed </w:t>
      </w:r>
      <w:r w:rsidR="00863B54">
        <w:t>the formation of m</w:t>
      </w:r>
      <w:r w:rsidR="00863B54" w:rsidRPr="005F0A54">
        <w:t>elamine-cyanaurate</w:t>
      </w:r>
      <w:r w:rsidR="00863B54">
        <w:t xml:space="preserve"> complex vi</w:t>
      </w:r>
      <w:r w:rsidR="00AE23BD">
        <w:t xml:space="preserve">a </w:t>
      </w:r>
      <w:r w:rsidR="00AE23BD" w:rsidRPr="00437AAA">
        <w:t xml:space="preserve">hydrothermal treatment </w:t>
      </w:r>
      <w:r w:rsidR="00863B54">
        <w:t>for</w:t>
      </w:r>
      <w:r w:rsidR="00AE23BD">
        <w:t xml:space="preserve"> </w:t>
      </w:r>
      <w:r w:rsidR="00D45011" w:rsidRPr="005F0A54">
        <w:t>dicyandiamide</w:t>
      </w:r>
      <w:r w:rsidR="00D45011">
        <w:t>,</w:t>
      </w:r>
      <w:r w:rsidR="00863B54">
        <w:t xml:space="preserve"> and the complex</w:t>
      </w:r>
      <w:r w:rsidR="005F0A54">
        <w:t xml:space="preserve"> was </w:t>
      </w:r>
      <w:r w:rsidR="002B022A">
        <w:t>eas</w:t>
      </w:r>
      <w:r w:rsidR="00C726FE">
        <w:rPr>
          <w:rFonts w:hint="eastAsia"/>
        </w:rPr>
        <w:t>i</w:t>
      </w:r>
      <w:r w:rsidR="00780DB9">
        <w:rPr>
          <w:rFonts w:hint="eastAsia"/>
        </w:rPr>
        <w:t>ly</w:t>
      </w:r>
      <w:r w:rsidR="002B022A">
        <w:t xml:space="preserve"> convert</w:t>
      </w:r>
      <w:r w:rsidR="00780DB9">
        <w:rPr>
          <w:rFonts w:hint="eastAsia"/>
        </w:rPr>
        <w:t>ed</w:t>
      </w:r>
      <w:r w:rsidR="002B022A">
        <w:t xml:space="preserve"> into </w:t>
      </w:r>
      <w:r w:rsidR="00227A8C">
        <w:t>PCN</w:t>
      </w:r>
      <w:r w:rsidR="002B022A" w:rsidRPr="005F0A54">
        <w:t xml:space="preserve"> </w:t>
      </w:r>
      <w:r w:rsidR="002B022A" w:rsidRPr="002B022A">
        <w:t xml:space="preserve">with ultrathin nanosheets </w:t>
      </w:r>
      <w:r w:rsidR="002B022A" w:rsidRPr="005F0A54">
        <w:t>by calcination</w:t>
      </w:r>
      <w:r w:rsidR="002B022A">
        <w:t>.</w:t>
      </w:r>
      <w:r w:rsidR="00033AE2" w:rsidRPr="00A048B2">
        <w:t xml:space="preserve"> </w:t>
      </w:r>
      <w:r w:rsidR="00D90750">
        <w:t xml:space="preserve">The </w:t>
      </w:r>
      <w:r w:rsidR="0018429C" w:rsidRPr="00A048B2">
        <w:t>bandwidth</w:t>
      </w:r>
      <w:r w:rsidR="0018429C">
        <w:t xml:space="preserve"> and </w:t>
      </w:r>
      <w:r w:rsidR="0018429C" w:rsidRPr="00A048B2">
        <w:t>photocatalytic activity</w:t>
      </w:r>
      <w:r w:rsidR="0018429C">
        <w:t xml:space="preserve"> of prepared material were narrower and </w:t>
      </w:r>
      <w:r w:rsidR="0018429C" w:rsidRPr="00A048B2">
        <w:t>higher</w:t>
      </w:r>
      <w:r w:rsidR="00A048B2" w:rsidRPr="00A048B2">
        <w:t xml:space="preserve">. </w:t>
      </w:r>
    </w:p>
    <w:p w:rsidR="009F540F" w:rsidRPr="009F540F" w:rsidRDefault="00726381" w:rsidP="00DB0E6F">
      <w:pPr>
        <w:ind w:firstLineChars="200" w:firstLine="480"/>
        <w:rPr>
          <w:color w:val="FF0000"/>
        </w:rPr>
      </w:pPr>
      <w:bookmarkStart w:id="55" w:name="_Hlk70083965"/>
      <w:r>
        <w:rPr>
          <w:color w:val="FF0000"/>
        </w:rPr>
        <w:t>As we all known, l</w:t>
      </w:r>
      <w:r w:rsidR="009F540F">
        <w:rPr>
          <w:color w:val="FF0000"/>
        </w:rPr>
        <w:t>arge specific surface area</w:t>
      </w:r>
      <w:r w:rsidR="00D474AA">
        <w:rPr>
          <w:color w:val="FF0000"/>
        </w:rPr>
        <w:t xml:space="preserve"> </w:t>
      </w:r>
      <w:r w:rsidR="003E7C24">
        <w:rPr>
          <w:color w:val="FF0000"/>
        </w:rPr>
        <w:t xml:space="preserve">is in favor of catalytic ability improvement owing to </w:t>
      </w:r>
      <w:r w:rsidR="001B6160">
        <w:rPr>
          <w:color w:val="FF0000"/>
        </w:rPr>
        <w:t>providing more active reaction sites</w:t>
      </w:r>
      <w:r w:rsidR="000B0EC8">
        <w:rPr>
          <w:color w:val="FF0000"/>
        </w:rPr>
        <w:t xml:space="preserve">. </w:t>
      </w:r>
      <w:r w:rsidR="00D96443">
        <w:rPr>
          <w:color w:val="FF0000"/>
        </w:rPr>
        <w:t>T</w:t>
      </w:r>
      <w:r w:rsidR="000B1F13">
        <w:rPr>
          <w:color w:val="FF0000"/>
        </w:rPr>
        <w:t xml:space="preserve">he catalytic performance of most PCN is also </w:t>
      </w:r>
      <w:r w:rsidR="000B1F13" w:rsidRPr="000B1F13">
        <w:rPr>
          <w:color w:val="FF0000"/>
        </w:rPr>
        <w:t>unsatisfactory</w:t>
      </w:r>
      <w:r w:rsidR="000B1F13">
        <w:rPr>
          <w:color w:val="FF0000"/>
        </w:rPr>
        <w:t xml:space="preserve">. Therefore, </w:t>
      </w:r>
      <w:r>
        <w:rPr>
          <w:color w:val="FF0000"/>
        </w:rPr>
        <w:t>in this section, more m</w:t>
      </w:r>
      <w:r w:rsidRPr="000B1F13">
        <w:rPr>
          <w:color w:val="FF0000"/>
        </w:rPr>
        <w:t xml:space="preserve">orphology control </w:t>
      </w:r>
      <w:r>
        <w:rPr>
          <w:color w:val="FF0000"/>
        </w:rPr>
        <w:t>strategies and methods have been reviewed</w:t>
      </w:r>
      <w:r w:rsidR="009C5275">
        <w:rPr>
          <w:color w:val="FF0000"/>
        </w:rPr>
        <w:t xml:space="preserve"> </w:t>
      </w:r>
      <w:r>
        <w:rPr>
          <w:color w:val="FF0000"/>
        </w:rPr>
        <w:t xml:space="preserve">in order to obtain more satisfactory catalytic </w:t>
      </w:r>
      <w:r>
        <w:rPr>
          <w:color w:val="FF0000"/>
        </w:rPr>
        <w:lastRenderedPageBreak/>
        <w:t xml:space="preserve">performance. </w:t>
      </w:r>
      <w:r w:rsidR="00014FB2">
        <w:rPr>
          <w:color w:val="FF0000"/>
        </w:rPr>
        <w:t xml:space="preserve">These methods can </w:t>
      </w:r>
      <w:r w:rsidR="00014FB2" w:rsidRPr="0038108C">
        <w:rPr>
          <w:color w:val="FF0000"/>
        </w:rPr>
        <w:t>shorte</w:t>
      </w:r>
      <w:r w:rsidR="00014FB2">
        <w:rPr>
          <w:color w:val="FF0000"/>
        </w:rPr>
        <w:t>n</w:t>
      </w:r>
      <w:r w:rsidR="00014FB2" w:rsidRPr="0038108C">
        <w:rPr>
          <w:color w:val="FF0000"/>
        </w:rPr>
        <w:t xml:space="preserve"> charge migration distances</w:t>
      </w:r>
      <w:r w:rsidR="00014FB2">
        <w:rPr>
          <w:color w:val="FF0000"/>
        </w:rPr>
        <w:t xml:space="preserve"> and enlarge </w:t>
      </w:r>
      <w:r w:rsidR="00014FB2" w:rsidRPr="005722AF">
        <w:rPr>
          <w:color w:val="FF0000"/>
        </w:rPr>
        <w:t>multi-mass transport channels</w:t>
      </w:r>
      <w:r w:rsidR="00014FB2">
        <w:rPr>
          <w:color w:val="FF0000"/>
        </w:rPr>
        <w:t xml:space="preserve">. </w:t>
      </w:r>
      <w:r w:rsidR="00022B2C">
        <w:rPr>
          <w:color w:val="FF0000"/>
        </w:rPr>
        <w:t xml:space="preserve">In </w:t>
      </w:r>
      <w:r w:rsidR="00014FB2">
        <w:rPr>
          <w:color w:val="FF0000"/>
        </w:rPr>
        <w:t>the future</w:t>
      </w:r>
      <w:r w:rsidR="00022B2C">
        <w:rPr>
          <w:color w:val="FF0000"/>
        </w:rPr>
        <w:t xml:space="preserve">, more </w:t>
      </w:r>
      <w:r w:rsidR="00473C8B">
        <w:rPr>
          <w:color w:val="FF0000"/>
        </w:rPr>
        <w:t xml:space="preserve">advanced methods </w:t>
      </w:r>
      <w:r w:rsidR="009C5275">
        <w:rPr>
          <w:color w:val="FF0000"/>
        </w:rPr>
        <w:t xml:space="preserve">and strategies </w:t>
      </w:r>
      <w:r w:rsidR="00AA172E">
        <w:rPr>
          <w:color w:val="FF0000"/>
        </w:rPr>
        <w:t xml:space="preserve">to </w:t>
      </w:r>
      <w:r w:rsidR="00AA172E" w:rsidRPr="00AA172E">
        <w:rPr>
          <w:color w:val="FF0000"/>
        </w:rPr>
        <w:t>synthesi</w:t>
      </w:r>
      <w:r w:rsidR="00AA172E">
        <w:rPr>
          <w:color w:val="FF0000"/>
        </w:rPr>
        <w:t>ze</w:t>
      </w:r>
      <w:r w:rsidR="00AA172E" w:rsidRPr="00AA172E">
        <w:rPr>
          <w:color w:val="FF0000"/>
        </w:rPr>
        <w:t xml:space="preserve"> </w:t>
      </w:r>
      <w:r w:rsidR="00AA172E">
        <w:rPr>
          <w:color w:val="FF0000"/>
        </w:rPr>
        <w:t xml:space="preserve">PCN </w:t>
      </w:r>
      <w:r w:rsidR="00473C8B">
        <w:rPr>
          <w:color w:val="FF0000"/>
        </w:rPr>
        <w:t xml:space="preserve">should be explored to </w:t>
      </w:r>
      <w:r w:rsidR="009C5275">
        <w:rPr>
          <w:color w:val="FF0000"/>
        </w:rPr>
        <w:t>meet the demands of</w:t>
      </w:r>
      <w:r w:rsidR="00473C8B">
        <w:rPr>
          <w:color w:val="FF0000"/>
        </w:rPr>
        <w:t xml:space="preserve"> </w:t>
      </w:r>
      <w:r w:rsidR="00AA172E">
        <w:rPr>
          <w:color w:val="FF0000"/>
        </w:rPr>
        <w:t>highly efficient catalytic performance.</w:t>
      </w:r>
    </w:p>
    <w:bookmarkEnd w:id="55"/>
    <w:p w:rsidR="00B252E3" w:rsidRDefault="00AD584F" w:rsidP="00477330">
      <w:pPr>
        <w:rPr>
          <w:color w:val="FF0000"/>
        </w:rPr>
      </w:pPr>
      <w:r>
        <w:rPr>
          <w:noProof/>
          <w:color w:val="FF0000"/>
        </w:rPr>
        <w:drawing>
          <wp:inline distT="0" distB="0" distL="0" distR="0">
            <wp:extent cx="4679899" cy="1620317"/>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9899" cy="1620317"/>
                    </a:xfrm>
                    <a:prstGeom prst="rect">
                      <a:avLst/>
                    </a:prstGeom>
                  </pic:spPr>
                </pic:pic>
              </a:graphicData>
            </a:graphic>
          </wp:inline>
        </w:drawing>
      </w:r>
    </w:p>
    <w:p w:rsidR="00B252E3" w:rsidRPr="009B1C00" w:rsidRDefault="00B252E3" w:rsidP="00477330">
      <w:r w:rsidRPr="009B1C00">
        <w:t xml:space="preserve">Fig. </w:t>
      </w:r>
      <w:r w:rsidR="007B6690">
        <w:t>2</w:t>
      </w:r>
      <w:r w:rsidRPr="009B1C00">
        <w:t xml:space="preserve"> </w:t>
      </w:r>
      <w:r w:rsidR="009B1C00">
        <w:t xml:space="preserve">(a) </w:t>
      </w:r>
      <w:r w:rsidRPr="009B1C00">
        <w:t>Possible mechanism for highly efficient H</w:t>
      </w:r>
      <w:r w:rsidRPr="009B1C00">
        <w:rPr>
          <w:vertAlign w:val="subscript"/>
        </w:rPr>
        <w:t>2</w:t>
      </w:r>
      <w:r w:rsidRPr="009B1C00">
        <w:t>O</w:t>
      </w:r>
      <w:r w:rsidRPr="009B1C00">
        <w:rPr>
          <w:vertAlign w:val="subscript"/>
        </w:rPr>
        <w:t>2</w:t>
      </w:r>
      <w:r w:rsidRPr="009B1C00">
        <w:t xml:space="preserve"> production over P-mMCNNS-25</w:t>
      </w:r>
      <w:r w:rsidR="0055692B">
        <w:t>.</w:t>
      </w:r>
      <w:r w:rsidR="009B1C00">
        <w:t xml:space="preserve"> </w:t>
      </w:r>
      <w:r w:rsidR="00D418B2">
        <w:t>Reorganized</w:t>
      </w:r>
      <w:r w:rsidR="009C39FE" w:rsidRPr="009C39FE">
        <w:t xml:space="preserve"> from ref </w:t>
      </w:r>
      <w:r w:rsidR="00E752A4">
        <w:fldChar w:fldCharType="begin"/>
      </w:r>
      <w:r w:rsidR="00DC74D0">
        <w:instrText xml:space="preserve"> ADDIN EN.CITE &lt;EndNote&gt;&lt;Cite&gt;&lt;Author&gt;Zhou&lt;/Author&gt;&lt;Year&gt;2020&lt;/Year&gt;&lt;RecNum&gt;146&lt;/RecNum&gt;&lt;DisplayText&gt;&lt;style face="superscript"&gt;50&lt;/style&gt;&lt;/DisplayText&gt;&lt;record&gt;&lt;rec-number&gt;146&lt;/rec-number&gt;&lt;foreign-keys&gt;&lt;key app="EN" db-id="2pz5d5p9izddd4eet05vpv5rssxxwdxvtrew" timestamp="1594955105"&gt;146&lt;/key&gt;&lt;/foreign-keys&gt;&lt;ref-type name="Journal Article"&gt;17&lt;/ref-type&gt;&lt;contributors&gt;&lt;authors&gt;&lt;author&gt;Zhou, Liang&lt;/author&gt;&lt;author&gt;Feng, Jianrui&lt;/author&gt;&lt;author&gt;Qiu, Bocheng&lt;/author&gt;&lt;author&gt;Zhou, Yi&lt;/author&gt;&lt;author&gt;Lei, Juying&lt;/author&gt;&lt;author&gt;Xing, Mingyang&lt;/author&gt;&lt;author&gt;Wang, Lingzhi&lt;/author&gt;&lt;author&gt;Zhou, Yanbo&lt;/author&gt;&lt;author&gt;Liu, Yongdi&lt;/author&gt;&lt;author&gt;Zhang, Jinlong&lt;/author&gt;&lt;/authors&gt;&lt;/contributors&gt;&lt;titles&gt;&lt;title&gt;Ultrathin g-C3N4 nanosheet with hierarchical pores and desirable energy band for highly efficient H2O2 production&lt;/title&gt;&lt;secondary-title&gt;Applied Catalysis B: Environmental&lt;/secondary-title&gt;&lt;/titles&gt;&lt;periodical&gt;&lt;full-title&gt;Applied Catalysis B: Environmental&lt;/full-title&gt;&lt;/periodical&gt;&lt;pages&gt;118396&lt;/pages&gt;&lt;volume&gt;267&lt;/volume&gt;&lt;keywords&gt;&lt;keyword&gt;Graphitic carbon nitride&lt;/keyword&gt;&lt;keyword&gt;Nanosheet&lt;/keyword&gt;&lt;keyword&gt;Hierarchical pore&lt;/keyword&gt;&lt;keyword&gt;Energy band&lt;/keyword&gt;&lt;keyword&gt;HO production&lt;/keyword&gt;&lt;/keywords&gt;&lt;dates&gt;&lt;year&gt;2020&lt;/year&gt;&lt;pub-dates&gt;&lt;date&gt;2020/06/15/&lt;/date&gt;&lt;/pub-dates&gt;&lt;/dates&gt;&lt;isbn&gt;0926-3373&lt;/isbn&gt;&lt;urls&gt;&lt;related-urls&gt;&lt;url&gt;http://www.sciencedirect.com/science/article/pii/S0926337319311427&lt;/url&gt;&lt;/related-urls&gt;&lt;/urls&gt;&lt;electronic-resource-num&gt;https://doi.org/10.1016/j.apcatb.2019.118396&lt;/electronic-resource-num&gt;&lt;/record&gt;&lt;/Cite&gt;&lt;/EndNote&gt;</w:instrText>
      </w:r>
      <w:r w:rsidR="00E752A4">
        <w:fldChar w:fldCharType="separate"/>
      </w:r>
      <w:r w:rsidR="00DC74D0" w:rsidRPr="00DC74D0">
        <w:rPr>
          <w:noProof/>
          <w:vertAlign w:val="superscript"/>
        </w:rPr>
        <w:t>50</w:t>
      </w:r>
      <w:r w:rsidR="00E752A4">
        <w:fldChar w:fldCharType="end"/>
      </w:r>
      <w:r w:rsidR="0055692B" w:rsidRPr="009C39FE">
        <w:t xml:space="preserve"> </w:t>
      </w:r>
      <w:r w:rsidR="009C39FE" w:rsidRPr="009C39FE">
        <w:t>with permission from Elsevier, copyright 20</w:t>
      </w:r>
      <w:r w:rsidR="0055692B">
        <w:t>20</w:t>
      </w:r>
      <w:r w:rsidR="009C39FE" w:rsidRPr="009C39FE">
        <w:t>.</w:t>
      </w:r>
      <w:r w:rsidRPr="009B1C00">
        <w:t xml:space="preserve"> </w:t>
      </w:r>
      <w:r w:rsidR="009B1C00">
        <w:t xml:space="preserve">(b) </w:t>
      </w:r>
      <w:r w:rsidR="0055692B">
        <w:t>T</w:t>
      </w:r>
      <w:r w:rsidR="00D26057">
        <w:t>he r</w:t>
      </w:r>
      <w:r w:rsidR="00D26057" w:rsidRPr="00D26057">
        <w:t>eaction path for the modified-CN materials</w:t>
      </w:r>
      <w:r w:rsidR="00D26057">
        <w:t xml:space="preserve"> via</w:t>
      </w:r>
      <w:r w:rsidR="00D26057" w:rsidRPr="00D26057">
        <w:t xml:space="preserve"> supramolecular complexes</w:t>
      </w:r>
      <w:r w:rsidR="002D2982">
        <w:t xml:space="preserve"> </w:t>
      </w:r>
      <w:r w:rsidR="00D26057" w:rsidRPr="005E065D">
        <w:t>polycondensation</w:t>
      </w:r>
      <w:r w:rsidR="0055692B">
        <w:t xml:space="preserve">. </w:t>
      </w:r>
      <w:r w:rsidR="00D418B2">
        <w:t>Reorganized</w:t>
      </w:r>
      <w:r w:rsidR="0055692B" w:rsidRPr="0055692B">
        <w:t xml:space="preserve"> from ref</w:t>
      </w:r>
      <w:r w:rsidR="0055692B">
        <w:t xml:space="preserve"> </w:t>
      </w:r>
      <w:r w:rsidR="00E752A4">
        <w:fldChar w:fldCharType="begin"/>
      </w:r>
      <w:r w:rsidR="00DC74D0">
        <w:instrText xml:space="preserve"> ADDIN EN.CITE &lt;EndNote&gt;&lt;Cite&gt;&lt;Author&gt;Tang&lt;/Author&gt;&lt;Year&gt;2020&lt;/Year&gt;&lt;RecNum&gt;168&lt;/RecNum&gt;&lt;DisplayText&gt;&lt;style face="superscript"&gt;30&lt;/style&gt;&lt;/DisplayText&gt;&lt;record&gt;&lt;rec-number&gt;168&lt;/rec-number&gt;&lt;foreign-keys&gt;&lt;key app="EN" db-id="2pz5d5p9izddd4eet05vpv5rssxxwdxvtrew" timestamp="1595249280"&gt;168&lt;/key&gt;&lt;/foreign-keys&gt;&lt;ref-type name="Journal Article"&gt;17&lt;/ref-type&gt;&lt;contributors&gt;&lt;authors&gt;&lt;author&gt;Tang, Dan&lt;/author&gt;&lt;author&gt;Chen, Yefeng&lt;/author&gt;&lt;author&gt;Yin, Mengyun&lt;/author&gt;&lt;author&gt;Yang, Qin&lt;/author&gt;&lt;author&gt;Zhou, Yafen&lt;/author&gt;&lt;author&gt;Zhou, Limei&lt;/author&gt;&lt;/authors&gt;&lt;/contributors&gt;&lt;titles&gt;&lt;title&gt;Supramolecular self-assembly production of porous carbon nitride nanosheets with excellent photocatalytic activity by a melamine derivative as doping molecule&lt;/title&gt;&lt;secondary-title&gt;Materials Science in Semiconductor Processing&lt;/secondary-title&gt;&lt;/titles&gt;&lt;periodical&gt;&lt;full-title&gt;Materials Science in Semiconductor Processing&lt;/full-title&gt;&lt;/periodical&gt;&lt;pages&gt;104735&lt;/pages&gt;&lt;volume&gt;105&lt;/volume&gt;&lt;keywords&gt;&lt;keyword&gt;Melamine derivative&lt;/keyword&gt;&lt;keyword&gt;Doping molecule&lt;/keyword&gt;&lt;keyword&gt;Molecular self-assembly&lt;/keyword&gt;&lt;keyword&gt;Porous nanosheets&lt;/keyword&gt;&lt;keyword&gt;Carbon nitrides&lt;/keyword&gt;&lt;keyword&gt;Photocatalysis&lt;/keyword&gt;&lt;/keywords&gt;&lt;dates&gt;&lt;year&gt;2020&lt;/year&gt;&lt;pub-dates&gt;&lt;date&gt;2020/01/01/&lt;/date&gt;&lt;/pub-dates&gt;&lt;/dates&gt;&lt;isbn&gt;1369-8001&lt;/isbn&gt;&lt;urls&gt;&lt;related-urls&gt;&lt;url&gt;http://www.sciencedirect.com/science/article/pii/S1369800119310212&lt;/url&gt;&lt;/related-urls&gt;&lt;/urls&gt;&lt;electronic-resource-num&gt;https://doi.org/10.1016/j.mssp.2019.104735&lt;/electronic-resource-num&gt;&lt;/record&gt;&lt;/Cite&gt;&lt;/EndNote&gt;</w:instrText>
      </w:r>
      <w:r w:rsidR="00E752A4">
        <w:fldChar w:fldCharType="separate"/>
      </w:r>
      <w:r w:rsidR="00DC74D0" w:rsidRPr="00DC74D0">
        <w:rPr>
          <w:noProof/>
          <w:vertAlign w:val="superscript"/>
        </w:rPr>
        <w:t>30</w:t>
      </w:r>
      <w:r w:rsidR="00E752A4">
        <w:fldChar w:fldCharType="end"/>
      </w:r>
      <w:r w:rsidR="0055692B" w:rsidRPr="0055692B">
        <w:t xml:space="preserve"> with permission from Elsevier, copyright 20</w:t>
      </w:r>
      <w:r w:rsidR="0055692B">
        <w:t>20</w:t>
      </w:r>
      <w:r w:rsidRPr="009B1C00">
        <w:t>.</w:t>
      </w:r>
    </w:p>
    <w:p w:rsidR="00C73A46" w:rsidRDefault="0069610B" w:rsidP="00DE6362">
      <w:pPr>
        <w:pStyle w:val="2"/>
      </w:pPr>
      <w:r w:rsidRPr="0069610B">
        <w:t>2.</w:t>
      </w:r>
      <w:r w:rsidR="00475EDB">
        <w:t>2</w:t>
      </w:r>
      <w:r w:rsidRPr="0069610B">
        <w:t xml:space="preserve"> </w:t>
      </w:r>
      <w:bookmarkStart w:id="56" w:name="OLE_LINK310"/>
      <w:r w:rsidRPr="0069610B">
        <w:t>Defect engineering</w:t>
      </w:r>
      <w:bookmarkEnd w:id="56"/>
    </w:p>
    <w:p w:rsidR="00286DBB" w:rsidRDefault="008965D9" w:rsidP="008965D9">
      <w:bookmarkStart w:id="57" w:name="_Hlk70083360"/>
      <w:bookmarkStart w:id="58" w:name="OLE_LINK23"/>
      <w:bookmarkStart w:id="59" w:name="OLE_LINK24"/>
      <w:r>
        <w:t xml:space="preserve">The </w:t>
      </w:r>
      <w:r w:rsidRPr="008965D9">
        <w:t>existence</w:t>
      </w:r>
      <w:r>
        <w:t xml:space="preserve"> of defects on the surface</w:t>
      </w:r>
      <w:r w:rsidR="006652BE">
        <w:t xml:space="preserve"> not only</w:t>
      </w:r>
      <w:r w:rsidR="00F33939">
        <w:t xml:space="preserve"> </w:t>
      </w:r>
      <w:r w:rsidR="0011031E">
        <w:t>provide</w:t>
      </w:r>
      <w:r w:rsidR="00C726FE">
        <w:rPr>
          <w:rFonts w:hint="eastAsia"/>
        </w:rPr>
        <w:t>s</w:t>
      </w:r>
      <w:r w:rsidR="00AE65E5">
        <w:t xml:space="preserve"> </w:t>
      </w:r>
      <w:r w:rsidR="0011031E" w:rsidRPr="0011031E">
        <w:t>plentiful</w:t>
      </w:r>
      <w:r w:rsidR="0011031E">
        <w:t xml:space="preserve"> </w:t>
      </w:r>
      <w:r>
        <w:t xml:space="preserve">active sites </w:t>
      </w:r>
      <w:r w:rsidR="00F33939">
        <w:t>but also prevent</w:t>
      </w:r>
      <w:r w:rsidR="00C726FE">
        <w:rPr>
          <w:rFonts w:hint="eastAsia"/>
        </w:rPr>
        <w:t>s</w:t>
      </w:r>
      <w:r w:rsidR="00F33939">
        <w:t xml:space="preserve"> the</w:t>
      </w:r>
      <w:r w:rsidR="00F33939" w:rsidRPr="00F33939">
        <w:t xml:space="preserve"> </w:t>
      </w:r>
      <w:r w:rsidR="00F33939" w:rsidRPr="001C5811">
        <w:t>rapid recombination</w:t>
      </w:r>
      <w:r w:rsidR="00C726FE">
        <w:rPr>
          <w:rFonts w:hint="eastAsia"/>
        </w:rPr>
        <w:t xml:space="preserve"> of</w:t>
      </w:r>
      <w:r w:rsidR="00C726FE" w:rsidRPr="00C726FE">
        <w:t xml:space="preserve"> </w:t>
      </w:r>
      <w:r w:rsidR="00F34148">
        <w:t>photo-carrier</w:t>
      </w:r>
      <w:r w:rsidR="001C5811" w:rsidRPr="001C5811">
        <w:t>.</w:t>
      </w:r>
      <w:r w:rsidR="00540158">
        <w:t xml:space="preserve"> Considering the </w:t>
      </w:r>
      <w:r w:rsidR="00540158" w:rsidRPr="00540158">
        <w:t>chemical composition</w:t>
      </w:r>
      <w:r w:rsidR="00540158">
        <w:t xml:space="preserve"> of </w:t>
      </w:r>
      <w:r w:rsidR="00540158" w:rsidRPr="00773E0B">
        <w:t>g-C</w:t>
      </w:r>
      <w:r w:rsidR="00540158" w:rsidRPr="003C4DB1">
        <w:rPr>
          <w:vertAlign w:val="subscript"/>
        </w:rPr>
        <w:t>3</w:t>
      </w:r>
      <w:r w:rsidR="00540158" w:rsidRPr="00773E0B">
        <w:t>N</w:t>
      </w:r>
      <w:r w:rsidR="00540158" w:rsidRPr="003C4DB1">
        <w:rPr>
          <w:vertAlign w:val="subscript"/>
        </w:rPr>
        <w:t>4</w:t>
      </w:r>
      <w:r w:rsidR="00540158">
        <w:t xml:space="preserve">, </w:t>
      </w:r>
      <w:bookmarkStart w:id="60" w:name="OLE_LINK256"/>
      <w:r w:rsidR="00540158">
        <w:t xml:space="preserve">there are two </w:t>
      </w:r>
      <w:r w:rsidR="00540158" w:rsidRPr="00540158">
        <w:t>types of defects</w:t>
      </w:r>
      <w:r w:rsidR="00540158">
        <w:t xml:space="preserve"> including </w:t>
      </w:r>
      <w:r w:rsidR="00540158" w:rsidRPr="00773E0B">
        <w:t>nitrogen</w:t>
      </w:r>
      <w:r w:rsidR="00540158">
        <w:t xml:space="preserve"> defects and carbon defects</w:t>
      </w:r>
      <w:r w:rsidR="002E4ECA">
        <w:t xml:space="preserve"> commonly</w:t>
      </w:r>
      <w:r w:rsidR="002E4ECA" w:rsidRPr="003A38C4">
        <w:rPr>
          <w:color w:val="FF0000"/>
        </w:rPr>
        <w:t xml:space="preserve"> </w:t>
      </w:r>
      <w:r w:rsidR="002E4ECA" w:rsidRPr="00C24C08">
        <w:rPr>
          <w:color w:val="FF0000"/>
        </w:rPr>
        <w:t>exist</w:t>
      </w:r>
      <w:r w:rsidR="00467D4B" w:rsidRPr="00C24C08">
        <w:rPr>
          <w:color w:val="FF0000"/>
        </w:rPr>
        <w:t>ed</w:t>
      </w:r>
      <w:r w:rsidR="002E4ECA">
        <w:t xml:space="preserve"> in g-C</w:t>
      </w:r>
      <w:r w:rsidR="002E4ECA" w:rsidRPr="002E4ECA">
        <w:rPr>
          <w:vertAlign w:val="subscript"/>
        </w:rPr>
        <w:t>3</w:t>
      </w:r>
      <w:r w:rsidR="002E4ECA">
        <w:t>N</w:t>
      </w:r>
      <w:r w:rsidR="002E4ECA" w:rsidRPr="002E4ECA">
        <w:rPr>
          <w:vertAlign w:val="subscript"/>
        </w:rPr>
        <w:t>4</w:t>
      </w:r>
      <w:bookmarkEnd w:id="60"/>
      <w:r w:rsidR="00540158">
        <w:t>.</w:t>
      </w:r>
      <w:r w:rsidR="00FC3834" w:rsidRPr="003A38C4">
        <w:rPr>
          <w:color w:val="FF0000"/>
        </w:rPr>
        <w:t xml:space="preserve"> The</w:t>
      </w:r>
      <w:r w:rsidR="001C5811" w:rsidRPr="003A38C4">
        <w:rPr>
          <w:color w:val="FF0000"/>
        </w:rPr>
        <w:t xml:space="preserve"> </w:t>
      </w:r>
      <w:r w:rsidR="00FC3834" w:rsidRPr="003A38C4">
        <w:rPr>
          <w:color w:val="FF0000"/>
        </w:rPr>
        <w:t xml:space="preserve">nitrogen defects are produced by </w:t>
      </w:r>
      <w:r w:rsidR="00C3144B" w:rsidRPr="003A38C4">
        <w:rPr>
          <w:color w:val="FF0000"/>
        </w:rPr>
        <w:t>some reactions under high-temperature calcination.</w:t>
      </w:r>
      <w:r w:rsidR="00C3144B" w:rsidRPr="00C3144B">
        <w:t xml:space="preserve"> </w:t>
      </w:r>
      <w:bookmarkEnd w:id="57"/>
      <w:r w:rsidR="00120589">
        <w:t xml:space="preserve">Here, </w:t>
      </w:r>
      <w:bookmarkStart w:id="61" w:name="OLE_LINK54"/>
      <w:bookmarkStart w:id="62" w:name="OLE_LINK55"/>
      <w:r w:rsidR="00120589" w:rsidRPr="00773E0B">
        <w:t xml:space="preserve">mesoporous </w:t>
      </w:r>
      <w:r w:rsidR="00773E0B" w:rsidRPr="00773E0B">
        <w:t>g-C</w:t>
      </w:r>
      <w:r w:rsidR="00773E0B" w:rsidRPr="003C4DB1">
        <w:rPr>
          <w:vertAlign w:val="subscript"/>
        </w:rPr>
        <w:t>3</w:t>
      </w:r>
      <w:r w:rsidR="00773E0B" w:rsidRPr="00773E0B">
        <w:t>N</w:t>
      </w:r>
      <w:r w:rsidR="00773E0B" w:rsidRPr="003C4DB1">
        <w:rPr>
          <w:vertAlign w:val="subscript"/>
        </w:rPr>
        <w:t>4</w:t>
      </w:r>
      <w:r w:rsidR="00773E0B" w:rsidRPr="00773E0B">
        <w:t xml:space="preserve"> </w:t>
      </w:r>
      <w:bookmarkEnd w:id="61"/>
      <w:bookmarkEnd w:id="62"/>
      <w:r w:rsidR="00120589">
        <w:t xml:space="preserve">with </w:t>
      </w:r>
      <w:r w:rsidR="00120589" w:rsidRPr="00773E0B">
        <w:t xml:space="preserve">nitrogen vacancies </w:t>
      </w:r>
      <w:r w:rsidR="00773E0B" w:rsidRPr="00773E0B">
        <w:t xml:space="preserve">was </w:t>
      </w:r>
      <w:r w:rsidR="001D5916">
        <w:t>synthesized</w:t>
      </w:r>
      <w:r w:rsidR="008A55C0">
        <w:t xml:space="preserve"> by </w:t>
      </w:r>
      <w:r w:rsidR="008A55C0" w:rsidRPr="008A55C0">
        <w:t>utilizing</w:t>
      </w:r>
      <w:r w:rsidR="008A55C0">
        <w:t xml:space="preserve"> mixture of </w:t>
      </w:r>
      <w:bookmarkStart w:id="63" w:name="OLE_LINK53"/>
      <w:r w:rsidR="008A55C0">
        <w:t>melamine-</w:t>
      </w:r>
      <w:r w:rsidR="00773E0B" w:rsidRPr="00773E0B">
        <w:t>urea</w:t>
      </w:r>
      <w:bookmarkEnd w:id="63"/>
      <w:r w:rsidR="00773E0B" w:rsidRPr="00773E0B">
        <w:t xml:space="preserve"> as the precursors</w:t>
      </w:r>
      <w:r w:rsidR="008A55C0">
        <w:t xml:space="preserve"> </w:t>
      </w:r>
      <w:r w:rsidR="00E752A4">
        <w:fldChar w:fldCharType="begin"/>
      </w:r>
      <w:r w:rsidR="00DC74D0">
        <w:instrText xml:space="preserve"> ADDIN EN.CITE &lt;EndNote&gt;&lt;Cite&gt;&lt;Author&gt;Ruan&lt;/Author&gt;&lt;Year&gt;2018&lt;/Year&gt;&lt;RecNum&gt;193&lt;/RecNum&gt;&lt;DisplayText&gt;&lt;style face="superscript"&gt;53&lt;/style&gt;&lt;/DisplayText&gt;&lt;record&gt;&lt;rec-number&gt;193&lt;/rec-number&gt;&lt;foreign-keys&gt;&lt;key app="EN" db-id="2pz5d5p9izddd4eet05vpv5rssxxwdxvtrew" timestamp="1595735829"&gt;193&lt;/key&gt;&lt;/foreign-keys&gt;&lt;ref-type name="Journal Article"&gt;17&lt;/ref-type&gt;&lt;contributors&gt;&lt;authors&gt;&lt;author&gt;Ruan, Daming&lt;/author&gt;&lt;author&gt;Kim, Sooyeon&lt;/author&gt;&lt;author&gt;Fujitsuka, Mamoru&lt;/author&gt;&lt;author&gt;Majima, Tetsuro&lt;/author&gt;&lt;/authors&gt;&lt;/contributors&gt;&lt;titles&gt;&lt;title&gt;Defects rich g-C3N4 with mesoporous structure for efficient photocatalytic H2 production under visible light irradiation&lt;/title&gt;&lt;secondary-title&gt;Applied Catalysis B: Environmental&lt;/secondary-title&gt;&lt;/titles&gt;&lt;periodical&gt;&lt;full-title&gt;Applied Catalysis B: Environmental&lt;/full-title&gt;&lt;/periodical&gt;&lt;pages&gt;638-646&lt;/pages&gt;&lt;volume&gt;238&lt;/volume&gt;&lt;keywords&gt;&lt;keyword&gt;g-CN&lt;/keyword&gt;&lt;keyword&gt;Photocatalytic H production&lt;/keyword&gt;&lt;keyword&gt;Visible light photocatalysis&lt;/keyword&gt;&lt;keyword&gt;Mesoporous structure with defects&lt;/keyword&gt;&lt;keyword&gt;Electron trapping&lt;/keyword&gt;&lt;/keywords&gt;&lt;dates&gt;&lt;year&gt;2018&lt;/year&gt;&lt;pub-dates&gt;&lt;date&gt;2018/12/15/&lt;/date&gt;&lt;/pub-dates&gt;&lt;/dates&gt;&lt;isbn&gt;0926-3373&lt;/isbn&gt;&lt;urls&gt;&lt;related-urls&gt;&lt;url&gt;http://www.sciencedirect.com/science/article/pii/S0926337318306362&lt;/url&gt;&lt;/related-urls&gt;&lt;/urls&gt;&lt;electronic-resource-num&gt;https://doi.org/10.1016/j.apcatb.2018.07.028&lt;/electronic-resource-num&gt;&lt;/record&gt;&lt;/Cite&gt;&lt;/EndNote&gt;</w:instrText>
      </w:r>
      <w:r w:rsidR="00E752A4">
        <w:fldChar w:fldCharType="separate"/>
      </w:r>
      <w:r w:rsidR="00DC74D0" w:rsidRPr="00DC74D0">
        <w:rPr>
          <w:noProof/>
          <w:vertAlign w:val="superscript"/>
        </w:rPr>
        <w:t>53</w:t>
      </w:r>
      <w:r w:rsidR="00E752A4">
        <w:fldChar w:fldCharType="end"/>
      </w:r>
      <w:r w:rsidR="00773E0B" w:rsidRPr="00773E0B">
        <w:t xml:space="preserve">. The </w:t>
      </w:r>
      <w:r w:rsidR="00BC025C" w:rsidRPr="001C5811">
        <w:t xml:space="preserve">porous structure </w:t>
      </w:r>
      <w:r w:rsidR="00FD2F3F" w:rsidRPr="001C5811">
        <w:t xml:space="preserve">and </w:t>
      </w:r>
      <w:r w:rsidR="00BC025C" w:rsidRPr="001C5811">
        <w:t>surface N defects</w:t>
      </w:r>
      <w:r w:rsidR="00BC025C">
        <w:t xml:space="preserve"> </w:t>
      </w:r>
      <w:r w:rsidR="00FD2F3F">
        <w:t xml:space="preserve">were formed with increased </w:t>
      </w:r>
      <w:r w:rsidR="00FD2F3F" w:rsidRPr="001C5811">
        <w:t>proportion</w:t>
      </w:r>
      <w:r w:rsidR="0044697D">
        <w:t>, which m</w:t>
      </w:r>
      <w:r w:rsidR="00C724A0">
        <w:t>ight</w:t>
      </w:r>
      <w:r w:rsidR="0044697D">
        <w:t xml:space="preserve"> </w:t>
      </w:r>
      <w:r w:rsidR="00140044">
        <w:rPr>
          <w:rFonts w:hint="eastAsia"/>
        </w:rPr>
        <w:t xml:space="preserve">be </w:t>
      </w:r>
      <w:r w:rsidR="0044697D">
        <w:t xml:space="preserve">due to </w:t>
      </w:r>
      <w:r w:rsidR="0044697D" w:rsidRPr="001C5811">
        <w:t xml:space="preserve">the release of additional ammonia gas </w:t>
      </w:r>
      <w:r w:rsidR="00BC025C">
        <w:t>when</w:t>
      </w:r>
      <w:r w:rsidR="00C435BD" w:rsidRPr="00C435BD">
        <w:t xml:space="preserve"> </w:t>
      </w:r>
      <w:r w:rsidR="00C435BD" w:rsidRPr="001C5811">
        <w:t>urea</w:t>
      </w:r>
      <w:r w:rsidR="0044697D" w:rsidRPr="001C5811">
        <w:t xml:space="preserve"> </w:t>
      </w:r>
      <w:r w:rsidR="00C435BD">
        <w:t xml:space="preserve">was </w:t>
      </w:r>
      <w:r w:rsidR="00C435BD" w:rsidRPr="00C435BD">
        <w:t>calcined</w:t>
      </w:r>
      <w:r w:rsidR="00FD2F3F">
        <w:t>.</w:t>
      </w:r>
      <w:r w:rsidR="00FD2F3F" w:rsidRPr="001C5811">
        <w:t xml:space="preserve"> </w:t>
      </w:r>
      <w:r w:rsidR="002E4ECA">
        <w:t xml:space="preserve">Besides, </w:t>
      </w:r>
      <w:r w:rsidR="00C724A0">
        <w:t xml:space="preserve">the </w:t>
      </w:r>
      <w:r w:rsidR="0018429C" w:rsidRPr="0018429C">
        <w:t>intensive</w:t>
      </w:r>
      <w:r w:rsidR="00C724A0">
        <w:t xml:space="preserve"> </w:t>
      </w:r>
      <w:r w:rsidR="00C724A0" w:rsidRPr="001C5811">
        <w:t xml:space="preserve">separation </w:t>
      </w:r>
      <w:r w:rsidR="00C724A0">
        <w:t xml:space="preserve">efficiency </w:t>
      </w:r>
      <w:r w:rsidR="00C724A0" w:rsidRPr="001C5811">
        <w:t>of carriers</w:t>
      </w:r>
      <w:r w:rsidR="00C724A0">
        <w:t xml:space="preserve"> </w:t>
      </w:r>
      <w:r w:rsidR="00140044">
        <w:rPr>
          <w:rFonts w:hint="eastAsia"/>
        </w:rPr>
        <w:t xml:space="preserve">was </w:t>
      </w:r>
      <w:r w:rsidR="00C724A0">
        <w:t xml:space="preserve">attributed to </w:t>
      </w:r>
      <w:r w:rsidR="00FD2F3F">
        <w:t xml:space="preserve">the </w:t>
      </w:r>
      <w:r w:rsidR="00F5378E" w:rsidRPr="001C5811">
        <w:lastRenderedPageBreak/>
        <w:t xml:space="preserve">photogenerated electrons </w:t>
      </w:r>
      <w:r w:rsidR="00F5378E">
        <w:t xml:space="preserve">capture in </w:t>
      </w:r>
      <w:r w:rsidR="00812866" w:rsidRPr="001C5811">
        <w:t>surface N defects</w:t>
      </w:r>
      <w:r w:rsidR="00F5378E">
        <w:t>.</w:t>
      </w:r>
      <w:r w:rsidR="00773E0B" w:rsidRPr="00773E0B">
        <w:t xml:space="preserve"> </w:t>
      </w:r>
      <w:r w:rsidR="00125FD8" w:rsidRPr="004D7042">
        <w:t>Wang et al. prepared</w:t>
      </w:r>
      <w:r w:rsidR="006D7CDB" w:rsidRPr="006D7CDB">
        <w:t xml:space="preserve"> </w:t>
      </w:r>
      <w:r w:rsidR="004B4F3D">
        <w:rPr>
          <w:rFonts w:hint="eastAsia"/>
        </w:rPr>
        <w:t xml:space="preserve">a </w:t>
      </w:r>
      <w:r w:rsidR="006D7CDB" w:rsidRPr="006D7CDB">
        <w:t>series</w:t>
      </w:r>
      <w:r w:rsidR="004B4F3D">
        <w:rPr>
          <w:rFonts w:hint="eastAsia"/>
        </w:rPr>
        <w:t xml:space="preserve"> of</w:t>
      </w:r>
      <w:r w:rsidR="006D7CDB" w:rsidRPr="006D7CDB">
        <w:t xml:space="preserve"> </w:t>
      </w:r>
      <w:bookmarkStart w:id="64" w:name="OLE_LINK194"/>
      <w:bookmarkStart w:id="65" w:name="OLE_LINK195"/>
      <w:r w:rsidR="00125FD8" w:rsidRPr="006D7CDB">
        <w:t xml:space="preserve">nitrogen </w:t>
      </w:r>
      <w:r w:rsidR="00C726FE" w:rsidRPr="006D7CDB">
        <w:t>defect</w:t>
      </w:r>
      <w:r w:rsidR="00C726FE">
        <w:rPr>
          <w:rFonts w:hint="eastAsia"/>
        </w:rPr>
        <w:t>ed</w:t>
      </w:r>
      <w:r w:rsidR="00C726FE" w:rsidRPr="006D7CDB">
        <w:t xml:space="preserve"> </w:t>
      </w:r>
      <w:r w:rsidR="00227A8C">
        <w:t>PCN</w:t>
      </w:r>
      <w:r w:rsidR="006D7CDB" w:rsidRPr="006D7CDB">
        <w:t xml:space="preserve"> nanosheets </w:t>
      </w:r>
      <w:r w:rsidR="00125FD8">
        <w:t>via</w:t>
      </w:r>
      <w:r w:rsidR="006D7CDB" w:rsidRPr="006D7CDB">
        <w:t xml:space="preserve"> one-step</w:t>
      </w:r>
      <w:r w:rsidR="00C726FE">
        <w:rPr>
          <w:rFonts w:hint="eastAsia"/>
        </w:rPr>
        <w:t xml:space="preserve"> method</w:t>
      </w:r>
      <w:r w:rsidR="006D7CDB" w:rsidRPr="006D7CDB">
        <w:t xml:space="preserve"> in a self-created atmosphere</w:t>
      </w:r>
      <w:bookmarkEnd w:id="64"/>
      <w:bookmarkEnd w:id="65"/>
      <w:r w:rsidR="00C67435">
        <w:t xml:space="preserve"> </w:t>
      </w:r>
      <w:r w:rsidR="00E752A4">
        <w:fldChar w:fldCharType="begin"/>
      </w:r>
      <w:r w:rsidR="00DC74D0">
        <w:instrText xml:space="preserve"> ADDIN EN.CITE &lt;EndNote&gt;&lt;Cite&gt;&lt;Author&gt;Wang&lt;/Author&gt;&lt;Year&gt;2020&lt;/Year&gt;&lt;RecNum&gt;195&lt;/RecNum&gt;&lt;DisplayText&gt;&lt;style face="superscript"&gt;40&lt;/style&gt;&lt;/DisplayText&gt;&lt;record&gt;&lt;rec-number&gt;195&lt;/rec-number&gt;&lt;foreign-keys&gt;&lt;key app="EN" db-id="2pz5d5p9izddd4eet05vpv5rssxxwdxvtrew" timestamp="1595843701"&gt;195&lt;/key&gt;&lt;/foreign-keys&gt;&lt;ref-type name="Journal Article"&gt;17&lt;/ref-type&gt;&lt;contributors&gt;&lt;authors&gt;&lt;author&gt;Wang, Jin&lt;/author&gt;&lt;author&gt;Gao, Boru&lt;/author&gt;&lt;author&gt;Dou, Mengmeng&lt;/author&gt;&lt;author&gt;Huang, Xue&lt;/author&gt;&lt;author&gt;Ma, Zhaokun&lt;/author&gt;&lt;/authors&gt;&lt;/contributors&gt;&lt;titles&gt;&lt;title&gt;A porous g-C3N4 nanosheets containing nitrogen defects for enhanced photocatalytic removal meropenem: Mechanism, degradation pathway and DFT calculation&lt;/title&gt;&lt;secondary-title&gt;Environmental Research&lt;/secondary-title&gt;&lt;/titles&gt;&lt;periodical&gt;&lt;full-title&gt;Environmental Research&lt;/full-title&gt;&lt;/periodical&gt;&lt;pages&gt;109339&lt;/pages&gt;&lt;volume&gt;184&lt;/volume&gt;&lt;keywords&gt;&lt;keyword&gt;Porous g-CN nanosheets&lt;/keyword&gt;&lt;keyword&gt;Nitrogen defects&lt;/keyword&gt;&lt;keyword&gt;Midgap state&lt;/keyword&gt;&lt;keyword&gt;DFT calculation&lt;/keyword&gt;&lt;keyword&gt;Meropenem&lt;/keyword&gt;&lt;/keywords&gt;&lt;dates&gt;&lt;year&gt;2020&lt;/year&gt;&lt;pub-dates&gt;&lt;date&gt;2020/05/01/&lt;/date&gt;&lt;/pub-dates&gt;&lt;/dates&gt;&lt;isbn&gt;0013-9351&lt;/isbn&gt;&lt;urls&gt;&lt;related-urls&gt;&lt;url&gt;http://www.sciencedirect.com/science/article/pii/S0013935120302322&lt;/url&gt;&lt;/related-urls&gt;&lt;/urls&gt;&lt;electronic-resource-num&gt;https://doi.org/10.1016/j.envres.2020.109339&lt;/electronic-resource-num&gt;&lt;/record&gt;&lt;/Cite&gt;&lt;/EndNote&gt;</w:instrText>
      </w:r>
      <w:r w:rsidR="00E752A4">
        <w:fldChar w:fldCharType="separate"/>
      </w:r>
      <w:r w:rsidR="00DC74D0" w:rsidRPr="00DC74D0">
        <w:rPr>
          <w:noProof/>
          <w:vertAlign w:val="superscript"/>
        </w:rPr>
        <w:t>40</w:t>
      </w:r>
      <w:r w:rsidR="00E752A4">
        <w:fldChar w:fldCharType="end"/>
      </w:r>
      <w:r w:rsidR="006D7CDB" w:rsidRPr="006D7CDB">
        <w:t xml:space="preserve">. </w:t>
      </w:r>
      <w:bookmarkStart w:id="66" w:name="OLE_LINK129"/>
      <w:bookmarkStart w:id="67" w:name="OLE_LINK131"/>
      <w:r w:rsidR="002E4ECA">
        <w:t>S</w:t>
      </w:r>
      <w:r w:rsidR="002E4ECA">
        <w:rPr>
          <w:rFonts w:hint="eastAsia"/>
        </w:rPr>
        <w:t>p</w:t>
      </w:r>
      <w:r w:rsidR="002E4ECA">
        <w:t>ecifically, the melamine and f</w:t>
      </w:r>
      <w:r w:rsidR="001A453C" w:rsidRPr="001A453C">
        <w:t>inely ground</w:t>
      </w:r>
      <w:r w:rsidR="001A453C">
        <w:t>ed a</w:t>
      </w:r>
      <w:r w:rsidR="001A453C" w:rsidRPr="001A453C">
        <w:t>mmonium persulfate were</w:t>
      </w:r>
      <w:r w:rsidR="001A453C">
        <w:t xml:space="preserve"> cal</w:t>
      </w:r>
      <w:r w:rsidR="00C67435">
        <w:t>c</w:t>
      </w:r>
      <w:r w:rsidR="001A453C">
        <w:t xml:space="preserve">ined at </w:t>
      </w:r>
      <w:r w:rsidR="001A453C" w:rsidRPr="001A453C">
        <w:t>600 °C.</w:t>
      </w:r>
      <w:bookmarkEnd w:id="66"/>
      <w:bookmarkEnd w:id="67"/>
      <w:r w:rsidR="001A453C" w:rsidRPr="001A453C">
        <w:t xml:space="preserve"> The </w:t>
      </w:r>
      <w:r w:rsidR="007208DD" w:rsidRPr="007208DD">
        <w:t>obtained</w:t>
      </w:r>
      <w:r w:rsidR="001A453C">
        <w:t xml:space="preserve"> </w:t>
      </w:r>
      <w:r w:rsidR="001A453C" w:rsidRPr="001A453C">
        <w:t xml:space="preserve">compound </w:t>
      </w:r>
      <w:r w:rsidR="00C726FE">
        <w:rPr>
          <w:rFonts w:hint="eastAsia"/>
        </w:rPr>
        <w:t xml:space="preserve">was </w:t>
      </w:r>
      <w:r w:rsidR="001A453C" w:rsidRPr="001A453C">
        <w:t xml:space="preserve">heated </w:t>
      </w:r>
      <w:r w:rsidR="000F4AAC">
        <w:t>at</w:t>
      </w:r>
      <w:r w:rsidR="001A453C" w:rsidRPr="001A453C">
        <w:t xml:space="preserve"> 500, 550, and 650 °C </w:t>
      </w:r>
      <w:r w:rsidR="00F5378E">
        <w:t>with the same condition</w:t>
      </w:r>
      <w:r w:rsidR="002E4ECA">
        <w:t xml:space="preserve">, </w:t>
      </w:r>
      <w:r w:rsidR="002E4ECA">
        <w:rPr>
          <w:rFonts w:hint="eastAsia"/>
        </w:rPr>
        <w:t>respectively</w:t>
      </w:r>
      <w:r w:rsidR="007208DD">
        <w:t xml:space="preserve">. </w:t>
      </w:r>
      <w:r w:rsidR="004A1D85">
        <w:t xml:space="preserve">Under the thermal treatment, </w:t>
      </w:r>
      <w:r w:rsidR="004A1D85" w:rsidRPr="006D7CDB">
        <w:t xml:space="preserve">ammonium persulfate </w:t>
      </w:r>
      <w:r w:rsidR="0004263D">
        <w:t xml:space="preserve">was decomposed into </w:t>
      </w:r>
      <w:r w:rsidR="0004263D" w:rsidRPr="006D7CDB">
        <w:t>SO</w:t>
      </w:r>
      <w:r w:rsidR="0004263D" w:rsidRPr="00125FD8">
        <w:rPr>
          <w:vertAlign w:val="subscript"/>
        </w:rPr>
        <w:t>2</w:t>
      </w:r>
      <w:r w:rsidR="0004263D" w:rsidRPr="006D7CDB">
        <w:t>, NH</w:t>
      </w:r>
      <w:r w:rsidR="0004263D" w:rsidRPr="00125FD8">
        <w:rPr>
          <w:vertAlign w:val="subscript"/>
        </w:rPr>
        <w:t>3</w:t>
      </w:r>
      <w:r w:rsidR="0004263D" w:rsidRPr="006D7CDB">
        <w:t>, and O</w:t>
      </w:r>
      <w:r w:rsidR="0004263D" w:rsidRPr="00125FD8">
        <w:rPr>
          <w:vertAlign w:val="subscript"/>
        </w:rPr>
        <w:t>2</w:t>
      </w:r>
      <w:r w:rsidR="007C4B8F">
        <w:t xml:space="preserve">. </w:t>
      </w:r>
      <w:r w:rsidR="000E643A">
        <w:t>I</w:t>
      </w:r>
      <w:r w:rsidR="000E643A" w:rsidRPr="006D7CDB">
        <w:t>n the presence of</w:t>
      </w:r>
      <w:r w:rsidR="000E643A">
        <w:t xml:space="preserve"> </w:t>
      </w:r>
      <w:r w:rsidR="00E4541D" w:rsidRPr="006D7CDB">
        <w:t>SO</w:t>
      </w:r>
      <w:r w:rsidR="00E4541D" w:rsidRPr="003B7185">
        <w:rPr>
          <w:vertAlign w:val="subscript"/>
        </w:rPr>
        <w:t>2</w:t>
      </w:r>
      <w:r w:rsidR="000E643A">
        <w:t>,</w:t>
      </w:r>
      <w:r w:rsidR="00E4541D">
        <w:t xml:space="preserve"> t</w:t>
      </w:r>
      <w:r w:rsidR="00A71C54" w:rsidRPr="006D7CDB">
        <w:t xml:space="preserve">he </w:t>
      </w:r>
      <w:r w:rsidR="00E4541D" w:rsidRPr="006D7CDB">
        <w:t>tri-s-triazine unit</w:t>
      </w:r>
      <w:r w:rsidR="00D92FCC">
        <w:t>s</w:t>
      </w:r>
      <w:r w:rsidR="00E4541D" w:rsidRPr="006D7CDB">
        <w:t xml:space="preserve"> </w:t>
      </w:r>
      <w:r w:rsidR="000E643A">
        <w:t xml:space="preserve">were </w:t>
      </w:r>
      <w:r w:rsidR="000E643A" w:rsidRPr="000E643A">
        <w:t>polymerized</w:t>
      </w:r>
      <w:r w:rsidR="00A71C54" w:rsidRPr="006D7CDB">
        <w:t xml:space="preserve"> </w:t>
      </w:r>
      <w:r w:rsidR="00E4541D">
        <w:t>to</w:t>
      </w:r>
      <w:r w:rsidR="00A71C54">
        <w:t xml:space="preserve"> synthesize </w:t>
      </w:r>
      <w:r w:rsidR="008353C3" w:rsidRPr="006D7CDB">
        <w:t>g-C</w:t>
      </w:r>
      <w:r w:rsidR="008353C3" w:rsidRPr="003B7185">
        <w:rPr>
          <w:vertAlign w:val="subscript"/>
        </w:rPr>
        <w:t>3</w:t>
      </w:r>
      <w:r w:rsidR="008353C3" w:rsidRPr="006D7CDB">
        <w:t>N</w:t>
      </w:r>
      <w:r w:rsidR="008353C3" w:rsidRPr="003B7185">
        <w:rPr>
          <w:vertAlign w:val="subscript"/>
        </w:rPr>
        <w:t>4</w:t>
      </w:r>
      <w:r w:rsidR="008353C3" w:rsidRPr="006D7CDB">
        <w:t xml:space="preserve">, </w:t>
      </w:r>
      <w:r w:rsidR="008353C3">
        <w:t>and</w:t>
      </w:r>
      <w:r w:rsidR="000E643A" w:rsidRPr="000E643A">
        <w:t xml:space="preserve"> </w:t>
      </w:r>
      <w:r w:rsidR="000E643A" w:rsidRPr="006D7CDB">
        <w:t>the N atom located on the tri-s-triazine unit</w:t>
      </w:r>
      <w:r w:rsidR="006D7CDB" w:rsidRPr="006D7CDB">
        <w:t xml:space="preserve"> </w:t>
      </w:r>
      <w:r w:rsidR="000E643A">
        <w:t>reacted with</w:t>
      </w:r>
      <w:r w:rsidR="006D7CDB" w:rsidRPr="006D7CDB">
        <w:t xml:space="preserve"> NH</w:t>
      </w:r>
      <w:r w:rsidR="006D7CDB" w:rsidRPr="008353C3">
        <w:rPr>
          <w:vertAlign w:val="subscript"/>
        </w:rPr>
        <w:t>3</w:t>
      </w:r>
      <w:r w:rsidR="006D7CDB" w:rsidRPr="006D7CDB">
        <w:t xml:space="preserve"> molecule to produce N</w:t>
      </w:r>
      <w:r w:rsidR="006D7CDB" w:rsidRPr="00B8032A">
        <w:rPr>
          <w:vertAlign w:val="subscript"/>
        </w:rPr>
        <w:t>2C</w:t>
      </w:r>
      <w:r w:rsidR="006D7CDB" w:rsidRPr="006D7CDB">
        <w:t xml:space="preserve"> defect</w:t>
      </w:r>
      <w:r w:rsidR="00B8032A">
        <w:t xml:space="preserve"> </w:t>
      </w:r>
      <w:r w:rsidR="00E752A4">
        <w:fldChar w:fldCharType="begin"/>
      </w:r>
      <w:r w:rsidR="00DC74D0">
        <w:instrText xml:space="preserve"> ADDIN EN.CITE &lt;EndNote&gt;&lt;Cite&gt;&lt;Author&gt;Jiang&lt;/Author&gt;&lt;Year&gt;2019&lt;/Year&gt;&lt;RecNum&gt;196&lt;/RecNum&gt;&lt;DisplayText&gt;&lt;style face="superscript"&gt;54&lt;/style&gt;&lt;/DisplayText&gt;&lt;record&gt;&lt;rec-number&gt;196&lt;/rec-number&gt;&lt;foreign-keys&gt;&lt;key app="EN" db-id="2pz5d5p9izddd4eet05vpv5rssxxwdxvtrew" timestamp="1595858917"&gt;196&lt;/key&gt;&lt;/foreign-keys&gt;&lt;ref-type name="Journal Article"&gt;17&lt;/ref-type&gt;&lt;contributors&gt;&lt;authors&gt;&lt;author&gt;Jiang, Yabin&lt;/author&gt;&lt;author&gt;Sun, Zongzhao&lt;/author&gt;&lt;author&gt;Tang, Chao&lt;/author&gt;&lt;author&gt;Zhou, Yuxia&lt;/author&gt;&lt;author&gt;Zeng, Lei&lt;/author&gt;&lt;author&gt;Huang, Limin&lt;/author&gt;&lt;/authors&gt;&lt;/contributors&gt;&lt;titles&gt;&lt;title&gt;Enhancement of photocatalytic hydrogen evolution activity of porous oxygen doped g-C3N4 with nitrogen defects induced by changing electron transition&lt;/title&gt;&lt;secondary-title&gt;Applied Catalysis B: Environmental&lt;/secondary-title&gt;&lt;/titles&gt;&lt;periodical&gt;&lt;full-title&gt;Applied Catalysis B: Environmental&lt;/full-title&gt;&lt;/periodical&gt;&lt;pages&gt;30-38&lt;/pages&gt;&lt;volume&gt;240&lt;/volume&gt;&lt;keywords&gt;&lt;keyword&gt;Photocatalytic hydrogen evolution&lt;/keyword&gt;&lt;keyword&gt;g-CN&lt;/keyword&gt;&lt;keyword&gt;Nitrogen defects&lt;/keyword&gt;&lt;keyword&gt;Oxygen doping&lt;/keyword&gt;&lt;keyword&gt;Electron transition&lt;/keyword&gt;&lt;/keywords&gt;&lt;dates&gt;&lt;year&gt;2019&lt;/year&gt;&lt;pub-dates&gt;&lt;date&gt;2019/01/01/&lt;/date&gt;&lt;/pub-dates&gt;&lt;/dates&gt;&lt;isbn&gt;0926-3373&lt;/isbn&gt;&lt;urls&gt;&lt;related-urls&gt;&lt;url&gt;http://www.sciencedirect.com/science/article/pii/S0926337318307975&lt;/url&gt;&lt;/related-urls&gt;&lt;/urls&gt;&lt;electronic-resource-num&gt;https://doi.org/10.1016/j.apcatb.2018.08.059&lt;/electronic-resource-num&gt;&lt;/record&gt;&lt;/Cite&gt;&lt;/EndNote&gt;</w:instrText>
      </w:r>
      <w:r w:rsidR="00E752A4">
        <w:fldChar w:fldCharType="separate"/>
      </w:r>
      <w:r w:rsidR="00DC74D0" w:rsidRPr="00DC74D0">
        <w:rPr>
          <w:noProof/>
          <w:vertAlign w:val="superscript"/>
        </w:rPr>
        <w:t>54</w:t>
      </w:r>
      <w:r w:rsidR="00E752A4">
        <w:fldChar w:fldCharType="end"/>
      </w:r>
      <w:r w:rsidR="00B8032A">
        <w:t>.</w:t>
      </w:r>
      <w:r w:rsidR="00B20CAF">
        <w:t xml:space="preserve"> </w:t>
      </w:r>
      <w:r w:rsidR="00F23770">
        <w:t>Zhai</w:t>
      </w:r>
      <w:r w:rsidR="00FD4D0F">
        <w:t xml:space="preserve"> et al.</w:t>
      </w:r>
      <w:r w:rsidR="00B45BA9">
        <w:t xml:space="preserve"> </w:t>
      </w:r>
      <w:r w:rsidR="001B2BDE">
        <w:t>p</w:t>
      </w:r>
      <w:r w:rsidR="00FD4D0F">
        <w:t>ut forward</w:t>
      </w:r>
      <w:r w:rsidR="001B2BDE">
        <w:t xml:space="preserve"> a</w:t>
      </w:r>
      <w:bookmarkStart w:id="68" w:name="OLE_LINK17"/>
      <w:bookmarkStart w:id="69" w:name="OLE_LINK81"/>
      <w:r w:rsidR="001B2BDE">
        <w:t xml:space="preserve"> </w:t>
      </w:r>
      <w:bookmarkStart w:id="70" w:name="OLE_LINK196"/>
      <w:r w:rsidR="001B2BDE">
        <w:t xml:space="preserve">five minutes </w:t>
      </w:r>
      <w:r w:rsidR="001B2BDE" w:rsidRPr="001B2BDE">
        <w:t xml:space="preserve">thermal treatment method to </w:t>
      </w:r>
      <w:r w:rsidR="00B45BA9">
        <w:t xml:space="preserve">obtain </w:t>
      </w:r>
      <w:r w:rsidR="006E7CF0">
        <w:t>PCN</w:t>
      </w:r>
      <w:r w:rsidR="00F23770" w:rsidRPr="00F23770">
        <w:t xml:space="preserve"> </w:t>
      </w:r>
      <w:bookmarkEnd w:id="68"/>
      <w:bookmarkEnd w:id="69"/>
      <w:r w:rsidR="00F23770" w:rsidRPr="00F23770">
        <w:t>with large amount of defects</w:t>
      </w:r>
      <w:bookmarkEnd w:id="70"/>
      <w:r w:rsidR="00A42BD0">
        <w:t xml:space="preserve">, which </w:t>
      </w:r>
      <w:r w:rsidR="00AE0435" w:rsidRPr="00A42BD0">
        <w:t>show</w:t>
      </w:r>
      <w:r w:rsidR="00AE0435">
        <w:rPr>
          <w:rFonts w:hint="eastAsia"/>
        </w:rPr>
        <w:t>ed</w:t>
      </w:r>
      <w:r w:rsidR="00AE0435" w:rsidRPr="00A42BD0">
        <w:t xml:space="preserve"> </w:t>
      </w:r>
      <w:r w:rsidR="00A42BD0" w:rsidRPr="00A42BD0">
        <w:t>remarkably extended light absorpt</w:t>
      </w:r>
      <w:r w:rsidR="00A42BD0">
        <w:t>ion</w:t>
      </w:r>
      <w:r w:rsidR="00EC4251">
        <w:t xml:space="preserve"> </w:t>
      </w:r>
      <w:r w:rsidR="00EC4251" w:rsidRPr="00EC4251">
        <w:rPr>
          <w:rFonts w:hint="eastAsia"/>
        </w:rPr>
        <w:t>(</w:t>
      </w:r>
      <w:r w:rsidR="00EC4251" w:rsidRPr="00EC4251">
        <w:rPr>
          <w:rFonts w:hint="eastAsia"/>
          <w:color w:val="0070C0"/>
        </w:rPr>
        <w:t xml:space="preserve">Fig. </w:t>
      </w:r>
      <w:r w:rsidR="007B6690">
        <w:rPr>
          <w:color w:val="0070C0"/>
        </w:rPr>
        <w:t>3</w:t>
      </w:r>
      <w:r w:rsidR="00EC4251">
        <w:t>a</w:t>
      </w:r>
      <w:r w:rsidR="00EC4251" w:rsidRPr="00EC4251">
        <w:rPr>
          <w:rFonts w:hint="eastAsia"/>
        </w:rPr>
        <w:t>)</w:t>
      </w:r>
      <w:r w:rsidR="00C67435">
        <w:t xml:space="preserve"> </w:t>
      </w:r>
      <w:r w:rsidR="00E752A4">
        <w:fldChar w:fldCharType="begin"/>
      </w:r>
      <w:r w:rsidR="00DC74D0">
        <w:instrText xml:space="preserve"> ADDIN EN.CITE &lt;EndNote&gt;&lt;Cite&gt;&lt;Author&gt;Niu&lt;/Author&gt;&lt;Year&gt;2018&lt;/Year&gt;&lt;RecNum&gt;198&lt;/RecNum&gt;&lt;DisplayText&gt;&lt;style face="superscript"&gt;55&lt;/style&gt;&lt;/DisplayText&gt;&lt;record&gt;&lt;rec-number&gt;198&lt;/rec-number&gt;&lt;foreign-keys&gt;&lt;key app="EN" db-id="2pz5d5p9izddd4eet05vpv5rssxxwdxvtrew" timestamp="1595919110"&gt;198&lt;/key&gt;&lt;/foreign-keys&gt;&lt;ref-type name="Journal Article"&gt;17&lt;/ref-type&gt;&lt;contributors&gt;&lt;authors&gt;&lt;author&gt;Niu, Ping&lt;/author&gt;&lt;author&gt;Qiao, Man&lt;/author&gt;&lt;author&gt;Li, Yafei&lt;/author&gt;&lt;author&gt;Huang, Liang&lt;/author&gt;&lt;author&gt;Zhai, Tianyou&lt;/author&gt;&lt;/authors&gt;&lt;/contributors&gt;&lt;titles&gt;&lt;title&gt;Distinctive defects engineering in graphitic carbon nitride for greatly extended visible light photocatalytic hydrogen evolution&lt;/title&gt;&lt;secondary-title&gt;Nano Energy&lt;/secondary-title&gt;&lt;/titles&gt;&lt;periodical&gt;&lt;full-title&gt;Nano Energy&lt;/full-title&gt;&lt;/periodical&gt;&lt;pages&gt;73-81&lt;/pages&gt;&lt;volume&gt;44&lt;/volume&gt;&lt;keywords&gt;&lt;keyword&gt;Graphitic carbon nitride&lt;/keyword&gt;&lt;keyword&gt;Quick thermal treatment&lt;/keyword&gt;&lt;keyword&gt;Distinctive defects&lt;/keyword&gt;&lt;keyword&gt;Visible light&lt;/keyword&gt;&lt;keyword&gt;Photocatalysis&lt;/keyword&gt;&lt;/keywords&gt;&lt;dates&gt;&lt;year&gt;2018&lt;/year&gt;&lt;pub-dates&gt;&lt;date&gt;2018/02/01/&lt;/date&gt;&lt;/pub-dates&gt;&lt;/dates&gt;&lt;isbn&gt;2211-2855&lt;/isbn&gt;&lt;urls&gt;&lt;related-urls&gt;&lt;url&gt;http://www.sciencedirect.com/science/article/pii/S2211285517307450&lt;/url&gt;&lt;/related-urls&gt;&lt;/urls&gt;&lt;electronic-resource-num&gt;https://doi.org/10.1016/j.nanoen.2017.11.059&lt;/electronic-resource-num&gt;&lt;/record&gt;&lt;/Cite&gt;&lt;/EndNote&gt;</w:instrText>
      </w:r>
      <w:r w:rsidR="00E752A4">
        <w:fldChar w:fldCharType="separate"/>
      </w:r>
      <w:r w:rsidR="00DC74D0" w:rsidRPr="00DC74D0">
        <w:rPr>
          <w:noProof/>
          <w:vertAlign w:val="superscript"/>
        </w:rPr>
        <w:t>55</w:t>
      </w:r>
      <w:r w:rsidR="00E752A4">
        <w:fldChar w:fldCharType="end"/>
      </w:r>
      <w:r w:rsidR="001B2BDE" w:rsidRPr="001B2BDE">
        <w:t>.</w:t>
      </w:r>
      <w:r w:rsidR="00136F8D">
        <w:t xml:space="preserve"> </w:t>
      </w:r>
      <w:r w:rsidR="00FA7598">
        <w:t>D</w:t>
      </w:r>
      <w:r w:rsidR="00FA7598" w:rsidRPr="0049252C">
        <w:t>ensity functional theory</w:t>
      </w:r>
      <w:r w:rsidR="00FA7598">
        <w:t xml:space="preserve"> (</w:t>
      </w:r>
      <w:r w:rsidR="00136F8D">
        <w:t>DFT</w:t>
      </w:r>
      <w:r w:rsidR="00FA7598">
        <w:t>)</w:t>
      </w:r>
      <w:r w:rsidR="00136F8D">
        <w:t xml:space="preserve"> </w:t>
      </w:r>
      <w:r w:rsidR="00FD4D0F">
        <w:t>calculations indicat</w:t>
      </w:r>
      <w:r w:rsidR="00C9712B">
        <w:t>ed</w:t>
      </w:r>
      <w:r w:rsidR="00136F8D" w:rsidRPr="00136F8D">
        <w:t xml:space="preserve"> that the</w:t>
      </w:r>
      <w:r w:rsidR="00CB1C51">
        <w:t xml:space="preserve"> </w:t>
      </w:r>
      <w:r w:rsidR="00CB1C51" w:rsidRPr="00136F8D">
        <w:t>cyano groups</w:t>
      </w:r>
      <w:r w:rsidR="00953471">
        <w:t xml:space="preserve"> resulted</w:t>
      </w:r>
      <w:r w:rsidR="00CB1C51" w:rsidRPr="00136F8D">
        <w:t xml:space="preserve"> </w:t>
      </w:r>
      <w:r w:rsidR="00953471">
        <w:t xml:space="preserve">the </w:t>
      </w:r>
      <w:r w:rsidR="00953471" w:rsidRPr="00133FC6">
        <w:t>higher absorbance</w:t>
      </w:r>
      <w:r w:rsidR="00953471" w:rsidRPr="00136F8D">
        <w:t xml:space="preserve"> </w:t>
      </w:r>
      <w:r w:rsidR="00CB1C51" w:rsidRPr="00136F8D">
        <w:t xml:space="preserve">and </w:t>
      </w:r>
      <w:bookmarkStart w:id="71" w:name="OLE_LINK95"/>
      <w:r w:rsidR="00CB1C51" w:rsidRPr="00136F8D">
        <w:t>nitrogen vacancies</w:t>
      </w:r>
      <w:bookmarkEnd w:id="71"/>
      <w:r w:rsidR="00CB1C51" w:rsidRPr="00136F8D">
        <w:t xml:space="preserve"> </w:t>
      </w:r>
      <w:r w:rsidR="00CB1C51">
        <w:t xml:space="preserve">induced </w:t>
      </w:r>
      <w:r w:rsidR="00953471" w:rsidRPr="00133FC6">
        <w:t>light absorption region</w:t>
      </w:r>
      <w:r w:rsidR="00953471">
        <w:t xml:space="preserve"> </w:t>
      </w:r>
      <w:r w:rsidR="002E4ECA">
        <w:t>red shift</w:t>
      </w:r>
      <w:r w:rsidR="00136F8D" w:rsidRPr="00136F8D">
        <w:t>.</w:t>
      </w:r>
      <w:r w:rsidR="00D7455C">
        <w:t xml:space="preserve"> </w:t>
      </w:r>
      <w:r w:rsidR="00606AAC">
        <w:t>I</w:t>
      </w:r>
      <w:r w:rsidR="00D238B5">
        <w:t>t</w:t>
      </w:r>
      <w:r w:rsidR="00567F82" w:rsidRPr="00567F82">
        <w:t xml:space="preserve"> is </w:t>
      </w:r>
      <w:r w:rsidR="00D238B5" w:rsidRPr="00D238B5">
        <w:t>anticipative</w:t>
      </w:r>
      <w:r w:rsidR="00567F82" w:rsidRPr="00567F82">
        <w:t xml:space="preserve"> to provide guidance for </w:t>
      </w:r>
      <w:r w:rsidR="005821D2">
        <w:t>logic</w:t>
      </w:r>
      <w:r w:rsidR="00567F82" w:rsidRPr="00567F82">
        <w:t xml:space="preserve">al </w:t>
      </w:r>
      <w:r w:rsidR="00D238B5" w:rsidRPr="00567F82">
        <w:t>modification of</w:t>
      </w:r>
      <w:r w:rsidR="00567F82" w:rsidRPr="00567F82">
        <w:t xml:space="preserve"> nanomaterials.</w:t>
      </w:r>
      <w:r w:rsidR="00D62808">
        <w:t xml:space="preserve"> </w:t>
      </w:r>
    </w:p>
    <w:p w:rsidR="005B3BD5" w:rsidRDefault="00D62808" w:rsidP="00CC44A4">
      <w:pPr>
        <w:ind w:firstLineChars="200" w:firstLine="480"/>
      </w:pPr>
      <w:bookmarkStart w:id="72" w:name="_Hlk70083414"/>
      <w:r>
        <w:t>Besides, c</w:t>
      </w:r>
      <w:r w:rsidRPr="00D62808">
        <w:t xml:space="preserve">arbon vacancy in </w:t>
      </w:r>
      <w:r w:rsidRPr="006D7CDB">
        <w:t>g-C</w:t>
      </w:r>
      <w:r w:rsidRPr="003B7185">
        <w:rPr>
          <w:vertAlign w:val="subscript"/>
        </w:rPr>
        <w:t>3</w:t>
      </w:r>
      <w:r w:rsidRPr="006D7CDB">
        <w:t>N</w:t>
      </w:r>
      <w:r w:rsidRPr="003B7185">
        <w:rPr>
          <w:vertAlign w:val="subscript"/>
        </w:rPr>
        <w:t>4</w:t>
      </w:r>
      <w:r>
        <w:t xml:space="preserve"> has also been studied.</w:t>
      </w:r>
      <w:r w:rsidR="0016193A" w:rsidRPr="003A38C4">
        <w:rPr>
          <w:color w:val="FF0000"/>
        </w:rPr>
        <w:t xml:space="preserve"> </w:t>
      </w:r>
      <w:r w:rsidR="00F71761" w:rsidRPr="003A38C4">
        <w:rPr>
          <w:color w:val="FF0000"/>
        </w:rPr>
        <w:t>Some carbon species of g-C</w:t>
      </w:r>
      <w:r w:rsidR="00F71761" w:rsidRPr="003A38C4">
        <w:rPr>
          <w:color w:val="FF0000"/>
          <w:vertAlign w:val="subscript"/>
        </w:rPr>
        <w:t>3</w:t>
      </w:r>
      <w:r w:rsidR="00F71761" w:rsidRPr="003A38C4">
        <w:rPr>
          <w:color w:val="FF0000"/>
        </w:rPr>
        <w:t>N</w:t>
      </w:r>
      <w:r w:rsidR="00F71761" w:rsidRPr="003A38C4">
        <w:rPr>
          <w:color w:val="FF0000"/>
          <w:vertAlign w:val="subscript"/>
        </w:rPr>
        <w:t>4</w:t>
      </w:r>
      <w:r w:rsidR="00F71761" w:rsidRPr="003A38C4">
        <w:rPr>
          <w:color w:val="FF0000"/>
        </w:rPr>
        <w:t xml:space="preserve"> may react with </w:t>
      </w:r>
      <w:r w:rsidR="00F71761" w:rsidRPr="003A38C4">
        <w:rPr>
          <w:rFonts w:hint="eastAsia"/>
          <w:color w:val="FF0000"/>
        </w:rPr>
        <w:t>NH</w:t>
      </w:r>
      <w:r w:rsidR="00F71761" w:rsidRPr="003A38C4">
        <w:rPr>
          <w:rFonts w:hint="eastAsia"/>
          <w:color w:val="FF0000"/>
          <w:vertAlign w:val="subscript"/>
        </w:rPr>
        <w:t>3</w:t>
      </w:r>
      <w:r w:rsidR="00F71761" w:rsidRPr="003A38C4">
        <w:rPr>
          <w:color w:val="FF0000"/>
        </w:rPr>
        <w:t xml:space="preserve"> at high temperature resulting carbon </w:t>
      </w:r>
      <w:r w:rsidR="009D299D" w:rsidRPr="003A38C4">
        <w:rPr>
          <w:color w:val="FF0000"/>
        </w:rPr>
        <w:t>vacancy’s</w:t>
      </w:r>
      <w:r w:rsidR="00F71761" w:rsidRPr="003A38C4">
        <w:rPr>
          <w:color w:val="FF0000"/>
        </w:rPr>
        <w:t xml:space="preserve"> introduction. </w:t>
      </w:r>
      <w:bookmarkEnd w:id="72"/>
      <w:r w:rsidR="00F71761" w:rsidRPr="003A38C4">
        <w:rPr>
          <w:color w:val="FF0000"/>
        </w:rPr>
        <w:t xml:space="preserve">For example, </w:t>
      </w:r>
      <w:r w:rsidR="00A90328">
        <w:t>Liang et al. reported</w:t>
      </w:r>
      <w:r w:rsidR="00A90328" w:rsidRPr="00A90328">
        <w:rPr>
          <w:rFonts w:hint="eastAsia"/>
        </w:rPr>
        <w:t xml:space="preserve"> </w:t>
      </w:r>
      <w:r w:rsidR="00770E8D">
        <w:t xml:space="preserve">that </w:t>
      </w:r>
      <w:r w:rsidR="00A90328" w:rsidRPr="006D7CDB">
        <w:t>g-C</w:t>
      </w:r>
      <w:r w:rsidR="00A90328" w:rsidRPr="003B7185">
        <w:rPr>
          <w:vertAlign w:val="subscript"/>
        </w:rPr>
        <w:t>3</w:t>
      </w:r>
      <w:r w:rsidR="00A90328" w:rsidRPr="006D7CDB">
        <w:t>N</w:t>
      </w:r>
      <w:r w:rsidR="00A90328" w:rsidRPr="003B7185">
        <w:rPr>
          <w:vertAlign w:val="subscript"/>
        </w:rPr>
        <w:t>4</w:t>
      </w:r>
      <w:r w:rsidR="00A90328" w:rsidRPr="00A90328">
        <w:rPr>
          <w:rFonts w:hint="eastAsia"/>
        </w:rPr>
        <w:t xml:space="preserve"> </w:t>
      </w:r>
      <w:r w:rsidR="00770E8D" w:rsidRPr="00A90328">
        <w:rPr>
          <w:rFonts w:hint="eastAsia"/>
        </w:rPr>
        <w:t>with in</w:t>
      </w:r>
      <w:r w:rsidR="00770E8D">
        <w:rPr>
          <w:rFonts w:hint="eastAsia"/>
        </w:rPr>
        <w:t>-</w:t>
      </w:r>
      <w:r w:rsidR="00770E8D" w:rsidRPr="00A90328">
        <w:rPr>
          <w:rFonts w:hint="eastAsia"/>
        </w:rPr>
        <w:t xml:space="preserve">plane holes </w:t>
      </w:r>
      <w:r w:rsidR="00A90328" w:rsidRPr="00A90328">
        <w:rPr>
          <w:rFonts w:hint="eastAsia"/>
        </w:rPr>
        <w:t xml:space="preserve">(HGCN) nanosheets </w:t>
      </w:r>
      <w:r w:rsidR="00CF10F3">
        <w:t xml:space="preserve">were </w:t>
      </w:r>
      <w:r w:rsidR="00770E8D">
        <w:t xml:space="preserve">synthesized </w:t>
      </w:r>
      <w:r w:rsidR="00A90328">
        <w:t>via</w:t>
      </w:r>
      <w:r w:rsidR="00A90328" w:rsidRPr="00A90328">
        <w:rPr>
          <w:rFonts w:hint="eastAsia"/>
        </w:rPr>
        <w:t xml:space="preserve"> thermally treat</w:t>
      </w:r>
      <w:r w:rsidR="00770E8D">
        <w:t>m</w:t>
      </w:r>
      <w:r w:rsidR="00CF10F3">
        <w:t>ent</w:t>
      </w:r>
      <w:r w:rsidR="00A90328" w:rsidRPr="00A90328">
        <w:rPr>
          <w:rFonts w:hint="eastAsia"/>
        </w:rPr>
        <w:t xml:space="preserve"> </w:t>
      </w:r>
      <w:r w:rsidR="00A90328">
        <w:t>in</w:t>
      </w:r>
      <w:r w:rsidR="00A90328" w:rsidRPr="00A90328">
        <w:rPr>
          <w:rFonts w:hint="eastAsia"/>
        </w:rPr>
        <w:t xml:space="preserve"> NH</w:t>
      </w:r>
      <w:r w:rsidR="00A90328" w:rsidRPr="00A90328">
        <w:rPr>
          <w:rFonts w:hint="eastAsia"/>
          <w:vertAlign w:val="subscript"/>
        </w:rPr>
        <w:t>3</w:t>
      </w:r>
      <w:r w:rsidR="00A90328" w:rsidRPr="00A90328">
        <w:rPr>
          <w:rFonts w:hint="eastAsia"/>
        </w:rPr>
        <w:t xml:space="preserve"> </w:t>
      </w:r>
      <w:bookmarkStart w:id="73" w:name="OLE_LINK59"/>
      <w:r w:rsidR="00A90328" w:rsidRPr="00A90328">
        <w:rPr>
          <w:rFonts w:hint="eastAsia"/>
        </w:rPr>
        <w:t>atmosphere</w:t>
      </w:r>
      <w:bookmarkEnd w:id="73"/>
      <w:r w:rsidR="00750166">
        <w:t xml:space="preserve"> </w:t>
      </w:r>
      <w:r w:rsidR="00E752A4">
        <w:fldChar w:fldCharType="begin"/>
      </w:r>
      <w:r w:rsidR="00DC74D0">
        <w:instrText xml:space="preserve"> ADDIN EN.CITE &lt;EndNote&gt;&lt;Cite&gt;&lt;Author&gt;Liang&lt;/Author&gt;&lt;Year&gt;2015&lt;/Year&gt;&lt;RecNum&gt;200&lt;/RecNum&gt;&lt;DisplayText&gt;&lt;style face="superscript"&gt;56&lt;/style&gt;&lt;/DisplayText&gt;&lt;record&gt;&lt;rec-number&gt;200&lt;/rec-number&gt;&lt;foreign-keys&gt;&lt;key app="EN" db-id="2pz5d5p9izddd4eet05vpv5rssxxwdxvtrew" timestamp="1595989176"&gt;200&lt;/key&gt;&lt;/foreign-keys&gt;&lt;ref-type name="Journal Article"&gt;17&lt;/ref-type&gt;&lt;contributors&gt;&lt;authors&gt;&lt;author&gt;Liang, Qinghua&lt;/author&gt;&lt;author&gt;Li, Zhi&lt;/author&gt;&lt;author&gt;Huang, Zheng-Hong&lt;/author&gt;&lt;author&gt;Kang, Feiyu&lt;/author&gt;&lt;author&gt;Yang, Quan-Hong&lt;/author&gt;&lt;/authors&gt;&lt;/contributors&gt;&lt;titles&gt;&lt;title&gt;Holey Graphitic Carbon Nitride Nanosheets with Carbon Vacancies for Highly Improved Photocatalytic Hydrogen Production&lt;/title&gt;&lt;secondary-title&gt;Advanced Functional Materials&lt;/secondary-title&gt;&lt;/titles&gt;&lt;periodical&gt;&lt;full-title&gt;Advanced Functional Materials&lt;/full-title&gt;&lt;/periodical&gt;&lt;pages&gt;6885-6892&lt;/pages&gt;&lt;volume&gt;25&lt;/volume&gt;&lt;number&gt;44&lt;/number&gt;&lt;dates&gt;&lt;year&gt;2015&lt;/year&gt;&lt;/dates&gt;&lt;isbn&gt;1616-301X&lt;/isbn&gt;&lt;urls&gt;&lt;related-urls&gt;&lt;url&gt;https://onlinelibrary.wiley.com/doi/abs/10.1002/adfm.201503221&lt;/url&gt;&lt;/related-urls&gt;&lt;/urls&gt;&lt;electronic-resource-num&gt;10.1002/adfm.201503221&lt;/electronic-resource-num&gt;&lt;/record&gt;&lt;/Cite&gt;&lt;/EndNote&gt;</w:instrText>
      </w:r>
      <w:r w:rsidR="00E752A4">
        <w:fldChar w:fldCharType="separate"/>
      </w:r>
      <w:r w:rsidR="00DC74D0" w:rsidRPr="00DC74D0">
        <w:rPr>
          <w:noProof/>
          <w:vertAlign w:val="superscript"/>
        </w:rPr>
        <w:t>56</w:t>
      </w:r>
      <w:r w:rsidR="00E752A4">
        <w:fldChar w:fldCharType="end"/>
      </w:r>
      <w:r w:rsidR="00A90328">
        <w:t xml:space="preserve">. </w:t>
      </w:r>
      <w:r w:rsidR="00226BD0" w:rsidRPr="00226BD0">
        <w:t xml:space="preserve">The </w:t>
      </w:r>
      <w:r w:rsidR="003022FA" w:rsidRPr="00A81091">
        <w:rPr>
          <w:color w:val="FF0000"/>
        </w:rPr>
        <w:t xml:space="preserve">induced </w:t>
      </w:r>
      <w:r w:rsidR="00226BD0" w:rsidRPr="00226BD0">
        <w:rPr>
          <w:rFonts w:hint="eastAsia"/>
        </w:rPr>
        <w:t xml:space="preserve">carbon vacancies </w:t>
      </w:r>
      <w:r w:rsidR="0043075B">
        <w:t>made the light absorption band extend</w:t>
      </w:r>
      <w:r w:rsidR="0043075B" w:rsidRPr="0043075B">
        <w:rPr>
          <w:rFonts w:hint="eastAsia"/>
        </w:rPr>
        <w:t xml:space="preserve"> </w:t>
      </w:r>
      <w:r w:rsidR="0043075B" w:rsidRPr="00226BD0">
        <w:rPr>
          <w:rFonts w:hint="eastAsia"/>
        </w:rPr>
        <w:t>into the near</w:t>
      </w:r>
      <w:r w:rsidR="0043075B">
        <w:rPr>
          <w:rFonts w:hint="eastAsia"/>
        </w:rPr>
        <w:t>-</w:t>
      </w:r>
      <w:r w:rsidR="0043075B" w:rsidRPr="00226BD0">
        <w:rPr>
          <w:rFonts w:hint="eastAsia"/>
        </w:rPr>
        <w:t>infrared (NIR) region</w:t>
      </w:r>
      <w:r w:rsidR="00226BD0" w:rsidRPr="00226BD0">
        <w:rPr>
          <w:rFonts w:hint="eastAsia"/>
        </w:rPr>
        <w:t xml:space="preserve"> and </w:t>
      </w:r>
      <w:r w:rsidR="001E4E4F" w:rsidRPr="00077C29">
        <w:t>suppressed recombination of charge carriers</w:t>
      </w:r>
      <w:r w:rsidR="00226BD0" w:rsidRPr="00226BD0">
        <w:rPr>
          <w:rFonts w:hint="eastAsia"/>
        </w:rPr>
        <w:t>.</w:t>
      </w:r>
      <w:r w:rsidR="001E4E4F" w:rsidRPr="001E4E4F">
        <w:rPr>
          <w:rFonts w:hint="eastAsia"/>
        </w:rPr>
        <w:t xml:space="preserve"> </w:t>
      </w:r>
      <w:r w:rsidR="00DA4AFA" w:rsidRPr="007A0D5C">
        <w:t xml:space="preserve">Besides, </w:t>
      </w:r>
      <w:r w:rsidR="008375F5">
        <w:t xml:space="preserve">Liu et al. </w:t>
      </w:r>
      <w:bookmarkStart w:id="74" w:name="OLE_LINK198"/>
      <w:r w:rsidR="00301714">
        <w:t>prepared</w:t>
      </w:r>
      <w:r w:rsidR="008375F5" w:rsidRPr="00032BFE">
        <w:t xml:space="preserve"> porous ultrathin </w:t>
      </w:r>
      <w:r w:rsidR="008375F5" w:rsidRPr="00177BA8">
        <w:t>g-C</w:t>
      </w:r>
      <w:r w:rsidR="008375F5" w:rsidRPr="00177BA8">
        <w:rPr>
          <w:vertAlign w:val="subscript"/>
        </w:rPr>
        <w:t>3</w:t>
      </w:r>
      <w:r w:rsidR="008375F5" w:rsidRPr="00177BA8">
        <w:t>N</w:t>
      </w:r>
      <w:r w:rsidR="008375F5" w:rsidRPr="00177BA8">
        <w:rPr>
          <w:vertAlign w:val="subscript"/>
        </w:rPr>
        <w:t>4</w:t>
      </w:r>
      <w:r w:rsidR="008375F5">
        <w:t xml:space="preserve"> </w:t>
      </w:r>
      <w:r w:rsidR="008375F5" w:rsidRPr="00032BFE">
        <w:t>nanosheets with carbon vacancies (Cv-CNNs)</w:t>
      </w:r>
      <w:r w:rsidR="008375F5">
        <w:t xml:space="preserve"> </w:t>
      </w:r>
      <w:bookmarkEnd w:id="74"/>
      <w:r w:rsidR="008375F5">
        <w:t>via</w:t>
      </w:r>
      <w:r w:rsidR="00DA4AFA">
        <w:t xml:space="preserve"> simple</w:t>
      </w:r>
      <w:r w:rsidR="00DA4AFA" w:rsidRPr="007A0D5C">
        <w:t xml:space="preserve"> </w:t>
      </w:r>
      <w:r w:rsidR="00DA4AFA" w:rsidRPr="00032BFE">
        <w:t xml:space="preserve">two-step thermal </w:t>
      </w:r>
      <w:r w:rsidR="008375F5">
        <w:t>technology</w:t>
      </w:r>
      <w:r w:rsidR="00B7484E">
        <w:t xml:space="preserve"> in </w:t>
      </w:r>
      <w:r w:rsidR="00B7484E" w:rsidRPr="00B867C9">
        <w:rPr>
          <w:color w:val="0070C0"/>
        </w:rPr>
        <w:t xml:space="preserve">Fig. </w:t>
      </w:r>
      <w:r w:rsidR="004713AD" w:rsidRPr="00A81091">
        <w:rPr>
          <w:color w:val="FF0000"/>
        </w:rPr>
        <w:t xml:space="preserve">3b </w:t>
      </w:r>
      <w:r w:rsidR="00E752A4">
        <w:fldChar w:fldCharType="begin"/>
      </w:r>
      <w:r w:rsidR="00DC74D0">
        <w:instrText xml:space="preserve"> ADDIN EN.CITE &lt;EndNote&gt;&lt;Cite&gt;&lt;Author&gt;Liu&lt;/Author&gt;&lt;Year&gt;2020&lt;/Year&gt;&lt;RecNum&gt;227&lt;/RecNum&gt;&lt;DisplayText&gt;&lt;style face="superscript"&gt;7&lt;/style&gt;&lt;/DisplayText&gt;&lt;record&gt;&lt;rec-number&gt;227&lt;/rec-number&gt;&lt;foreign-keys&gt;&lt;key app="EN" db-id="2pz5d5p9izddd4eet05vpv5rssxxwdxvtrew" timestamp="1596628289"&gt;227&lt;/key&gt;&lt;/foreign-keys&gt;&lt;ref-type name="Journal Article"&gt;17&lt;/ref-type&gt;&lt;contributors&gt;&lt;authors&gt;&lt;author&gt;Liu, Meijun&lt;/author&gt;&lt;author&gt;Zhang, Depeng&lt;/author&gt;&lt;author&gt;Han, Jinglong&lt;/author&gt;&lt;author&gt;Liu, Chengbin&lt;/author&gt;&lt;author&gt;Ding, Yangcheng&lt;/author&gt;&lt;author&gt;Wang, Zhigang&lt;/author&gt;&lt;author&gt;Wang, Aijie&lt;/author&gt;&lt;/authors&gt;&lt;/contributors&gt;&lt;titles&gt;&lt;title&gt;Adsorption enhanced photocatalytic degradation sulfadiazine antibiotic using porous carbon nitride nanosheets with carbon vacancies&lt;/title&gt;&lt;secondary-title&gt;Chemical Engineering Journal&lt;/secondary-title&gt;&lt;/titles&gt;&lt;periodical&gt;&lt;full-title&gt;Chemical Engineering Journal&lt;/full-title&gt;&lt;/periodical&gt;&lt;pages&gt;123017&lt;/pages&gt;&lt;volume&gt;382&lt;/volume&gt;&lt;keywords&gt;&lt;keyword&gt;Carbon nitride nanosheets&lt;/keyword&gt;&lt;keyword&gt;Carbon vacancies&lt;/keyword&gt;&lt;keyword&gt;Adsorption enhancement&lt;/keyword&gt;&lt;keyword&gt;Sulfadiazine degradation&lt;/keyword&gt;&lt;keyword&gt;Hydrogen evolution&lt;/keyword&gt;&lt;/keywords&gt;&lt;dates&gt;&lt;year&gt;2020&lt;/year&gt;&lt;pub-dates&gt;&lt;date&gt;2020/02/15/&lt;/date&gt;&lt;/pub-dates&gt;&lt;/dates&gt;&lt;isbn&gt;1385-8947&lt;/isbn&gt;&lt;urls&gt;&lt;related-urls&gt;&lt;url&gt;http://www.sciencedirect.com/science/article/pii/S1385894719324271&lt;/url&gt;&lt;/related-urls&gt;&lt;/urls&gt;&lt;electronic-resource-num&gt;https://doi.org/10.1016/j.cej.2019.123017&lt;/electronic-resource-num&gt;&lt;/record&gt;&lt;/Cite&gt;&lt;/EndNote&gt;</w:instrText>
      </w:r>
      <w:r w:rsidR="00E752A4">
        <w:fldChar w:fldCharType="separate"/>
      </w:r>
      <w:r w:rsidR="00DC74D0" w:rsidRPr="00DC74D0">
        <w:rPr>
          <w:noProof/>
          <w:vertAlign w:val="superscript"/>
        </w:rPr>
        <w:t>7</w:t>
      </w:r>
      <w:r w:rsidR="00E752A4">
        <w:fldChar w:fldCharType="end"/>
      </w:r>
      <w:r w:rsidR="00DA4AFA" w:rsidRPr="00032BFE">
        <w:t>.</w:t>
      </w:r>
      <w:r w:rsidR="008375F5">
        <w:t xml:space="preserve"> </w:t>
      </w:r>
      <w:r w:rsidR="00BA73C1">
        <w:t xml:space="preserve">In the presence of </w:t>
      </w:r>
      <w:r w:rsidR="00BA73C1" w:rsidRPr="00032BFE">
        <w:t>C vacancies</w:t>
      </w:r>
      <w:r w:rsidR="00BA73C1">
        <w:t xml:space="preserve">, </w:t>
      </w:r>
      <w:r w:rsidR="00AF3199" w:rsidRPr="00032BFE">
        <w:t xml:space="preserve">exposed N atoms </w:t>
      </w:r>
      <w:r w:rsidR="00301714" w:rsidRPr="00032BFE">
        <w:t xml:space="preserve">were </w:t>
      </w:r>
      <w:r w:rsidR="00AF3199">
        <w:t>transform</w:t>
      </w:r>
      <w:r w:rsidR="00301714" w:rsidRPr="00032BFE">
        <w:t xml:space="preserve">ed </w:t>
      </w:r>
      <w:r w:rsidR="00AF3199">
        <w:t>into -</w:t>
      </w:r>
      <w:r w:rsidR="00AF3199" w:rsidRPr="00032BFE">
        <w:t>NH</w:t>
      </w:r>
      <w:r w:rsidR="00AF3199" w:rsidRPr="00CF2530">
        <w:rPr>
          <w:vertAlign w:val="subscript"/>
        </w:rPr>
        <w:t>2</w:t>
      </w:r>
      <w:r w:rsidR="00AF3199" w:rsidRPr="00032BFE">
        <w:t xml:space="preserve"> groups</w:t>
      </w:r>
      <w:r w:rsidR="00BA73C1">
        <w:t>, which</w:t>
      </w:r>
      <w:r w:rsidR="008375F5" w:rsidRPr="00032BFE">
        <w:t xml:space="preserve"> </w:t>
      </w:r>
      <w:r w:rsidR="00087893">
        <w:t>not only</w:t>
      </w:r>
      <w:r w:rsidR="008375F5" w:rsidRPr="00032BFE">
        <w:t xml:space="preserve"> </w:t>
      </w:r>
      <w:r w:rsidR="00087893" w:rsidRPr="00087893">
        <w:t>extend</w:t>
      </w:r>
      <w:r w:rsidR="00087893">
        <w:t>ed</w:t>
      </w:r>
      <w:r w:rsidR="008375F5" w:rsidRPr="00032BFE">
        <w:t xml:space="preserve"> the lifetime of the excited states</w:t>
      </w:r>
      <w:r w:rsidR="001C0F15">
        <w:t>,</w:t>
      </w:r>
      <w:r w:rsidR="001C0F15" w:rsidRPr="001C0F15">
        <w:t xml:space="preserve"> </w:t>
      </w:r>
      <w:r w:rsidR="001C0F15">
        <w:t>but</w:t>
      </w:r>
      <w:r w:rsidR="001C0F15" w:rsidRPr="00032BFE">
        <w:t xml:space="preserve"> also enhanced the CN sheets dispersion.</w:t>
      </w:r>
      <w:r w:rsidR="008375F5" w:rsidRPr="00032BFE">
        <w:t xml:space="preserve"> </w:t>
      </w:r>
      <w:r w:rsidR="001C0F15">
        <w:t xml:space="preserve">Meanwhile, </w:t>
      </w:r>
      <w:r w:rsidR="00B70F56">
        <w:t>the</w:t>
      </w:r>
      <w:r w:rsidR="00B70F56" w:rsidRPr="00B70F56">
        <w:t xml:space="preserve"> plane structure </w:t>
      </w:r>
      <w:r w:rsidR="00794EB3">
        <w:rPr>
          <w:rFonts w:hint="eastAsia"/>
        </w:rPr>
        <w:t>was</w:t>
      </w:r>
      <w:r w:rsidR="00794EB3">
        <w:t xml:space="preserve"> </w:t>
      </w:r>
      <w:r w:rsidR="00B70F56">
        <w:t xml:space="preserve">changed due to </w:t>
      </w:r>
      <w:r w:rsidR="00B70F56" w:rsidRPr="00032BFE">
        <w:t>C vacancies</w:t>
      </w:r>
      <w:r w:rsidR="00B70F56" w:rsidRPr="00B70F56">
        <w:t xml:space="preserve">, </w:t>
      </w:r>
      <w:r w:rsidR="00B70F56">
        <w:t xml:space="preserve">which </w:t>
      </w:r>
      <w:r w:rsidR="001C0F15">
        <w:rPr>
          <w:rFonts w:hint="eastAsia"/>
        </w:rPr>
        <w:t>enhanced</w:t>
      </w:r>
      <w:r w:rsidR="001C0F15">
        <w:t xml:space="preserve"> the</w:t>
      </w:r>
      <w:r w:rsidR="00B70F56" w:rsidRPr="00B70F56">
        <w:t xml:space="preserve"> </w:t>
      </w:r>
      <w:r w:rsidR="001C0F15" w:rsidRPr="00B70F56">
        <w:t>adsor</w:t>
      </w:r>
      <w:r w:rsidR="00B72EDA">
        <w:t>b</w:t>
      </w:r>
      <w:r w:rsidR="001C0F15" w:rsidRPr="00B70F56">
        <w:t xml:space="preserve">ability </w:t>
      </w:r>
      <w:r w:rsidR="001C0F15">
        <w:t xml:space="preserve">of </w:t>
      </w:r>
      <w:r w:rsidR="00AD5E01" w:rsidRPr="00B70F56">
        <w:t xml:space="preserve">Cv-CNNs </w:t>
      </w:r>
      <w:r w:rsidR="00B72EDA">
        <w:t>for</w:t>
      </w:r>
      <w:r w:rsidR="00B70F56" w:rsidRPr="00B70F56">
        <w:t xml:space="preserve"> sulfadiazine</w:t>
      </w:r>
      <w:r w:rsidR="00AD5E01">
        <w:t xml:space="preserve"> (SDZ).</w:t>
      </w:r>
      <w:r w:rsidR="005B3BD5">
        <w:t xml:space="preserve"> </w:t>
      </w:r>
      <w:r w:rsidR="001C0F15">
        <w:t>In another case, a</w:t>
      </w:r>
      <w:r w:rsidR="005B3BD5">
        <w:t xml:space="preserve"> </w:t>
      </w:r>
      <w:bookmarkStart w:id="75" w:name="OLE_LINK225"/>
      <w:r w:rsidR="005B3BD5">
        <w:t xml:space="preserve">porous </w:t>
      </w:r>
      <w:r w:rsidR="005B3BD5" w:rsidRPr="001E6EC8">
        <w:t>defective</w:t>
      </w:r>
      <w:r w:rsidR="005B3BD5">
        <w:t xml:space="preserve"> g</w:t>
      </w:r>
      <w:r w:rsidR="005B3BD5" w:rsidRPr="00DA23A1">
        <w:t>-C</w:t>
      </w:r>
      <w:r w:rsidR="005B3BD5" w:rsidRPr="00535552">
        <w:rPr>
          <w:vertAlign w:val="subscript"/>
        </w:rPr>
        <w:t>3</w:t>
      </w:r>
      <w:r w:rsidR="005B3BD5" w:rsidRPr="00DA23A1">
        <w:t>N</w:t>
      </w:r>
      <w:r w:rsidR="005B3BD5" w:rsidRPr="00535552">
        <w:rPr>
          <w:vertAlign w:val="subscript"/>
        </w:rPr>
        <w:t>4</w:t>
      </w:r>
      <w:r w:rsidR="005B3BD5">
        <w:t xml:space="preserve"> was synthesized by </w:t>
      </w:r>
      <w:r w:rsidR="005B3BD5">
        <w:lastRenderedPageBreak/>
        <w:t>utilizing u</w:t>
      </w:r>
      <w:r w:rsidR="005B3BD5" w:rsidRPr="001E6EC8">
        <w:t>rea nitrate as a gas template</w:t>
      </w:r>
      <w:bookmarkEnd w:id="75"/>
      <w:r w:rsidR="005B3BD5" w:rsidRPr="001E6EC8">
        <w:t xml:space="preserve"> for the first time</w:t>
      </w:r>
      <w:r w:rsidR="00E874CE">
        <w:t xml:space="preserve"> (</w:t>
      </w:r>
      <w:r w:rsidR="00E874CE" w:rsidRPr="00532BE7">
        <w:rPr>
          <w:color w:val="0070C0"/>
        </w:rPr>
        <w:t>Fig.</w:t>
      </w:r>
      <w:r w:rsidR="00E874CE">
        <w:t xml:space="preserve"> </w:t>
      </w:r>
      <w:r w:rsidR="004713AD" w:rsidRPr="00A81091">
        <w:rPr>
          <w:color w:val="FF0000"/>
        </w:rPr>
        <w:t>3c</w:t>
      </w:r>
      <w:r w:rsidR="00E874CE">
        <w:t>-</w:t>
      </w:r>
      <w:r w:rsidR="004713AD" w:rsidRPr="00A81091">
        <w:rPr>
          <w:color w:val="FF0000"/>
        </w:rPr>
        <w:t>e</w:t>
      </w:r>
      <w:r w:rsidR="00E874CE">
        <w:t>)</w:t>
      </w:r>
      <w:r w:rsidR="005B3BD5">
        <w:t xml:space="preserve"> </w:t>
      </w:r>
      <w:r w:rsidR="00E752A4">
        <w:fldChar w:fldCharType="begin"/>
      </w:r>
      <w:r w:rsidR="00DC74D0">
        <w:instrText xml:space="preserve"> ADDIN EN.CITE &lt;EndNote&gt;&lt;Cite&gt;&lt;Author&gt;Jing&lt;/Author&gt;&lt;Year&gt;2020&lt;/Year&gt;&lt;RecNum&gt;236&lt;/RecNum&gt;&lt;DisplayText&gt;&lt;style face="superscript"&gt;57&lt;/style&gt;&lt;/DisplayText&gt;&lt;record&gt;&lt;rec-number&gt;236&lt;/rec-number&gt;&lt;foreign-keys&gt;&lt;key app="EN" db-id="2pz5d5p9izddd4eet05vpv5rssxxwdxvtrew" timestamp="1596811401"&gt;236&lt;/key&gt;&lt;/foreign-keys&gt;&lt;ref-type name="Journal Article"&gt;17&lt;/ref-type&gt;&lt;contributors&gt;&lt;authors&gt;&lt;author&gt;Jing, Liquan&lt;/author&gt;&lt;author&gt;Wang, Duidui&lt;/author&gt;&lt;author&gt;Xu, Yuanguo&lt;/author&gt;&lt;author&gt;Xie, Meng&lt;/author&gt;&lt;author&gt;Yan, Jia&lt;/author&gt;&lt;author&gt;He, Minqiang&lt;/author&gt;&lt;author&gt;Song, Zhilong&lt;/author&gt;&lt;author&gt;Xu, Hui&lt;/author&gt;&lt;author&gt;Li, Huaming&lt;/author&gt;&lt;/authors&gt;&lt;/contributors&gt;&lt;titles&gt;&lt;title&gt;Porous defective carbon nitride obtained by a universal method for photocatalytic hydrogen production from water splitting&lt;/title&gt;&lt;secondary-title&gt;Journal of Colloid and Interface Science&lt;/secondary-title&gt;&lt;/titles&gt;&lt;periodical&gt;&lt;full-title&gt;Journal of Colloid and Interface Science&lt;/full-title&gt;&lt;/periodical&gt;&lt;pages&gt;171-182&lt;/pages&gt;&lt;volume&gt;566&lt;/volume&gt;&lt;keywords&gt;&lt;keyword&gt;Urea nitrate&lt;/keyword&gt;&lt;keyword&gt;UNU-CN&lt;/keyword&gt;&lt;keyword&gt;UNM-CN&lt;/keyword&gt;&lt;keyword&gt;Hydrogen production&lt;/keyword&gt;&lt;keyword&gt;Degradation&lt;/keyword&gt;&lt;/keywords&gt;&lt;dates&gt;&lt;year&gt;2020&lt;/year&gt;&lt;pub-dates&gt;&lt;date&gt;2020/04/15/&lt;/date&gt;&lt;/pub-dates&gt;&lt;/dates&gt;&lt;isbn&gt;0021-9797&lt;/isbn&gt;&lt;urls&gt;&lt;related-urls&gt;&lt;url&gt;http://www.sciencedirect.com/science/article/pii/S0021979720300436&lt;/url&gt;&lt;/related-urls&gt;&lt;/urls&gt;&lt;electronic-resource-num&gt;https://doi.org/10.1016/j.jcis.2020.01.044&lt;/electronic-resource-num&gt;&lt;/record&gt;&lt;/Cite&gt;&lt;/EndNote&gt;</w:instrText>
      </w:r>
      <w:r w:rsidR="00E752A4">
        <w:fldChar w:fldCharType="separate"/>
      </w:r>
      <w:r w:rsidR="00DC74D0" w:rsidRPr="00DC74D0">
        <w:rPr>
          <w:noProof/>
          <w:vertAlign w:val="superscript"/>
        </w:rPr>
        <w:t>57</w:t>
      </w:r>
      <w:r w:rsidR="00E752A4">
        <w:fldChar w:fldCharType="end"/>
      </w:r>
      <w:r w:rsidR="005B3BD5">
        <w:t xml:space="preserve">. </w:t>
      </w:r>
      <w:r w:rsidR="001E0B3E" w:rsidRPr="00A81091">
        <w:rPr>
          <w:color w:val="FF0000"/>
        </w:rPr>
        <w:t>Adding urea nitrate to the</w:t>
      </w:r>
      <w:r w:rsidR="001E0B3E" w:rsidRPr="00A81091">
        <w:rPr>
          <w:rFonts w:hint="eastAsia"/>
          <w:color w:val="FF0000"/>
        </w:rPr>
        <w:t xml:space="preserve"> </w:t>
      </w:r>
      <w:r w:rsidR="001E0B3E" w:rsidRPr="00A81091">
        <w:rPr>
          <w:color w:val="FF0000"/>
        </w:rPr>
        <w:t xml:space="preserve">CN polymerization process </w:t>
      </w:r>
      <w:r w:rsidR="009D299D">
        <w:rPr>
          <w:color w:val="FF0000"/>
        </w:rPr>
        <w:t>was</w:t>
      </w:r>
      <w:r w:rsidR="00961029" w:rsidRPr="00A81091">
        <w:rPr>
          <w:color w:val="FF0000"/>
        </w:rPr>
        <w:t xml:space="preserve"> also</w:t>
      </w:r>
      <w:r w:rsidR="001E0B3E" w:rsidRPr="00A81091">
        <w:rPr>
          <w:color w:val="FF0000"/>
        </w:rPr>
        <w:t xml:space="preserve"> in favor of</w:t>
      </w:r>
      <w:r w:rsidR="00C036F2" w:rsidRPr="00A81091">
        <w:rPr>
          <w:color w:val="FF0000"/>
        </w:rPr>
        <w:t xml:space="preserve"> defect exposure and</w:t>
      </w:r>
      <w:r w:rsidR="00961029" w:rsidRPr="00A81091">
        <w:rPr>
          <w:color w:val="FF0000"/>
        </w:rPr>
        <w:t xml:space="preserve"> porous</w:t>
      </w:r>
      <w:r w:rsidR="001E0B3E" w:rsidRPr="00A81091">
        <w:rPr>
          <w:color w:val="FF0000"/>
        </w:rPr>
        <w:t xml:space="preserve"> </w:t>
      </w:r>
      <w:r w:rsidR="00961029" w:rsidRPr="00A81091">
        <w:rPr>
          <w:color w:val="FF0000"/>
        </w:rPr>
        <w:t>structure formation</w:t>
      </w:r>
      <w:r w:rsidR="00CC44A4" w:rsidRPr="00A81091">
        <w:rPr>
          <w:color w:val="FF0000"/>
        </w:rPr>
        <w:t xml:space="preserve">. </w:t>
      </w:r>
      <w:r w:rsidR="005B3BD5">
        <w:t xml:space="preserve">Adding </w:t>
      </w:r>
      <w:r w:rsidR="005B3BD5" w:rsidRPr="00853786">
        <w:t>N, H, and O atoms into the g-C</w:t>
      </w:r>
      <w:r w:rsidR="005B3BD5" w:rsidRPr="00E1675F">
        <w:rPr>
          <w:vertAlign w:val="subscript"/>
        </w:rPr>
        <w:t>3</w:t>
      </w:r>
      <w:r w:rsidR="005B3BD5" w:rsidRPr="00853786">
        <w:t>N</w:t>
      </w:r>
      <w:r w:rsidR="005B3BD5" w:rsidRPr="00E1675F">
        <w:rPr>
          <w:vertAlign w:val="subscript"/>
        </w:rPr>
        <w:t>4</w:t>
      </w:r>
      <w:r w:rsidR="005B3BD5" w:rsidRPr="00853786">
        <w:t xml:space="preserve"> matrix</w:t>
      </w:r>
      <w:r w:rsidR="005B3BD5" w:rsidRPr="001E6EC8">
        <w:t xml:space="preserve"> </w:t>
      </w:r>
      <w:r w:rsidR="005B3BD5" w:rsidRPr="00C24C08">
        <w:rPr>
          <w:color w:val="FF0000"/>
        </w:rPr>
        <w:t>improve</w:t>
      </w:r>
      <w:r w:rsidR="009D299D" w:rsidRPr="00C24C08">
        <w:rPr>
          <w:color w:val="FF0000"/>
        </w:rPr>
        <w:t>d</w:t>
      </w:r>
      <w:r w:rsidR="005B3BD5" w:rsidRPr="00853786">
        <w:t xml:space="preserve"> electron polarization effects</w:t>
      </w:r>
      <w:r w:rsidR="005B3BD5">
        <w:t xml:space="preserve"> to </w:t>
      </w:r>
      <w:r w:rsidR="005B3BD5" w:rsidRPr="00853786">
        <w:t>increase the charge separation efficiency</w:t>
      </w:r>
      <w:r w:rsidR="005B3BD5">
        <w:t xml:space="preserve">. </w:t>
      </w:r>
      <w:r w:rsidR="002611A4">
        <w:t>T</w:t>
      </w:r>
      <w:r w:rsidR="005B3BD5" w:rsidRPr="001E6EC8">
        <w:t>he</w:t>
      </w:r>
      <w:r w:rsidR="005B3BD5" w:rsidRPr="003E2BDA">
        <w:t xml:space="preserve"> </w:t>
      </w:r>
      <w:r w:rsidR="005B3BD5" w:rsidRPr="001E6EC8">
        <w:t xml:space="preserve">specific surface area </w:t>
      </w:r>
      <w:r w:rsidR="005B3BD5">
        <w:t xml:space="preserve">and </w:t>
      </w:r>
      <w:r w:rsidR="005B3BD5" w:rsidRPr="001E6EC8">
        <w:t xml:space="preserve">oxygen </w:t>
      </w:r>
      <w:r w:rsidR="005B3BD5">
        <w:t xml:space="preserve">adsorption were improved owing to the presence of defects. Therefore, porous </w:t>
      </w:r>
      <w:r w:rsidR="005B3BD5" w:rsidRPr="001E6EC8">
        <w:t>defective</w:t>
      </w:r>
      <w:r w:rsidR="005B3BD5">
        <w:t xml:space="preserve"> g</w:t>
      </w:r>
      <w:r w:rsidR="005B3BD5" w:rsidRPr="00DA23A1">
        <w:t>-C</w:t>
      </w:r>
      <w:r w:rsidR="005B3BD5" w:rsidRPr="00535552">
        <w:rPr>
          <w:vertAlign w:val="subscript"/>
        </w:rPr>
        <w:t>3</w:t>
      </w:r>
      <w:r w:rsidR="005B3BD5" w:rsidRPr="00DA23A1">
        <w:t>N</w:t>
      </w:r>
      <w:r w:rsidR="005B3BD5" w:rsidRPr="00535552">
        <w:rPr>
          <w:vertAlign w:val="subscript"/>
        </w:rPr>
        <w:t>4</w:t>
      </w:r>
      <w:r w:rsidR="005B3BD5">
        <w:t xml:space="preserve"> could produce more</w:t>
      </w:r>
      <w:r w:rsidR="005B3BD5" w:rsidRPr="001E6EC8">
        <w:t xml:space="preserve"> active radicals</w:t>
      </w:r>
      <w:r w:rsidR="005B3BD5">
        <w:t xml:space="preserve"> to improve</w:t>
      </w:r>
      <w:r w:rsidR="005B3BD5" w:rsidRPr="001E6EC8">
        <w:t xml:space="preserve"> the overall photocatalytic performance.</w:t>
      </w:r>
    </w:p>
    <w:p w:rsidR="00FC5F85" w:rsidRPr="00FC5F85" w:rsidRDefault="00607920" w:rsidP="00CC44A4">
      <w:pPr>
        <w:ind w:firstLineChars="200" w:firstLine="480"/>
        <w:rPr>
          <w:color w:val="FF0000"/>
        </w:rPr>
      </w:pPr>
      <w:bookmarkStart w:id="76" w:name="_Hlk70083452"/>
      <w:r>
        <w:rPr>
          <w:color w:val="FF0000"/>
        </w:rPr>
        <w:t>If the</w:t>
      </w:r>
      <w:r w:rsidRPr="00607920">
        <w:t xml:space="preserve"> </w:t>
      </w:r>
      <w:r w:rsidRPr="00607920">
        <w:rPr>
          <w:color w:val="FF0000"/>
        </w:rPr>
        <w:t>original periodic arrangement</w:t>
      </w:r>
      <w:r>
        <w:rPr>
          <w:color w:val="FF0000"/>
        </w:rPr>
        <w:t xml:space="preserve"> of basic units in </w:t>
      </w:r>
      <w:r w:rsidRPr="00FC5F85">
        <w:rPr>
          <w:color w:val="FF0000"/>
        </w:rPr>
        <w:t>g-C</w:t>
      </w:r>
      <w:r w:rsidRPr="00607920">
        <w:rPr>
          <w:color w:val="FF0000"/>
          <w:vertAlign w:val="subscript"/>
        </w:rPr>
        <w:t>3</w:t>
      </w:r>
      <w:r w:rsidRPr="00FC5F85">
        <w:rPr>
          <w:color w:val="FF0000"/>
        </w:rPr>
        <w:t>N</w:t>
      </w:r>
      <w:r w:rsidRPr="00607920">
        <w:rPr>
          <w:color w:val="FF0000"/>
          <w:vertAlign w:val="subscript"/>
        </w:rPr>
        <w:t>4</w:t>
      </w:r>
      <w:r>
        <w:rPr>
          <w:color w:val="FF0000"/>
        </w:rPr>
        <w:t xml:space="preserve"> are disrupted, </w:t>
      </w:r>
      <w:r w:rsidR="00055886">
        <w:rPr>
          <w:color w:val="FF0000"/>
        </w:rPr>
        <w:t>d</w:t>
      </w:r>
      <w:r w:rsidR="00FC5F85" w:rsidRPr="00FC5F85">
        <w:rPr>
          <w:color w:val="FF0000"/>
        </w:rPr>
        <w:t xml:space="preserve">efects </w:t>
      </w:r>
      <w:r w:rsidR="00055886">
        <w:rPr>
          <w:color w:val="FF0000"/>
        </w:rPr>
        <w:t>will be formed.</w:t>
      </w:r>
      <w:r w:rsidR="00FC5F85" w:rsidRPr="00FC5F85">
        <w:rPr>
          <w:color w:val="FF0000"/>
        </w:rPr>
        <w:t xml:space="preserve"> </w:t>
      </w:r>
      <w:r w:rsidR="00055886">
        <w:rPr>
          <w:color w:val="FF0000"/>
        </w:rPr>
        <w:t xml:space="preserve">The defects can capture carriers to inhibit their recombination and </w:t>
      </w:r>
      <w:r w:rsidR="008F559B">
        <w:rPr>
          <w:color w:val="FF0000"/>
        </w:rPr>
        <w:t xml:space="preserve">provide active sites to accelerate reaction. Besides, for photocatalysis, the </w:t>
      </w:r>
      <w:r w:rsidR="00FC5F85" w:rsidRPr="00FC5F85">
        <w:rPr>
          <w:color w:val="FF0000"/>
        </w:rPr>
        <w:t>visible light absorption region</w:t>
      </w:r>
      <w:r w:rsidR="008F559B" w:rsidRPr="008F559B">
        <w:rPr>
          <w:color w:val="FF0000"/>
        </w:rPr>
        <w:t xml:space="preserve"> </w:t>
      </w:r>
      <w:r w:rsidR="008F559B">
        <w:rPr>
          <w:color w:val="FF0000"/>
        </w:rPr>
        <w:t xml:space="preserve">can be </w:t>
      </w:r>
      <w:r w:rsidR="009D299D">
        <w:rPr>
          <w:color w:val="FF0000"/>
        </w:rPr>
        <w:t>extended</w:t>
      </w:r>
      <w:r w:rsidR="008F559B">
        <w:rPr>
          <w:color w:val="FF0000"/>
        </w:rPr>
        <w:t>.</w:t>
      </w:r>
      <w:r w:rsidR="00061FE4">
        <w:rPr>
          <w:color w:val="FF0000"/>
        </w:rPr>
        <w:t xml:space="preserve"> The surface defect with porous structure </w:t>
      </w:r>
      <w:r w:rsidR="009D299D">
        <w:rPr>
          <w:color w:val="FF0000"/>
        </w:rPr>
        <w:t>improves</w:t>
      </w:r>
      <w:r w:rsidR="00061FE4">
        <w:rPr>
          <w:color w:val="FF0000"/>
        </w:rPr>
        <w:t xml:space="preserve"> catalytic performance of </w:t>
      </w:r>
      <w:r w:rsidR="00061FE4" w:rsidRPr="00FC5F85">
        <w:rPr>
          <w:color w:val="FF0000"/>
        </w:rPr>
        <w:t>g-C</w:t>
      </w:r>
      <w:r w:rsidR="00061FE4" w:rsidRPr="00607920">
        <w:rPr>
          <w:color w:val="FF0000"/>
          <w:vertAlign w:val="subscript"/>
        </w:rPr>
        <w:t>3</w:t>
      </w:r>
      <w:r w:rsidR="00061FE4" w:rsidRPr="00FC5F85">
        <w:rPr>
          <w:color w:val="FF0000"/>
        </w:rPr>
        <w:t>N</w:t>
      </w:r>
      <w:r w:rsidR="00061FE4" w:rsidRPr="00607920">
        <w:rPr>
          <w:color w:val="FF0000"/>
          <w:vertAlign w:val="subscript"/>
        </w:rPr>
        <w:t>4</w:t>
      </w:r>
      <w:r w:rsidR="00061FE4">
        <w:rPr>
          <w:color w:val="FF0000"/>
        </w:rPr>
        <w:t>.</w:t>
      </w:r>
      <w:r w:rsidR="00F11B4A">
        <w:rPr>
          <w:color w:val="FF0000"/>
        </w:rPr>
        <w:t xml:space="preserve"> However, </w:t>
      </w:r>
      <w:r w:rsidR="00F11B4A" w:rsidRPr="00F11B4A">
        <w:rPr>
          <w:color w:val="FF0000"/>
        </w:rPr>
        <w:t>analyz</w:t>
      </w:r>
      <w:r w:rsidR="00F11B4A">
        <w:rPr>
          <w:color w:val="FF0000"/>
        </w:rPr>
        <w:t>ing</w:t>
      </w:r>
      <w:r w:rsidR="00F11B4A" w:rsidRPr="00F11B4A">
        <w:rPr>
          <w:color w:val="FF0000"/>
        </w:rPr>
        <w:t xml:space="preserve"> the formation mechanism of defects from the perspective of computational theory</w:t>
      </w:r>
      <w:r w:rsidR="00F11B4A">
        <w:rPr>
          <w:color w:val="FF0000"/>
        </w:rPr>
        <w:t xml:space="preserve"> is </w:t>
      </w:r>
      <w:r w:rsidR="00C72EA3">
        <w:rPr>
          <w:color w:val="FF0000"/>
        </w:rPr>
        <w:t>still</w:t>
      </w:r>
      <w:r w:rsidR="00F11B4A">
        <w:rPr>
          <w:color w:val="FF0000"/>
        </w:rPr>
        <w:t xml:space="preserve"> a challenge</w:t>
      </w:r>
      <w:r w:rsidR="00C72EA3">
        <w:rPr>
          <w:color w:val="FF0000"/>
        </w:rPr>
        <w:t xml:space="preserve"> and need further exploring</w:t>
      </w:r>
      <w:r w:rsidR="00F11B4A">
        <w:rPr>
          <w:color w:val="FF0000"/>
        </w:rPr>
        <w:t>.</w:t>
      </w:r>
    </w:p>
    <w:bookmarkEnd w:id="76"/>
    <w:p w:rsidR="003E630C" w:rsidRPr="005B3BD5" w:rsidRDefault="004713AD" w:rsidP="003A38C4">
      <w:pPr>
        <w:jc w:val="center"/>
      </w:pPr>
      <w:r>
        <w:rPr>
          <w:rFonts w:hint="eastAsia"/>
          <w:noProof/>
        </w:rPr>
        <w:drawing>
          <wp:inline distT="0" distB="0" distL="0" distR="0">
            <wp:extent cx="4514850" cy="22383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rotWithShape="1">
                    <a:blip r:embed="rId10" cstate="print">
                      <a:extLst>
                        <a:ext uri="{28A0092B-C50C-407E-A947-70E740481C1C}">
                          <a14:useLocalDpi xmlns:a14="http://schemas.microsoft.com/office/drawing/2010/main" val="0"/>
                        </a:ext>
                      </a:extLst>
                    </a:blip>
                    <a:srcRect t="18227" r="14461" b="39364"/>
                    <a:stretch/>
                  </pic:blipFill>
                  <pic:spPr bwMode="auto">
                    <a:xfrm>
                      <a:off x="0" y="0"/>
                      <a:ext cx="4514850" cy="2238375"/>
                    </a:xfrm>
                    <a:prstGeom prst="rect">
                      <a:avLst/>
                    </a:prstGeom>
                    <a:ln>
                      <a:noFill/>
                    </a:ln>
                    <a:extLst>
                      <a:ext uri="{53640926-AAD7-44D8-BBD7-CCE9431645EC}">
                        <a14:shadowObscured xmlns:a14="http://schemas.microsoft.com/office/drawing/2010/main"/>
                      </a:ext>
                    </a:extLst>
                  </pic:spPr>
                </pic:pic>
              </a:graphicData>
            </a:graphic>
          </wp:inline>
        </w:drawing>
      </w:r>
    </w:p>
    <w:p w:rsidR="000A1CD4" w:rsidRPr="000A1CD4" w:rsidRDefault="00E7551B" w:rsidP="00E874CE">
      <w:r>
        <w:t xml:space="preserve">Fig. </w:t>
      </w:r>
      <w:r w:rsidR="007B6690">
        <w:t>3</w:t>
      </w:r>
      <w:r>
        <w:t xml:space="preserve"> (a) </w:t>
      </w:r>
      <w:r w:rsidR="00615C5A">
        <w:t>After the quick thermal treatment, t</w:t>
      </w:r>
      <w:r w:rsidR="00E874CE">
        <w:t xml:space="preserve">he morphology change </w:t>
      </w:r>
      <w:r>
        <w:t xml:space="preserve">and theoretical calculated dielectric function with </w:t>
      </w:r>
      <w:r w:rsidR="002611A4">
        <w:t>the presence</w:t>
      </w:r>
      <w:r>
        <w:t xml:space="preserve"> of cyano group and nitrogen vacancies</w:t>
      </w:r>
      <w:r w:rsidR="00F10058">
        <w:t>.</w:t>
      </w:r>
      <w:r>
        <w:t xml:space="preserve"> </w:t>
      </w:r>
      <w:r w:rsidR="00D418B2">
        <w:t>Reorganized</w:t>
      </w:r>
      <w:r w:rsidR="00F10058" w:rsidRPr="00F10058">
        <w:t xml:space="preserve"> from ref </w:t>
      </w:r>
      <w:r w:rsidR="00E752A4">
        <w:fldChar w:fldCharType="begin"/>
      </w:r>
      <w:r w:rsidR="00DC74D0">
        <w:instrText xml:space="preserve"> ADDIN EN.CITE &lt;EndNote&gt;&lt;Cite&gt;&lt;Author&gt;Niu&lt;/Author&gt;&lt;Year&gt;2018&lt;/Year&gt;&lt;RecNum&gt;198&lt;/RecNum&gt;&lt;DisplayText&gt;&lt;style face="superscript"&gt;55&lt;/style&gt;&lt;/DisplayText&gt;&lt;record&gt;&lt;rec-number&gt;198&lt;/rec-number&gt;&lt;foreign-keys&gt;&lt;key app="EN" db-id="2pz5d5p9izddd4eet05vpv5rssxxwdxvtrew" timestamp="1595919110"&gt;198&lt;/key&gt;&lt;/foreign-keys&gt;&lt;ref-type name="Journal Article"&gt;17&lt;/ref-type&gt;&lt;contributors&gt;&lt;authors&gt;&lt;author&gt;Niu, Ping&lt;/author&gt;&lt;author&gt;Qiao, Man&lt;/author&gt;&lt;author&gt;Li, Yafei&lt;/author&gt;&lt;author&gt;Huang, Liang&lt;/author&gt;&lt;author&gt;Zhai, Tianyou&lt;/author&gt;&lt;/authors&gt;&lt;/contributors&gt;&lt;titles&gt;&lt;title&gt;Distinctive defects engineering in graphitic carbon nitride for greatly extended visible light photocatalytic hydrogen evolution&lt;/title&gt;&lt;secondary-title&gt;Nano Energy&lt;/secondary-title&gt;&lt;/titles&gt;&lt;periodical&gt;&lt;full-title&gt;Nano Energy&lt;/full-title&gt;&lt;/periodical&gt;&lt;pages&gt;73-81&lt;/pages&gt;&lt;volume&gt;44&lt;/volume&gt;&lt;keywords&gt;&lt;keyword&gt;Graphitic carbon nitride&lt;/keyword&gt;&lt;keyword&gt;Quick thermal treatment&lt;/keyword&gt;&lt;keyword&gt;Distinctive defects&lt;/keyword&gt;&lt;keyword&gt;Visible light&lt;/keyword&gt;&lt;keyword&gt;Photocatalysis&lt;/keyword&gt;&lt;/keywords&gt;&lt;dates&gt;&lt;year&gt;2018&lt;/year&gt;&lt;pub-dates&gt;&lt;date&gt;2018/02/01/&lt;/date&gt;&lt;/pub-dates&gt;&lt;/dates&gt;&lt;isbn&gt;2211-2855&lt;/isbn&gt;&lt;urls&gt;&lt;related-urls&gt;&lt;url&gt;http://www.sciencedirect.com/science/article/pii/S2211285517307450&lt;/url&gt;&lt;/related-urls&gt;&lt;/urls&gt;&lt;electronic-resource-num&gt;https://doi.org/10.1016/j.nanoen.2017.11.059&lt;/electronic-resource-num&gt;&lt;/record&gt;&lt;/Cite&gt;&lt;/EndNote&gt;</w:instrText>
      </w:r>
      <w:r w:rsidR="00E752A4">
        <w:fldChar w:fldCharType="separate"/>
      </w:r>
      <w:r w:rsidR="00DC74D0" w:rsidRPr="00DC74D0">
        <w:rPr>
          <w:noProof/>
          <w:vertAlign w:val="superscript"/>
        </w:rPr>
        <w:t>55</w:t>
      </w:r>
      <w:r w:rsidR="00E752A4">
        <w:fldChar w:fldCharType="end"/>
      </w:r>
      <w:r w:rsidR="00F10058" w:rsidRPr="00F10058">
        <w:t xml:space="preserve"> with permission from Elsevier, copyright 201</w:t>
      </w:r>
      <w:r w:rsidR="00F10058">
        <w:t>8</w:t>
      </w:r>
      <w:r w:rsidR="00F10058" w:rsidRPr="00F10058">
        <w:t>.</w:t>
      </w:r>
      <w:r w:rsidR="00E874CE">
        <w:t xml:space="preserve"> </w:t>
      </w:r>
      <w:r w:rsidR="0094773C">
        <w:t>(</w:t>
      </w:r>
      <w:r w:rsidR="004713AD">
        <w:t>b</w:t>
      </w:r>
      <w:r w:rsidR="0094773C">
        <w:t xml:space="preserve">) </w:t>
      </w:r>
      <w:r w:rsidR="002611A4">
        <w:t xml:space="preserve">The </w:t>
      </w:r>
      <w:r w:rsidR="002611A4" w:rsidRPr="002611A4">
        <w:t xml:space="preserve">synthetic process </w:t>
      </w:r>
      <w:r w:rsidR="00E874CE">
        <w:t>of Cv-CNNs</w:t>
      </w:r>
      <w:r w:rsidR="00F10058">
        <w:t>.</w:t>
      </w:r>
      <w:r w:rsidR="00227A8C" w:rsidRPr="00227A8C">
        <w:t xml:space="preserve"> </w:t>
      </w:r>
      <w:r w:rsidR="00D418B2">
        <w:t>Reorganized</w:t>
      </w:r>
      <w:r w:rsidR="00F10058" w:rsidRPr="00F10058">
        <w:t xml:space="preserve"> from ref </w:t>
      </w:r>
      <w:r w:rsidR="00E752A4">
        <w:fldChar w:fldCharType="begin"/>
      </w:r>
      <w:r w:rsidR="00DC74D0">
        <w:instrText xml:space="preserve"> ADDIN EN.CITE &lt;EndNote&gt;&lt;Cite&gt;&lt;Author&gt;Liu&lt;/Author&gt;&lt;Year&gt;2020&lt;/Year&gt;&lt;RecNum&gt;227&lt;/RecNum&gt;&lt;DisplayText&gt;&lt;style face="superscript"&gt;7&lt;/style&gt;&lt;/DisplayText&gt;&lt;record&gt;&lt;rec-number&gt;227&lt;/rec-number&gt;&lt;foreign-keys&gt;&lt;key app="EN" db-id="2pz5d5p9izddd4eet05vpv5rssxxwdxvtrew" timestamp="1596628289"&gt;227&lt;/key&gt;&lt;/foreign-keys&gt;&lt;ref-type name="Journal Article"&gt;17&lt;/ref-type&gt;&lt;contributors&gt;&lt;authors&gt;&lt;author&gt;Liu, Meijun&lt;/author&gt;&lt;author&gt;Zhang, Depeng&lt;/author&gt;&lt;author&gt;Han, Jinglong&lt;/author&gt;&lt;author&gt;Liu, Chengbin&lt;/author&gt;&lt;author&gt;Ding, Yangcheng&lt;/author&gt;&lt;author&gt;Wang, Zhigang&lt;/author&gt;&lt;author&gt;Wang, Aijie&lt;/author&gt;&lt;/authors&gt;&lt;/contributors&gt;&lt;titles&gt;&lt;title&gt;Adsorption enhanced photocatalytic degradation sulfadiazine antibiotic using porous carbon nitride nanosheets with carbon vacancies&lt;/title&gt;&lt;secondary-title&gt;Chemical Engineering Journal&lt;/secondary-title&gt;&lt;/titles&gt;&lt;periodical&gt;&lt;full-title&gt;Chemical Engineering Journal&lt;/full-title&gt;&lt;/periodical&gt;&lt;pages&gt;123017&lt;/pages&gt;&lt;volume&gt;382&lt;/volume&gt;&lt;keywords&gt;&lt;keyword&gt;Carbon nitride nanosheets&lt;/keyword&gt;&lt;keyword&gt;Carbon vacancies&lt;/keyword&gt;&lt;keyword&gt;Adsorption enhancement&lt;/keyword&gt;&lt;keyword&gt;Sulfadiazine degradation&lt;/keyword&gt;&lt;keyword&gt;Hydrogen evolution&lt;/keyword&gt;&lt;/keywords&gt;&lt;dates&gt;&lt;year&gt;2020&lt;/year&gt;&lt;pub-dates&gt;&lt;date&gt;2020/02/15/&lt;/date&gt;&lt;/pub-dates&gt;&lt;/dates&gt;&lt;isbn&gt;1385-8947&lt;/isbn&gt;&lt;urls&gt;&lt;related-urls&gt;&lt;url&gt;http://www.sciencedirect.com/science/article/pii/S1385894719324271&lt;/url&gt;&lt;/related-urls&gt;&lt;/urls&gt;&lt;electronic-resource-num&gt;https://doi.org/10.1016/j.cej.2019.123017&lt;/electronic-resource-num&gt;&lt;/record&gt;&lt;/Cite&gt;&lt;/EndNote&gt;</w:instrText>
      </w:r>
      <w:r w:rsidR="00E752A4">
        <w:fldChar w:fldCharType="separate"/>
      </w:r>
      <w:r w:rsidR="00DC74D0" w:rsidRPr="00DC74D0">
        <w:rPr>
          <w:noProof/>
          <w:vertAlign w:val="superscript"/>
        </w:rPr>
        <w:t>7</w:t>
      </w:r>
      <w:r w:rsidR="00E752A4">
        <w:fldChar w:fldCharType="end"/>
      </w:r>
      <w:r w:rsidR="00F10058" w:rsidRPr="00F10058">
        <w:t xml:space="preserve"> with permission from Elsevier, </w:t>
      </w:r>
      <w:r w:rsidR="00F10058" w:rsidRPr="00F10058">
        <w:lastRenderedPageBreak/>
        <w:t>copyright 20</w:t>
      </w:r>
      <w:r w:rsidR="00F10058">
        <w:t>20</w:t>
      </w:r>
      <w:r w:rsidR="00F10058" w:rsidRPr="00F10058">
        <w:t>.</w:t>
      </w:r>
      <w:r w:rsidR="00227A8C">
        <w:t xml:space="preserve"> </w:t>
      </w:r>
      <w:r w:rsidR="0094773C">
        <w:t>(</w:t>
      </w:r>
      <w:r w:rsidR="004713AD">
        <w:t>c</w:t>
      </w:r>
      <w:r w:rsidR="0094773C">
        <w:t>)</w:t>
      </w:r>
      <w:r w:rsidR="00227A8C">
        <w:t xml:space="preserve"> </w:t>
      </w:r>
      <w:r w:rsidR="0094773C">
        <w:t>I</w:t>
      </w:r>
      <w:r w:rsidR="0094773C" w:rsidRPr="0094773C">
        <w:t xml:space="preserve">llustration of the </w:t>
      </w:r>
      <w:r w:rsidR="009024D4">
        <w:t>synthetic</w:t>
      </w:r>
      <w:r w:rsidR="0094773C" w:rsidRPr="0094773C">
        <w:t xml:space="preserve"> </w:t>
      </w:r>
      <w:r w:rsidR="009024D4">
        <w:t>r</w:t>
      </w:r>
      <w:r w:rsidR="0094773C" w:rsidRPr="0094773C">
        <w:t>oute for the UNU-C</w:t>
      </w:r>
      <w:r w:rsidR="0094773C" w:rsidRPr="0094773C">
        <w:rPr>
          <w:vertAlign w:val="subscript"/>
        </w:rPr>
        <w:t>3</w:t>
      </w:r>
      <w:r w:rsidR="0094773C" w:rsidRPr="0094773C">
        <w:t>N</w:t>
      </w:r>
      <w:r w:rsidR="0094773C" w:rsidRPr="0094773C">
        <w:rPr>
          <w:vertAlign w:val="subscript"/>
        </w:rPr>
        <w:t>4</w:t>
      </w:r>
      <w:r w:rsidR="0094773C" w:rsidRPr="0094773C">
        <w:t xml:space="preserve"> or UNM-C</w:t>
      </w:r>
      <w:r w:rsidR="0094773C" w:rsidRPr="0094773C">
        <w:rPr>
          <w:vertAlign w:val="subscript"/>
        </w:rPr>
        <w:t>3</w:t>
      </w:r>
      <w:r w:rsidR="0094773C" w:rsidRPr="0094773C">
        <w:t>N</w:t>
      </w:r>
      <w:r w:rsidR="0094773C" w:rsidRPr="0094773C">
        <w:rPr>
          <w:vertAlign w:val="subscript"/>
        </w:rPr>
        <w:t>4</w:t>
      </w:r>
      <w:r w:rsidR="0094773C" w:rsidRPr="0094773C">
        <w:t xml:space="preserve"> nanosheet</w:t>
      </w:r>
      <w:r w:rsidR="009024D4">
        <w:t>;</w:t>
      </w:r>
      <w:r w:rsidR="0094773C">
        <w:t xml:space="preserve"> (</w:t>
      </w:r>
      <w:r w:rsidR="004713AD">
        <w:t>d</w:t>
      </w:r>
      <w:r w:rsidR="0094773C">
        <w:t xml:space="preserve">) </w:t>
      </w:r>
      <w:r w:rsidR="0094773C" w:rsidRPr="0094773C">
        <w:t>Schematic illustration of the UNU-C</w:t>
      </w:r>
      <w:r w:rsidR="0094773C" w:rsidRPr="0094773C">
        <w:rPr>
          <w:vertAlign w:val="subscript"/>
        </w:rPr>
        <w:t>3</w:t>
      </w:r>
      <w:r w:rsidR="0094773C" w:rsidRPr="0094773C">
        <w:t>N</w:t>
      </w:r>
      <w:r w:rsidR="0094773C" w:rsidRPr="0094773C">
        <w:rPr>
          <w:vertAlign w:val="subscript"/>
        </w:rPr>
        <w:t>4</w:t>
      </w:r>
      <w:r w:rsidR="0094773C" w:rsidRPr="0094773C">
        <w:t xml:space="preserve"> (or UNM-C</w:t>
      </w:r>
      <w:r w:rsidR="0094773C" w:rsidRPr="0094773C">
        <w:rPr>
          <w:vertAlign w:val="subscript"/>
        </w:rPr>
        <w:t>3</w:t>
      </w:r>
      <w:r w:rsidR="0094773C" w:rsidRPr="0094773C">
        <w:t>N</w:t>
      </w:r>
      <w:r w:rsidR="0094773C" w:rsidRPr="0094773C">
        <w:rPr>
          <w:vertAlign w:val="subscript"/>
        </w:rPr>
        <w:t>4</w:t>
      </w:r>
      <w:r w:rsidR="0094773C" w:rsidRPr="0094773C">
        <w:t xml:space="preserve">) during </w:t>
      </w:r>
      <w:r w:rsidR="009024D4">
        <w:t>H</w:t>
      </w:r>
      <w:r w:rsidR="009024D4" w:rsidRPr="009024D4">
        <w:rPr>
          <w:vertAlign w:val="subscript"/>
        </w:rPr>
        <w:t>2</w:t>
      </w:r>
      <w:r w:rsidR="0094773C" w:rsidRPr="0094773C">
        <w:t xml:space="preserve"> evolution process and degradation process</w:t>
      </w:r>
      <w:r w:rsidR="009024D4">
        <w:t>;</w:t>
      </w:r>
      <w:r w:rsidR="0094773C" w:rsidRPr="0094773C">
        <w:t xml:space="preserve"> (</w:t>
      </w:r>
      <w:r w:rsidR="004713AD">
        <w:t>e</w:t>
      </w:r>
      <w:r w:rsidR="0094773C" w:rsidRPr="0094773C">
        <w:t xml:space="preserve">) </w:t>
      </w:r>
      <w:r w:rsidR="0094773C">
        <w:t xml:space="preserve">TEM images of </w:t>
      </w:r>
      <w:r w:rsidR="0094773C" w:rsidRPr="0094773C">
        <w:t>UNM-C</w:t>
      </w:r>
      <w:r w:rsidR="0094773C" w:rsidRPr="0094773C">
        <w:rPr>
          <w:vertAlign w:val="subscript"/>
        </w:rPr>
        <w:t>3</w:t>
      </w:r>
      <w:r w:rsidR="0094773C" w:rsidRPr="0094773C">
        <w:t>N</w:t>
      </w:r>
      <w:r w:rsidR="0094773C" w:rsidRPr="0094773C">
        <w:rPr>
          <w:vertAlign w:val="subscript"/>
        </w:rPr>
        <w:t>4</w:t>
      </w:r>
      <w:r w:rsidR="00057007">
        <w:t xml:space="preserve">. </w:t>
      </w:r>
      <w:r w:rsidR="00D418B2">
        <w:t>Reorganized</w:t>
      </w:r>
      <w:r w:rsidR="00057007" w:rsidRPr="00057007">
        <w:t xml:space="preserve"> from ref </w:t>
      </w:r>
      <w:r w:rsidR="00E752A4">
        <w:fldChar w:fldCharType="begin"/>
      </w:r>
      <w:r w:rsidR="00DC74D0">
        <w:instrText xml:space="preserve"> ADDIN EN.CITE &lt;EndNote&gt;&lt;Cite&gt;&lt;Author&gt;Jing&lt;/Author&gt;&lt;Year&gt;2020&lt;/Year&gt;&lt;RecNum&gt;236&lt;/RecNum&gt;&lt;DisplayText&gt;&lt;style face="superscript"&gt;57&lt;/style&gt;&lt;/DisplayText&gt;&lt;record&gt;&lt;rec-number&gt;236&lt;/rec-number&gt;&lt;foreign-keys&gt;&lt;key app="EN" db-id="2pz5d5p9izddd4eet05vpv5rssxxwdxvtrew" timestamp="1596811401"&gt;236&lt;/key&gt;&lt;/foreign-keys&gt;&lt;ref-type name="Journal Article"&gt;17&lt;/ref-type&gt;&lt;contributors&gt;&lt;authors&gt;&lt;author&gt;Jing, Liquan&lt;/author&gt;&lt;author&gt;Wang, Duidui&lt;/author&gt;&lt;author&gt;Xu, Yuanguo&lt;/author&gt;&lt;author&gt;Xie, Meng&lt;/author&gt;&lt;author&gt;Yan, Jia&lt;/author&gt;&lt;author&gt;He, Minqiang&lt;/author&gt;&lt;author&gt;Song, Zhilong&lt;/author&gt;&lt;author&gt;Xu, Hui&lt;/author&gt;&lt;author&gt;Li, Huaming&lt;/author&gt;&lt;/authors&gt;&lt;/contributors&gt;&lt;titles&gt;&lt;title&gt;Porous defective carbon nitride obtained by a universal method for photocatalytic hydrogen production from water splitting&lt;/title&gt;&lt;secondary-title&gt;Journal of Colloid and Interface Science&lt;/secondary-title&gt;&lt;/titles&gt;&lt;periodical&gt;&lt;full-title&gt;Journal of Colloid and Interface Science&lt;/full-title&gt;&lt;/periodical&gt;&lt;pages&gt;171-182&lt;/pages&gt;&lt;volume&gt;566&lt;/volume&gt;&lt;keywords&gt;&lt;keyword&gt;Urea nitrate&lt;/keyword&gt;&lt;keyword&gt;UNU-CN&lt;/keyword&gt;&lt;keyword&gt;UNM-CN&lt;/keyword&gt;&lt;keyword&gt;Hydrogen production&lt;/keyword&gt;&lt;keyword&gt;Degradation&lt;/keyword&gt;&lt;/keywords&gt;&lt;dates&gt;&lt;year&gt;2020&lt;/year&gt;&lt;pub-dates&gt;&lt;date&gt;2020/04/15/&lt;/date&gt;&lt;/pub-dates&gt;&lt;/dates&gt;&lt;isbn&gt;0021-9797&lt;/isbn&gt;&lt;urls&gt;&lt;related-urls&gt;&lt;url&gt;http://www.sciencedirect.com/science/article/pii/S0021979720300436&lt;/url&gt;&lt;/related-urls&gt;&lt;/urls&gt;&lt;electronic-resource-num&gt;https://doi.org/10.1016/j.jcis.2020.01.044&lt;/electronic-resource-num&gt;&lt;/record&gt;&lt;/Cite&gt;&lt;/EndNote&gt;</w:instrText>
      </w:r>
      <w:r w:rsidR="00E752A4">
        <w:fldChar w:fldCharType="separate"/>
      </w:r>
      <w:r w:rsidR="00DC74D0" w:rsidRPr="00DC74D0">
        <w:rPr>
          <w:noProof/>
          <w:vertAlign w:val="superscript"/>
        </w:rPr>
        <w:t>57</w:t>
      </w:r>
      <w:r w:rsidR="00E752A4">
        <w:fldChar w:fldCharType="end"/>
      </w:r>
      <w:r w:rsidR="00057007" w:rsidRPr="00057007">
        <w:t xml:space="preserve"> with permissio</w:t>
      </w:r>
      <w:r w:rsidR="00057007">
        <w:t>n from Elsevier, copyright 2020</w:t>
      </w:r>
      <w:r w:rsidR="0094773C">
        <w:t>.</w:t>
      </w:r>
      <w:r w:rsidR="0094773C" w:rsidRPr="0094773C">
        <w:t xml:space="preserve"> </w:t>
      </w:r>
    </w:p>
    <w:bookmarkEnd w:id="58"/>
    <w:bookmarkEnd w:id="59"/>
    <w:p w:rsidR="0069610B" w:rsidRDefault="0069610B" w:rsidP="0069610B">
      <w:pPr>
        <w:pStyle w:val="2"/>
      </w:pPr>
      <w:r w:rsidRPr="0069610B">
        <w:t>2.</w:t>
      </w:r>
      <w:r w:rsidR="00475EDB">
        <w:t>3</w:t>
      </w:r>
      <w:r w:rsidRPr="0069610B">
        <w:t xml:space="preserve"> </w:t>
      </w:r>
      <w:bookmarkStart w:id="77" w:name="OLE_LINK97"/>
      <w:r w:rsidR="00BF1657">
        <w:t>D</w:t>
      </w:r>
      <w:r w:rsidR="00BF1657" w:rsidRPr="00BF1657">
        <w:t>oping</w:t>
      </w:r>
      <w:bookmarkEnd w:id="77"/>
      <w:r w:rsidR="00BF1657" w:rsidRPr="00BF1657">
        <w:t xml:space="preserve"> engineering </w:t>
      </w:r>
    </w:p>
    <w:p w:rsidR="001117F5" w:rsidRDefault="003F5C39" w:rsidP="009C5ECF">
      <w:bookmarkStart w:id="78" w:name="_Hlk70083664"/>
      <w:r w:rsidRPr="003C071D">
        <w:rPr>
          <w:color w:val="FF0000"/>
        </w:rPr>
        <w:t xml:space="preserve">Doping heteroatoms has been considered as </w:t>
      </w:r>
      <w:r w:rsidR="00794EB3" w:rsidRPr="003C071D">
        <w:rPr>
          <w:rFonts w:hint="eastAsia"/>
          <w:color w:val="FF0000"/>
        </w:rPr>
        <w:t>an</w:t>
      </w:r>
      <w:r w:rsidR="00794EB3" w:rsidRPr="003C071D">
        <w:rPr>
          <w:color w:val="FF0000"/>
        </w:rPr>
        <w:t xml:space="preserve"> </w:t>
      </w:r>
      <w:r w:rsidR="009935E5" w:rsidRPr="003C071D">
        <w:rPr>
          <w:color w:val="FF0000"/>
        </w:rPr>
        <w:t xml:space="preserve">efficient way to </w:t>
      </w:r>
      <w:bookmarkStart w:id="79" w:name="OLE_LINK30"/>
      <w:bookmarkStart w:id="80" w:name="OLE_LINK31"/>
      <w:bookmarkStart w:id="81" w:name="OLE_LINK62"/>
      <w:bookmarkStart w:id="82" w:name="OLE_LINK96"/>
      <w:r w:rsidR="00B659FB" w:rsidRPr="003C071D">
        <w:rPr>
          <w:color w:val="FF0000"/>
        </w:rPr>
        <w:t>extend</w:t>
      </w:r>
      <w:r w:rsidR="009935E5" w:rsidRPr="003C071D">
        <w:rPr>
          <w:color w:val="FF0000"/>
        </w:rPr>
        <w:t xml:space="preserve"> the absorption edge</w:t>
      </w:r>
      <w:bookmarkEnd w:id="79"/>
      <w:bookmarkEnd w:id="80"/>
      <w:r w:rsidR="009935E5" w:rsidRPr="003C071D">
        <w:rPr>
          <w:color w:val="FF0000"/>
        </w:rPr>
        <w:t xml:space="preserve"> and </w:t>
      </w:r>
      <w:r w:rsidR="00B659FB" w:rsidRPr="003C071D">
        <w:rPr>
          <w:color w:val="FF0000"/>
        </w:rPr>
        <w:t xml:space="preserve">prevent the electron-hole rapid recombination </w:t>
      </w:r>
      <w:bookmarkEnd w:id="81"/>
      <w:bookmarkEnd w:id="82"/>
      <w:r w:rsidR="009935E5" w:rsidRPr="003C071D">
        <w:rPr>
          <w:color w:val="FF0000"/>
        </w:rPr>
        <w:t>of the catalyst</w:t>
      </w:r>
      <w:r w:rsidR="00B05EA1" w:rsidRPr="003C071D">
        <w:rPr>
          <w:color w:val="FF0000"/>
        </w:rPr>
        <w:t xml:space="preserve"> </w:t>
      </w:r>
      <w:r w:rsidR="00E752A4" w:rsidRPr="003C071D">
        <w:rPr>
          <w:color w:val="FF0000"/>
        </w:rPr>
        <w:fldChar w:fldCharType="begin">
          <w:fldData xml:space="preserve">PEVuZE5vdGU+PENpdGU+PEF1dGhvcj5KaWFuZzwvQXV0aG9yPjxZZWFyPjIwMTc8L1llYXI+PFJl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</w:fldData>
        </w:fldChar>
      </w:r>
      <w:r w:rsidR="00DC74D0">
        <w:rPr>
          <w:color w:val="FF0000"/>
        </w:rPr>
        <w:instrText xml:space="preserve"> ADDIN EN.CITE </w:instrText>
      </w:r>
      <w:r w:rsidR="00DC74D0">
        <w:rPr>
          <w:color w:val="FF0000"/>
        </w:rPr>
        <w:fldChar w:fldCharType="begin">
          <w:fldData xml:space="preserve">PEVuZE5vdGU+PENpdGU+PEF1dGhvcj5KaWFuZzwvQXV0aG9yPjxZZWFyPjIwMTc8L1llYXI+PFJl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</w:fldData>
        </w:fldChar>
      </w:r>
      <w:r w:rsidR="00DC74D0">
        <w:rPr>
          <w:color w:val="FF0000"/>
        </w:rPr>
        <w:instrText xml:space="preserve"> ADDIN EN.CITE.DATA </w:instrText>
      </w:r>
      <w:r w:rsidR="00DC74D0">
        <w:rPr>
          <w:color w:val="FF0000"/>
        </w:rPr>
      </w:r>
      <w:r w:rsidR="00DC74D0">
        <w:rPr>
          <w:color w:val="FF0000"/>
        </w:rPr>
        <w:fldChar w:fldCharType="end"/>
      </w:r>
      <w:r w:rsidR="00E752A4" w:rsidRPr="003C071D">
        <w:rPr>
          <w:color w:val="FF0000"/>
        </w:rPr>
      </w:r>
      <w:r w:rsidR="00E752A4" w:rsidRPr="003C071D">
        <w:rPr>
          <w:color w:val="FF0000"/>
        </w:rPr>
        <w:fldChar w:fldCharType="separate"/>
      </w:r>
      <w:r w:rsidR="00DC74D0" w:rsidRPr="00DC74D0">
        <w:rPr>
          <w:noProof/>
          <w:color w:val="FF0000"/>
          <w:vertAlign w:val="superscript"/>
        </w:rPr>
        <w:t>58, 59</w:t>
      </w:r>
      <w:r w:rsidR="00E752A4" w:rsidRPr="003C071D">
        <w:rPr>
          <w:color w:val="FF0000"/>
        </w:rPr>
        <w:fldChar w:fldCharType="end"/>
      </w:r>
      <w:r w:rsidR="009935E5" w:rsidRPr="003C071D">
        <w:rPr>
          <w:color w:val="FF0000"/>
        </w:rPr>
        <w:t>.</w:t>
      </w:r>
      <w:r w:rsidR="009935E5">
        <w:t xml:space="preserve"> </w:t>
      </w:r>
      <w:r w:rsidR="00AE79F0">
        <w:rPr>
          <w:color w:val="FF0000"/>
        </w:rPr>
        <w:t xml:space="preserve">Heteroatoms can replace lattice or exist in the </w:t>
      </w:r>
      <w:r w:rsidR="00AE79F0" w:rsidRPr="00AE79F0">
        <w:rPr>
          <w:color w:val="FF0000"/>
        </w:rPr>
        <w:t>in-planar cave of g-C</w:t>
      </w:r>
      <w:r w:rsidR="00AE79F0" w:rsidRPr="00AE79F0">
        <w:rPr>
          <w:color w:val="FF0000"/>
          <w:vertAlign w:val="subscript"/>
        </w:rPr>
        <w:t>3</w:t>
      </w:r>
      <w:r w:rsidR="00AE79F0" w:rsidRPr="00AE79F0">
        <w:rPr>
          <w:color w:val="FF0000"/>
        </w:rPr>
        <w:t>N</w:t>
      </w:r>
      <w:r w:rsidR="00AE79F0" w:rsidRPr="00AE79F0">
        <w:rPr>
          <w:color w:val="FF0000"/>
          <w:vertAlign w:val="subscript"/>
        </w:rPr>
        <w:t>4</w:t>
      </w:r>
      <w:r w:rsidR="00595EEB">
        <w:rPr>
          <w:color w:val="FF0000"/>
        </w:rPr>
        <w:t xml:space="preserve"> </w:t>
      </w:r>
      <w:r w:rsidR="00AE79F0">
        <w:rPr>
          <w:color w:val="FF0000"/>
        </w:rPr>
        <w:t>to realize doping</w:t>
      </w:r>
      <w:r w:rsidR="009C5ECF" w:rsidRPr="00F34148">
        <w:rPr>
          <w:color w:val="FF0000"/>
        </w:rPr>
        <w:t xml:space="preserve"> </w:t>
      </w:r>
      <w:r w:rsidR="00E752A4" w:rsidRPr="00F34148">
        <w:rPr>
          <w:color w:val="FF0000"/>
        </w:rPr>
        <w:fldChar w:fldCharType="begin"/>
      </w:r>
      <w:r w:rsidR="00DC74D0">
        <w:rPr>
          <w:color w:val="FF0000"/>
        </w:rPr>
        <w:instrText xml:space="preserve"> ADDIN EN.CITE &lt;EndNote&gt;&lt;Cite&gt;&lt;Author&gt;Liao&lt;/Author&gt;&lt;Year&gt;2019&lt;/Year&gt;&lt;RecNum&gt;426&lt;/RecNum&gt;&lt;DisplayText&gt;&lt;style face="superscript"&gt;60&lt;/style&gt;&lt;/DisplayText&gt;&lt;record&gt;&lt;rec-number&gt;426&lt;/rec-number&gt;&lt;foreign-keys&gt;&lt;key app="EN" db-id="2pz5d5p9izddd4eet05vpv5rssxxwdxvtrew" timestamp="1618757749"&gt;426&lt;/key&gt;&lt;/foreign-keys&gt;&lt;ref-type name="Journal Article"&gt;17&lt;/ref-type&gt;&lt;contributors&gt;&lt;authors&gt;&lt;author&gt;Liao, Guangfu&lt;/author&gt;&lt;author&gt;Gong, Yan&lt;/author&gt;&lt;author&gt;Zhang, Li&lt;/author&gt;&lt;author&gt;Gao, Haiyang&lt;/author&gt;&lt;author&gt;Yang, Guan-Jun&lt;/author&gt;&lt;author&gt;Fang, Baizeng&lt;/author&gt;&lt;/authors&gt;&lt;/contributors&gt;&lt;titles&gt;&lt;title&gt;Semiconductor polymeric graphitic carbon nitride photocatalysts: the “holy grail” for the photocatalytic hydrogen evolution reaction under visible light&lt;/title&gt;&lt;secondary-title&gt;Energy &amp;amp; Environmental Science&lt;/secondary-title&gt;&lt;/titles&gt;&lt;periodical&gt;&lt;full-title&gt;Energy &amp;amp; Environmental Science&lt;/full-title&gt;&lt;/periodical&gt;&lt;pages&gt;2080-2147&lt;/pages&gt;&lt;volume&gt;12&lt;/volume&gt;&lt;number&gt;7&lt;/number&gt;&lt;dates&gt;&lt;year&gt;2019&lt;/year&gt;&lt;/dates&gt;&lt;publisher&gt;The Royal Society of Chemistry&lt;/publisher&gt;&lt;isbn&gt;1754-5692&lt;/isbn&gt;&lt;work-type&gt;10.1039/C9EE00717B&lt;/work-type&gt;&lt;urls&gt;&lt;related-urls&gt;&lt;url&gt;http://dx.doi.org/10.1039/C9EE00717B&lt;/url&gt;&lt;/related-urls&gt;&lt;/urls&gt;&lt;electronic-resource-num&gt;10.1039/C9EE00717B&lt;/electronic-resource-num&gt;&lt;/record&gt;&lt;/Cite&gt;&lt;/EndNote&gt;</w:instrText>
      </w:r>
      <w:r w:rsidR="00E752A4" w:rsidRPr="00F34148">
        <w:rPr>
          <w:color w:val="FF0000"/>
        </w:rPr>
        <w:fldChar w:fldCharType="separate"/>
      </w:r>
      <w:r w:rsidR="00DC74D0" w:rsidRPr="00DC74D0">
        <w:rPr>
          <w:noProof/>
          <w:color w:val="FF0000"/>
          <w:vertAlign w:val="superscript"/>
        </w:rPr>
        <w:t>60</w:t>
      </w:r>
      <w:r w:rsidR="00E752A4" w:rsidRPr="00F34148">
        <w:rPr>
          <w:color w:val="FF0000"/>
        </w:rPr>
        <w:fldChar w:fldCharType="end"/>
      </w:r>
      <w:r w:rsidR="009C5ECF" w:rsidRPr="00F34148">
        <w:rPr>
          <w:color w:val="FF0000"/>
        </w:rPr>
        <w:t>.</w:t>
      </w:r>
      <w:r w:rsidR="009C5ECF">
        <w:t xml:space="preserve"> </w:t>
      </w:r>
      <w:bookmarkStart w:id="83" w:name="_Hlk70101912"/>
      <w:r w:rsidR="00F34148" w:rsidRPr="00C24C08">
        <w:t>D</w:t>
      </w:r>
      <w:r w:rsidR="007825C2" w:rsidRPr="00C24C08">
        <w:t xml:space="preserve">oping </w:t>
      </w:r>
      <w:r w:rsidR="006E7CF0" w:rsidRPr="00C24C08">
        <w:t>PCN</w:t>
      </w:r>
      <w:r w:rsidR="007825C2" w:rsidRPr="00C24C08">
        <w:t xml:space="preserve"> with </w:t>
      </w:r>
      <w:r w:rsidR="00AF495F" w:rsidRPr="00C24C08">
        <w:rPr>
          <w:rFonts w:ascii="AdvOT1ef757c0" w:hAnsi="AdvOT1ef757c0"/>
          <w:color w:val="000000"/>
          <w:szCs w:val="24"/>
        </w:rPr>
        <w:t>non</w:t>
      </w:r>
      <w:r w:rsidR="00AF495F" w:rsidRPr="00AF495F">
        <w:rPr>
          <w:rFonts w:ascii="AdvOT1ef757c0" w:hAnsi="AdvOT1ef757c0"/>
          <w:color w:val="000000"/>
          <w:szCs w:val="24"/>
        </w:rPr>
        <w:t>metals</w:t>
      </w:r>
      <w:r w:rsidR="00AF495F" w:rsidRPr="00AF495F">
        <w:t xml:space="preserve"> </w:t>
      </w:r>
      <w:r w:rsidR="00AF495F" w:rsidRPr="00AF495F">
        <w:rPr>
          <w:rFonts w:ascii="AdvOT1ef757c0" w:hAnsi="AdvOT1ef757c0"/>
          <w:color w:val="000000"/>
          <w:szCs w:val="24"/>
        </w:rPr>
        <w:t>elements</w:t>
      </w:r>
      <w:r w:rsidR="007825C2" w:rsidRPr="007825C2">
        <w:t xml:space="preserve"> </w:t>
      </w:r>
      <w:r w:rsidR="00AF495F">
        <w:t>can</w:t>
      </w:r>
      <w:r w:rsidR="007825C2" w:rsidRPr="007825C2">
        <w:t xml:space="preserve"> modify its electronic structure</w:t>
      </w:r>
      <w:r w:rsidR="00AF495F" w:rsidRPr="00AF495F">
        <w:rPr>
          <w:rStyle w:val="1Char"/>
          <w:rFonts w:eastAsiaTheme="minorEastAsia"/>
        </w:rPr>
        <w:t xml:space="preserve"> </w:t>
      </w:r>
      <w:r w:rsidR="00AF495F" w:rsidRPr="00AF495F">
        <w:rPr>
          <w:rFonts w:ascii="AdvOT1ef757c0" w:hAnsi="AdvOT1ef757c0"/>
          <w:color w:val="000000"/>
          <w:szCs w:val="24"/>
        </w:rPr>
        <w:t xml:space="preserve">to </w:t>
      </w:r>
      <w:r w:rsidR="00AF495F">
        <w:rPr>
          <w:rFonts w:ascii="AdvOT1ef757c0" w:hAnsi="AdvOT1ef757c0"/>
          <w:color w:val="000000"/>
          <w:szCs w:val="24"/>
        </w:rPr>
        <w:t xml:space="preserve">enhance the </w:t>
      </w:r>
      <w:r w:rsidR="00AF16FA">
        <w:rPr>
          <w:rFonts w:ascii="AdvOT1ef757c0" w:hAnsi="AdvOT1ef757c0"/>
          <w:color w:val="000000"/>
          <w:szCs w:val="24"/>
        </w:rPr>
        <w:t xml:space="preserve">photocatalytic activity, such as </w:t>
      </w:r>
      <w:r w:rsidR="00AF16FA" w:rsidRPr="009D299D">
        <w:rPr>
          <w:rFonts w:ascii="AdvOT1ef757c0" w:hAnsi="AdvOT1ef757c0"/>
          <w:color w:val="FF0000"/>
          <w:szCs w:val="24"/>
        </w:rPr>
        <w:t>boost</w:t>
      </w:r>
      <w:r w:rsidR="009D299D" w:rsidRPr="009D299D">
        <w:rPr>
          <w:rFonts w:ascii="AdvOT1ef757c0" w:hAnsi="AdvOT1ef757c0"/>
          <w:color w:val="FF0000"/>
          <w:szCs w:val="24"/>
        </w:rPr>
        <w:t>ing</w:t>
      </w:r>
      <w:r w:rsidR="00AF16FA">
        <w:rPr>
          <w:rFonts w:ascii="AdvOT1ef757c0" w:hAnsi="AdvOT1ef757c0"/>
          <w:color w:val="000000"/>
          <w:szCs w:val="24"/>
        </w:rPr>
        <w:t xml:space="preserve"> </w:t>
      </w:r>
      <w:r w:rsidR="00AF495F">
        <w:rPr>
          <w:rFonts w:ascii="AdvOT1ef757c0" w:hAnsi="AdvOT1ef757c0"/>
          <w:color w:val="000000"/>
          <w:szCs w:val="24"/>
        </w:rPr>
        <w:t>light absorption</w:t>
      </w:r>
      <w:r w:rsidR="00D44946">
        <w:rPr>
          <w:rFonts w:ascii="AdvOT1ef757c0" w:hAnsi="AdvOT1ef757c0"/>
          <w:color w:val="000000"/>
          <w:szCs w:val="24"/>
        </w:rPr>
        <w:t>,</w:t>
      </w:r>
      <w:r w:rsidR="00AF495F">
        <w:rPr>
          <w:rFonts w:ascii="AdvOT1ef757c0" w:hAnsi="AdvOT1ef757c0"/>
          <w:color w:val="000000"/>
          <w:szCs w:val="24"/>
        </w:rPr>
        <w:t xml:space="preserve"> </w:t>
      </w:r>
      <w:r w:rsidR="00D44946" w:rsidRPr="009D299D">
        <w:rPr>
          <w:rFonts w:ascii="AdvOT1ef757c0" w:hAnsi="AdvOT1ef757c0"/>
          <w:color w:val="FF0000"/>
          <w:szCs w:val="24"/>
        </w:rPr>
        <w:t>accelerat</w:t>
      </w:r>
      <w:r w:rsidR="009D299D" w:rsidRPr="009D299D">
        <w:rPr>
          <w:rFonts w:ascii="AdvOT1ef757c0" w:hAnsi="AdvOT1ef757c0"/>
          <w:color w:val="FF0000"/>
          <w:szCs w:val="24"/>
        </w:rPr>
        <w:t>ing</w:t>
      </w:r>
      <w:r w:rsidR="00D44946">
        <w:rPr>
          <w:rFonts w:ascii="AdvOT1ef757c0" w:hAnsi="AdvOT1ef757c0"/>
          <w:color w:val="000000"/>
          <w:szCs w:val="24"/>
        </w:rPr>
        <w:t xml:space="preserve"> </w:t>
      </w:r>
      <w:r w:rsidR="00632F19">
        <w:rPr>
          <w:rFonts w:ascii="AdvOT1ef757c0" w:hAnsi="AdvOT1ef757c0"/>
          <w:color w:val="000000"/>
          <w:szCs w:val="24"/>
        </w:rPr>
        <w:t xml:space="preserve">charges </w:t>
      </w:r>
      <w:r w:rsidR="00D44946">
        <w:rPr>
          <w:rFonts w:ascii="AdvOT1ef757c0" w:hAnsi="AdvOT1ef757c0"/>
          <w:color w:val="000000"/>
          <w:szCs w:val="24"/>
        </w:rPr>
        <w:t>transport</w:t>
      </w:r>
      <w:r w:rsidR="00087248">
        <w:rPr>
          <w:rFonts w:ascii="AdvOT1ef757c0" w:hAnsi="AdvOT1ef757c0" w:hint="eastAsia"/>
          <w:color w:val="000000"/>
          <w:szCs w:val="24"/>
        </w:rPr>
        <w:t>,</w:t>
      </w:r>
      <w:r w:rsidR="00D44946">
        <w:rPr>
          <w:rFonts w:ascii="AdvOT1ef757c0" w:hAnsi="AdvOT1ef757c0"/>
          <w:color w:val="000000"/>
          <w:szCs w:val="24"/>
        </w:rPr>
        <w:t xml:space="preserve"> </w:t>
      </w:r>
      <w:r w:rsidR="00AF495F" w:rsidRPr="00AF495F">
        <w:rPr>
          <w:rFonts w:ascii="AdvOT1ef757c0" w:hAnsi="AdvOT1ef757c0"/>
          <w:color w:val="000000"/>
          <w:szCs w:val="24"/>
        </w:rPr>
        <w:t xml:space="preserve">and </w:t>
      </w:r>
      <w:r w:rsidR="00AF495F" w:rsidRPr="009D299D">
        <w:rPr>
          <w:rFonts w:ascii="AdvOT1ef757c0" w:hAnsi="AdvOT1ef757c0"/>
          <w:color w:val="FF0000"/>
          <w:szCs w:val="24"/>
        </w:rPr>
        <w:t>prolong</w:t>
      </w:r>
      <w:r w:rsidR="009D299D" w:rsidRPr="009D299D">
        <w:rPr>
          <w:rFonts w:ascii="AdvOT1ef757c0" w:hAnsi="AdvOT1ef757c0"/>
          <w:color w:val="FF0000"/>
          <w:szCs w:val="24"/>
        </w:rPr>
        <w:t>ing</w:t>
      </w:r>
      <w:r w:rsidR="00AF495F" w:rsidRPr="00AF495F">
        <w:rPr>
          <w:rFonts w:ascii="AdvOT1ef757c0" w:hAnsi="AdvOT1ef757c0"/>
          <w:color w:val="000000"/>
          <w:szCs w:val="24"/>
        </w:rPr>
        <w:t xml:space="preserve"> carrier lifetime</w:t>
      </w:r>
      <w:bookmarkEnd w:id="83"/>
      <w:r w:rsidR="00E87605">
        <w:rPr>
          <w:rFonts w:ascii="AdvOT1ef757c0" w:hAnsi="AdvOT1ef757c0"/>
          <w:color w:val="000000"/>
          <w:szCs w:val="24"/>
        </w:rPr>
        <w:t xml:space="preserve"> </w:t>
      </w:r>
      <w:r w:rsidR="00E752A4">
        <w:rPr>
          <w:rFonts w:ascii="AdvOT1ef757c0" w:hAnsi="AdvOT1ef757c0" w:hint="eastAsia"/>
          <w:color w:val="000000"/>
          <w:szCs w:val="24"/>
        </w:rPr>
        <w:fldChar w:fldCharType="begin"/>
      </w:r>
      <w:r w:rsidR="00DC74D0">
        <w:rPr>
          <w:rFonts w:ascii="AdvOT1ef757c0" w:hAnsi="AdvOT1ef757c0" w:hint="eastAsia"/>
          <w:color w:val="000000"/>
          <w:szCs w:val="24"/>
        </w:rPr>
        <w:instrText xml:space="preserve"> ADDIN EN.CITE &lt;EndNote&gt;&lt;Cite&gt;&lt;Author&gt;Liu&lt;/Author&gt;&lt;Year&gt;2020&lt;/Year&gt;&lt;RecNum&gt;172&lt;/RecNum&gt;&lt;DisplayText&gt;&lt;style face="superscript"&gt;61&lt;/style&gt;&lt;/DisplayText&gt;&lt;record&gt;&lt;rec-number&gt;172&lt;/rec-number&gt;&lt;foreign-keys&gt;&lt;key app="EN" db-id="2pz5d5p9izddd4eet05vpv5rssxxwdxvtrew" timestamp="1595406878"&gt;172&lt;/key&gt;&lt;key app="ENWeb" db-id=""&gt;0&lt;/key&gt;&lt;/foreign-keys&gt;&lt;ref-type name="Journal Article"&gt;17&lt;/ref-type&gt;&lt;contributors&gt;&lt;authors&gt;&lt;author&gt;Liu, Xiaolu&lt;/author&gt;&lt;author&gt;Ma, Ran&lt;/author&gt;&lt;author&gt;Zhuang, Li&lt;/author&gt;&lt;author&gt;Hu, Baowei&lt;/author&gt;&lt;author&gt;Chen, Jianrong&lt;/author&gt;&lt;author&gt;Liu, Xiaoyan&lt;/author&gt;&lt;author&gt;Wang, Xiangke&lt;/author&gt;&lt;/authors&gt;&lt;/contributors&gt;&lt;titles&gt;&lt;title&gt;Recent developments of doped g-C3N4 photocatalysts for the degradation of organic pollutants&lt;/title&gt;&lt;secondary-title&gt;Critical Reviews in Environmental Science and Technology&lt;/secondary-title&gt;&lt;/titles&gt;&lt;periodical&gt;&lt;full-title&gt;Critical Reviews in Environmental Science and Technology&lt;/full-title&gt;&lt;/periodical&gt;&lt;pages&gt;1-40&lt;/pages&gt;&lt;section&gt;1&lt;/section&gt;&lt;dates&gt;&lt;year&gt;2020&lt;/year&gt;&lt;/dates&gt;&lt;isbn&gt;1064-3389&amp;#xD;1547-6537&lt;/isbn&gt;&lt;urls&gt;&lt;/urls&gt;&lt;electronic-resource-num&gt;10.1080/10643389.2020.1734433&lt;/electronic-resource-num&gt;&lt;/record&gt;&lt;/Cite&gt;&lt;/EndNote&gt;</w:instrText>
      </w:r>
      <w:r w:rsidR="00E752A4">
        <w:rPr>
          <w:rFonts w:ascii="AdvOT1ef757c0" w:hAnsi="AdvOT1ef757c0" w:hint="eastAsia"/>
          <w:color w:val="000000"/>
          <w:szCs w:val="24"/>
        </w:rPr>
        <w:fldChar w:fldCharType="separate"/>
      </w:r>
      <w:r w:rsidR="00DC74D0" w:rsidRPr="00DC74D0">
        <w:rPr>
          <w:rFonts w:ascii="AdvOT1ef757c0" w:hAnsi="AdvOT1ef757c0" w:hint="eastAsia"/>
          <w:noProof/>
          <w:color w:val="000000"/>
          <w:szCs w:val="24"/>
          <w:vertAlign w:val="superscript"/>
        </w:rPr>
        <w:t>61</w:t>
      </w:r>
      <w:r w:rsidR="00E752A4">
        <w:rPr>
          <w:rFonts w:ascii="AdvOT1ef757c0" w:hAnsi="AdvOT1ef757c0" w:hint="eastAsia"/>
          <w:color w:val="000000"/>
          <w:szCs w:val="24"/>
        </w:rPr>
        <w:fldChar w:fldCharType="end"/>
      </w:r>
      <w:r w:rsidR="00AF495F" w:rsidRPr="00AF495F">
        <w:rPr>
          <w:rFonts w:ascii="AdvOT1ef757c0" w:hAnsi="AdvOT1ef757c0"/>
          <w:color w:val="000000"/>
          <w:szCs w:val="24"/>
        </w:rPr>
        <w:t>.</w:t>
      </w:r>
      <w:r w:rsidR="00AF495F" w:rsidRPr="00AF495F">
        <w:t xml:space="preserve"> </w:t>
      </w:r>
      <w:r w:rsidR="00AC1387">
        <w:t xml:space="preserve">For example, </w:t>
      </w:r>
      <w:r w:rsidR="00135B6E" w:rsidRPr="00A81091">
        <w:rPr>
          <w:color w:val="FF0000"/>
        </w:rPr>
        <w:t>B</w:t>
      </w:r>
      <w:r w:rsidR="00135B6E" w:rsidRPr="00A81091">
        <w:rPr>
          <w:color w:val="FF0000"/>
          <w:vertAlign w:val="subscript"/>
        </w:rPr>
        <w:t>2</w:t>
      </w:r>
      <w:r w:rsidR="00135B6E" w:rsidRPr="00A81091">
        <w:rPr>
          <w:color w:val="FF0000"/>
        </w:rPr>
        <w:t>O</w:t>
      </w:r>
      <w:r w:rsidR="00135B6E" w:rsidRPr="00A81091">
        <w:rPr>
          <w:color w:val="FF0000"/>
          <w:vertAlign w:val="subscript"/>
        </w:rPr>
        <w:t>3</w:t>
      </w:r>
      <w:r w:rsidR="00135B6E" w:rsidRPr="00A81091">
        <w:rPr>
          <w:color w:val="FF0000"/>
        </w:rPr>
        <w:t xml:space="preserve"> </w:t>
      </w:r>
      <w:r w:rsidR="009D299D">
        <w:rPr>
          <w:color w:val="FF0000"/>
        </w:rPr>
        <w:t>was</w:t>
      </w:r>
      <w:r w:rsidR="00135B6E" w:rsidRPr="00A81091">
        <w:rPr>
          <w:color w:val="FF0000"/>
        </w:rPr>
        <w:t xml:space="preserve"> used</w:t>
      </w:r>
      <w:r w:rsidR="00135B6E" w:rsidRPr="00A81091">
        <w:rPr>
          <w:rFonts w:hint="eastAsia"/>
          <w:color w:val="FF0000"/>
        </w:rPr>
        <w:t xml:space="preserve"> as an</w:t>
      </w:r>
      <w:r w:rsidR="00135B6E" w:rsidRPr="00A81091">
        <w:rPr>
          <w:color w:val="FF0000"/>
        </w:rPr>
        <w:t xml:space="preserve"> excellent dopant to </w:t>
      </w:r>
      <w:r w:rsidR="00397A4B" w:rsidRPr="00A81091">
        <w:rPr>
          <w:color w:val="FF0000"/>
        </w:rPr>
        <w:t>alter the structure of g-C</w:t>
      </w:r>
      <w:r w:rsidR="00397A4B" w:rsidRPr="00A81091">
        <w:rPr>
          <w:color w:val="FF0000"/>
          <w:vertAlign w:val="subscript"/>
        </w:rPr>
        <w:t>3</w:t>
      </w:r>
      <w:r w:rsidR="00397A4B" w:rsidRPr="00A81091">
        <w:rPr>
          <w:color w:val="FF0000"/>
        </w:rPr>
        <w:t>N</w:t>
      </w:r>
      <w:r w:rsidR="00397A4B" w:rsidRPr="00A81091">
        <w:rPr>
          <w:color w:val="FF0000"/>
          <w:vertAlign w:val="subscript"/>
        </w:rPr>
        <w:t>4</w:t>
      </w:r>
      <w:r w:rsidR="00397A4B" w:rsidRPr="00A81091">
        <w:rPr>
          <w:color w:val="FF0000"/>
        </w:rPr>
        <w:t xml:space="preserve"> </w:t>
      </w:r>
      <w:r w:rsidR="00E752A4">
        <w:fldChar w:fldCharType="begin">
          <w:fldData xml:space="preserve">PEVuZE5vdGU+PENpdGU+PEF1dGhvcj5HdW88L0F1dGhvcj48WWVhcj4yMDE5PC9ZZWFyPjxSZWNO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</w:fldData>
        </w:fldChar>
      </w:r>
      <w:r w:rsidR="00DC74D0">
        <w:instrText xml:space="preserve"> ADDIN EN.CITE </w:instrText>
      </w:r>
      <w:r w:rsidR="00DC74D0">
        <w:fldChar w:fldCharType="begin">
          <w:fldData xml:space="preserve">PEVuZE5vdGU+PENpdGU+PEF1dGhvcj5HdW88L0F1dGhvcj48WWVhcj4yMDE5PC9ZZWFyPjxSZWNO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</w:fldData>
        </w:fldChar>
      </w:r>
      <w:r w:rsidR="00DC74D0">
        <w:instrText xml:space="preserve"> ADDIN EN.CITE.DATA </w:instrText>
      </w:r>
      <w:r w:rsidR="00DC74D0">
        <w:fldChar w:fldCharType="end"/>
      </w:r>
      <w:r w:rsidR="00E752A4">
        <w:fldChar w:fldCharType="separate"/>
      </w:r>
      <w:r w:rsidR="00DC74D0" w:rsidRPr="00DC74D0">
        <w:rPr>
          <w:noProof/>
          <w:vertAlign w:val="superscript"/>
        </w:rPr>
        <w:t>62</w:t>
      </w:r>
      <w:r w:rsidR="00E752A4">
        <w:fldChar w:fldCharType="end"/>
      </w:r>
      <w:r w:rsidR="0082542B">
        <w:t>.</w:t>
      </w:r>
      <w:r w:rsidR="00146148">
        <w:t xml:space="preserve"> </w:t>
      </w:r>
      <w:r w:rsidR="00390E55">
        <w:t>T</w:t>
      </w:r>
      <w:r w:rsidR="00390E55" w:rsidRPr="00390E55">
        <w:t>he element B replace</w:t>
      </w:r>
      <w:r w:rsidR="002C3022">
        <w:t>d</w:t>
      </w:r>
      <w:r w:rsidR="00390E55" w:rsidRPr="00390E55">
        <w:t xml:space="preserve"> the H on the amino group of </w:t>
      </w:r>
      <w:r w:rsidR="00390E55">
        <w:t>the</w:t>
      </w:r>
      <w:r w:rsidR="00390E55" w:rsidRPr="00390E55">
        <w:t xml:space="preserve"> structure</w:t>
      </w:r>
      <w:r w:rsidR="00390E55">
        <w:t xml:space="preserve"> in</w:t>
      </w:r>
      <w:r w:rsidR="00390E55" w:rsidRPr="00390E55">
        <w:t xml:space="preserve"> </w:t>
      </w:r>
      <w:bookmarkStart w:id="84" w:name="OLE_LINK35"/>
      <w:bookmarkStart w:id="85" w:name="OLE_LINK36"/>
      <w:bookmarkStart w:id="86" w:name="OLE_LINK37"/>
      <w:bookmarkStart w:id="87" w:name="OLE_LINK38"/>
      <w:r w:rsidR="00390E55">
        <w:t>g-C</w:t>
      </w:r>
      <w:r w:rsidR="00390E55" w:rsidRPr="00390E55">
        <w:rPr>
          <w:vertAlign w:val="subscript"/>
        </w:rPr>
        <w:t>3</w:t>
      </w:r>
      <w:r w:rsidR="00390E55">
        <w:t>N</w:t>
      </w:r>
      <w:r w:rsidR="00390E55" w:rsidRPr="00390E55">
        <w:rPr>
          <w:vertAlign w:val="subscript"/>
        </w:rPr>
        <w:t>4</w:t>
      </w:r>
      <w:bookmarkEnd w:id="84"/>
      <w:bookmarkEnd w:id="85"/>
      <w:bookmarkEnd w:id="86"/>
      <w:bookmarkEnd w:id="87"/>
      <w:r w:rsidR="00390E55" w:rsidRPr="00390E55">
        <w:t xml:space="preserve">. </w:t>
      </w:r>
      <w:r w:rsidR="00150F94">
        <w:t>According</w:t>
      </w:r>
      <w:r w:rsidR="00150F94" w:rsidRPr="00150F94">
        <w:t xml:space="preserve"> </w:t>
      </w:r>
      <w:r w:rsidR="00AE0780">
        <w:t xml:space="preserve">to the </w:t>
      </w:r>
      <w:r w:rsidR="00150F94" w:rsidRPr="00150F94">
        <w:t xml:space="preserve">DFT calculations, </w:t>
      </w:r>
      <w:r w:rsidR="00EF24B6">
        <w:t xml:space="preserve">the </w:t>
      </w:r>
      <w:r w:rsidR="00EF24B6" w:rsidRPr="00150F94">
        <w:t xml:space="preserve">delocalized big π bonds </w:t>
      </w:r>
      <w:r w:rsidR="00EF24B6">
        <w:t xml:space="preserve">were formed </w:t>
      </w:r>
      <w:r w:rsidR="00EF24B6" w:rsidRPr="00150F94">
        <w:t xml:space="preserve">among the </w:t>
      </w:r>
      <w:r w:rsidR="00EF24B6">
        <w:t>displac</w:t>
      </w:r>
      <w:r w:rsidR="00EF24B6" w:rsidRPr="00150F94">
        <w:t>ed carbons</w:t>
      </w:r>
      <w:r w:rsidR="006D141A">
        <w:rPr>
          <w:rFonts w:hint="eastAsia"/>
        </w:rPr>
        <w:t>,</w:t>
      </w:r>
      <w:r w:rsidR="00EF24B6" w:rsidRPr="00150F94">
        <w:t xml:space="preserve"> and the hexatomic rings</w:t>
      </w:r>
      <w:r w:rsidR="009B5853">
        <w:t xml:space="preserve"> </w:t>
      </w:r>
      <w:r w:rsidR="00AE0780">
        <w:t>benefited</w:t>
      </w:r>
      <w:r w:rsidR="00AE0780" w:rsidRPr="00150F94">
        <w:t xml:space="preserve"> </w:t>
      </w:r>
      <w:r w:rsidR="00150F94" w:rsidRPr="00150F94">
        <w:t>t</w:t>
      </w:r>
      <w:r w:rsidR="009B5853">
        <w:t>he catalyst</w:t>
      </w:r>
      <w:r w:rsidR="00150F94" w:rsidRPr="00150F94">
        <w:t xml:space="preserve"> electrical conductivity</w:t>
      </w:r>
      <w:r w:rsidR="00CC1D10">
        <w:t xml:space="preserve"> </w:t>
      </w:r>
      <w:r w:rsidR="00E752A4">
        <w:fldChar w:fldCharType="begin"/>
      </w:r>
      <w:r w:rsidR="00DC74D0">
        <w:instrText xml:space="preserve"> ADDIN EN.CITE &lt;EndNote&gt;&lt;Cite&gt;&lt;Author&gt;Dong&lt;/Author&gt;&lt;Year&gt;2012&lt;/Year&gt;&lt;RecNum&gt;181&lt;/RecNum&gt;&lt;DisplayText&gt;&lt;style face="superscript"&gt;63&lt;/style&gt;&lt;/DisplayText&gt;&lt;record&gt;&lt;rec-number&gt;181&lt;/rec-number&gt;&lt;foreign-keys&gt;&lt;key app="EN" db-id="2pz5d5p9izddd4eet05vpv5rssxxwdxvtrew" timestamp="1595674998"&gt;181&lt;/key&gt;&lt;/foreign-keys&gt;&lt;ref-type name="Journal Article"&gt;17&lt;/ref-type&gt;&lt;contributors&gt;&lt;authors&gt;&lt;author&gt;Dong, Guohui&lt;/author&gt;&lt;author&gt;Zhao, Kun&lt;/author&gt;&lt;author&gt;Zhang, Lizhi&lt;/author&gt;&lt;/authors&gt;&lt;/contributors&gt;&lt;titles&gt;&lt;title&gt;Carbon self-doping induced high electronic conductivity and photoreactivity of g-C3N4&lt;/title&gt;&lt;secondary-title&gt;Chemical Communications&lt;/secondary-title&gt;&lt;/titles&gt;&lt;periodical&gt;&lt;full-title&gt;Chemical Communications&lt;/full-title&gt;&lt;/periodical&gt;&lt;pages&gt;6178-6180&lt;/pages&gt;&lt;volume&gt;48&lt;/volume&gt;&lt;number&gt;49&lt;/number&gt;&lt;dates&gt;&lt;year&gt;2012&lt;/year&gt;&lt;/dates&gt;&lt;publisher&gt;The Royal Society of Chemistry&lt;/publisher&gt;&lt;isbn&gt;1359-7345&lt;/isbn&gt;&lt;work-type&gt;10.1039/C2CC32181E&lt;/work-type&gt;&lt;urls&gt;&lt;related-urls&gt;&lt;url&gt;http://dx.doi.org/10.1039/C2CC32181E&lt;/url&gt;&lt;/related-urls&gt;&lt;/urls&gt;&lt;electronic-resource-num&gt;10.1039/C2CC32181E&lt;/electronic-resource-num&gt;&lt;/record&gt;&lt;/Cite&gt;&lt;/EndNote&gt;</w:instrText>
      </w:r>
      <w:r w:rsidR="00E752A4">
        <w:fldChar w:fldCharType="separate"/>
      </w:r>
      <w:r w:rsidR="00DC74D0" w:rsidRPr="00DC74D0">
        <w:rPr>
          <w:noProof/>
          <w:vertAlign w:val="superscript"/>
        </w:rPr>
        <w:t>63</w:t>
      </w:r>
      <w:r w:rsidR="00E752A4">
        <w:fldChar w:fldCharType="end"/>
      </w:r>
      <w:r w:rsidR="00150F94">
        <w:t>.</w:t>
      </w:r>
      <w:bookmarkEnd w:id="78"/>
      <w:r w:rsidR="00150F94" w:rsidRPr="00150F94">
        <w:t xml:space="preserve"> </w:t>
      </w:r>
      <w:r w:rsidR="007265EA">
        <w:t xml:space="preserve">Bao et al. proposed a </w:t>
      </w:r>
      <w:r w:rsidR="00FF099B">
        <w:t xml:space="preserve">thermal treatment to synthesize </w:t>
      </w:r>
      <w:bookmarkStart w:id="88" w:name="OLE_LINK34"/>
      <w:bookmarkStart w:id="89" w:name="OLE_LINK51"/>
      <w:r w:rsidR="007265EA" w:rsidRPr="007265EA">
        <w:t>porous carbon-doped g-C</w:t>
      </w:r>
      <w:r w:rsidR="007265EA" w:rsidRPr="00FF099B">
        <w:rPr>
          <w:vertAlign w:val="subscript"/>
        </w:rPr>
        <w:t>3</w:t>
      </w:r>
      <w:r w:rsidR="007265EA" w:rsidRPr="007265EA">
        <w:t>N</w:t>
      </w:r>
      <w:r w:rsidR="007265EA" w:rsidRPr="00FF099B">
        <w:rPr>
          <w:vertAlign w:val="subscript"/>
        </w:rPr>
        <w:t>4</w:t>
      </w:r>
      <w:r w:rsidR="007265EA" w:rsidRPr="007265EA">
        <w:t xml:space="preserve"> (</w:t>
      </w:r>
      <w:bookmarkStart w:id="90" w:name="OLE_LINK50"/>
      <w:r w:rsidR="007265EA" w:rsidRPr="007265EA">
        <w:t>NSs-APAM</w:t>
      </w:r>
      <w:bookmarkEnd w:id="90"/>
      <w:r w:rsidR="007265EA" w:rsidRPr="007265EA">
        <w:t>)</w:t>
      </w:r>
      <w:bookmarkEnd w:id="88"/>
      <w:bookmarkEnd w:id="89"/>
      <w:r w:rsidR="009B10D7">
        <w:t xml:space="preserve"> </w:t>
      </w:r>
      <w:r w:rsidR="00E752A4">
        <w:fldChar w:fldCharType="begin"/>
      </w:r>
      <w:r w:rsidR="00DC74D0">
        <w:instrText xml:space="preserve"> ADDIN EN.CITE &lt;EndNote&gt;&lt;Cite&gt;&lt;Author&gt;Bao&lt;/Author&gt;&lt;Year&gt;2017&lt;/Year&gt;&lt;RecNum&gt;182&lt;/RecNum&gt;&lt;DisplayText&gt;&lt;style face="superscript"&gt;64&lt;/style&gt;&lt;/DisplayText&gt;&lt;record&gt;&lt;rec-number&gt;182&lt;/rec-number&gt;&lt;foreign-keys&gt;&lt;key app="EN" db-id="2pz5d5p9izddd4eet05vpv5rssxxwdxvtrew" timestamp="1595676814"&gt;182&lt;/key&gt;&lt;/foreign-keys&gt;&lt;ref-type name="Journal Article"&gt;17&lt;/ref-type&gt;&lt;contributors&gt;&lt;authors&gt;&lt;author&gt;Bao, Nan&lt;/author&gt;&lt;author&gt;Hu, Xinde&lt;/author&gt;&lt;author&gt;Zhang, Qingzhe&lt;/author&gt;&lt;author&gt;Miao, Xinhan&lt;/author&gt;&lt;author&gt;Jie, Xiuyan&lt;/author&gt;&lt;author&gt;Zhou, Shuai&lt;/author&gt;&lt;/authors&gt;&lt;/contributors&gt;&lt;titles&gt;&lt;title&gt;Synthesis of porous carbon-doped g-C3N4 nanosheets with enhanced visible-light photocatalytic activity&lt;/title&gt;&lt;secondary-title&gt;Applied Surface Science&lt;/secondary-title&gt;&lt;/titles&gt;&lt;periodical&gt;&lt;full-title&gt;Applied Surface Science&lt;/full-title&gt;&lt;/periodical&gt;&lt;pages&gt;682-690&lt;/pages&gt;&lt;volume&gt;403&lt;/volume&gt;&lt;keywords&gt;&lt;keyword&gt;Carbon-doped g-CN&lt;/keyword&gt;&lt;keyword&gt;Porous nanosheets&lt;/keyword&gt;&lt;keyword&gt;Anionic polyacrylamide&lt;/keyword&gt;&lt;keyword&gt;Visible-light photocatalysis&lt;/keyword&gt;&lt;/keywords&gt;&lt;dates&gt;&lt;year&gt;2017&lt;/year&gt;&lt;pub-dates&gt;&lt;date&gt;2017/05/01/&lt;/date&gt;&lt;/pub-dates&gt;&lt;/dates&gt;&lt;isbn&gt;0169-4332&lt;/isbn&gt;&lt;urls&gt;&lt;related-urls&gt;&lt;url&gt;http://www.sciencedirect.com/science/article/pii/S0169433217302799&lt;/url&gt;&lt;/related-urls&gt;&lt;/urls&gt;&lt;electronic-resource-num&gt;https://doi.org/10.1016/j.apsusc.2017.01.256&lt;/electronic-resource-num&gt;&lt;/record&gt;&lt;/Cite&gt;&lt;/EndNote&gt;</w:instrText>
      </w:r>
      <w:r w:rsidR="00E752A4">
        <w:fldChar w:fldCharType="separate"/>
      </w:r>
      <w:r w:rsidR="00DC74D0" w:rsidRPr="00DC74D0">
        <w:rPr>
          <w:noProof/>
          <w:vertAlign w:val="superscript"/>
        </w:rPr>
        <w:t>64</w:t>
      </w:r>
      <w:r w:rsidR="00E752A4">
        <w:fldChar w:fldCharType="end"/>
      </w:r>
      <w:r w:rsidR="007265EA" w:rsidRPr="007265EA">
        <w:t>.</w:t>
      </w:r>
      <w:r w:rsidR="00B22CC9" w:rsidRPr="00B22CC9">
        <w:t xml:space="preserve"> </w:t>
      </w:r>
      <w:r w:rsidR="000F4810">
        <w:t xml:space="preserve">The carbon doping was </w:t>
      </w:r>
      <w:r w:rsidR="006B10C7">
        <w:t>verifi</w:t>
      </w:r>
      <w:r w:rsidR="000F4810">
        <w:t>ed by</w:t>
      </w:r>
      <w:r w:rsidR="004460E7">
        <w:t xml:space="preserve"> the</w:t>
      </w:r>
      <w:r w:rsidR="00B22CC9" w:rsidRPr="00B22CC9">
        <w:t xml:space="preserve"> </w:t>
      </w:r>
      <w:r w:rsidR="006B10C7">
        <w:t xml:space="preserve">increased </w:t>
      </w:r>
      <w:r w:rsidR="006B10C7" w:rsidRPr="00B22CC9">
        <w:t xml:space="preserve">ratio of carbon to nitrogen </w:t>
      </w:r>
      <w:r w:rsidR="006B10C7">
        <w:t xml:space="preserve">in </w:t>
      </w:r>
      <w:r w:rsidR="006B10C7" w:rsidRPr="00B22CC9">
        <w:t>NSs-APAM</w:t>
      </w:r>
      <w:r w:rsidR="00B22CC9">
        <w:t>.</w:t>
      </w:r>
      <w:r w:rsidR="00F02718">
        <w:t xml:space="preserve"> </w:t>
      </w:r>
      <w:r w:rsidR="006D141A">
        <w:t xml:space="preserve">Furthermore, </w:t>
      </w:r>
      <w:r w:rsidR="003D526D" w:rsidRPr="007265EA">
        <w:t>NSs-APAM</w:t>
      </w:r>
      <w:r w:rsidR="003D526D">
        <w:t xml:space="preserve"> </w:t>
      </w:r>
      <w:r w:rsidR="009D299D" w:rsidRPr="009D299D">
        <w:rPr>
          <w:color w:val="FF0000"/>
        </w:rPr>
        <w:t>red-shifted</w:t>
      </w:r>
      <w:r w:rsidR="009D299D" w:rsidRPr="00F02718">
        <w:t xml:space="preserve"> </w:t>
      </w:r>
      <w:r w:rsidR="006B10C7" w:rsidRPr="00F02718">
        <w:t>absorption edge</w:t>
      </w:r>
      <w:r w:rsidR="003D526D" w:rsidRPr="00F02718">
        <w:t xml:space="preserve"> </w:t>
      </w:r>
      <w:r w:rsidR="003D526D">
        <w:t xml:space="preserve">and decreased bandgap energy, </w:t>
      </w:r>
      <w:r w:rsidR="001D128F">
        <w:t>demonstrat</w:t>
      </w:r>
      <w:r w:rsidR="001D128F">
        <w:rPr>
          <w:rFonts w:hint="eastAsia"/>
        </w:rPr>
        <w:t xml:space="preserve">ing </w:t>
      </w:r>
      <w:r w:rsidR="00794EB3">
        <w:rPr>
          <w:rFonts w:hint="eastAsia"/>
        </w:rPr>
        <w:t>that</w:t>
      </w:r>
      <w:r w:rsidR="008D5397" w:rsidRPr="008D5397">
        <w:t xml:space="preserve"> </w:t>
      </w:r>
      <w:r w:rsidR="008D5397" w:rsidRPr="003D526D">
        <w:t>dop</w:t>
      </w:r>
      <w:r w:rsidR="008D5397">
        <w:t>ing</w:t>
      </w:r>
      <w:r w:rsidR="008D5397" w:rsidRPr="008D5397">
        <w:t xml:space="preserve"> </w:t>
      </w:r>
      <w:r w:rsidR="008D5397" w:rsidRPr="003D526D">
        <w:t>carbon</w:t>
      </w:r>
      <w:r w:rsidR="008D5397" w:rsidRPr="008D5397">
        <w:t xml:space="preserve"> </w:t>
      </w:r>
      <w:r w:rsidR="008D5397">
        <w:t>atoms</w:t>
      </w:r>
      <w:r w:rsidR="00794EB3">
        <w:rPr>
          <w:rFonts w:hint="eastAsia"/>
        </w:rPr>
        <w:t xml:space="preserve"> </w:t>
      </w:r>
      <w:r w:rsidR="009B10D7">
        <w:t>outspread</w:t>
      </w:r>
      <w:r w:rsidR="0053161B">
        <w:t>ed</w:t>
      </w:r>
      <w:r w:rsidR="008D5397" w:rsidRPr="003D526D">
        <w:t xml:space="preserve"> the π-electron conjugated</w:t>
      </w:r>
      <w:r w:rsidR="00794EB3">
        <w:rPr>
          <w:rFonts w:hint="eastAsia"/>
        </w:rPr>
        <w:t xml:space="preserve"> structure and then</w:t>
      </w:r>
      <w:r w:rsidR="008D5397">
        <w:t xml:space="preserve"> </w:t>
      </w:r>
      <w:r w:rsidR="009B10D7">
        <w:t>conduct</w:t>
      </w:r>
      <w:r w:rsidR="0053161B">
        <w:t>ed</w:t>
      </w:r>
      <w:r w:rsidR="008D5397">
        <w:t xml:space="preserve"> the</w:t>
      </w:r>
      <w:r w:rsidR="003D526D">
        <w:t xml:space="preserve"> </w:t>
      </w:r>
      <w:r w:rsidR="008D5397" w:rsidRPr="003D526D">
        <w:t>visible-light</w:t>
      </w:r>
      <w:r w:rsidR="008D5397" w:rsidRPr="008D5397">
        <w:t xml:space="preserve"> </w:t>
      </w:r>
      <w:r w:rsidR="008D5397" w:rsidRPr="003D526D">
        <w:t>harvest</w:t>
      </w:r>
      <w:r w:rsidR="003D526D">
        <w:t xml:space="preserve">. </w:t>
      </w:r>
      <w:r w:rsidR="00FF4EEE">
        <w:t xml:space="preserve">Zhang et al. </w:t>
      </w:r>
      <w:r w:rsidR="00F42A7A">
        <w:t>synthesiz</w:t>
      </w:r>
      <w:r w:rsidR="00FF4EEE">
        <w:t xml:space="preserve">ed </w:t>
      </w:r>
      <w:r w:rsidR="00FF4EEE" w:rsidRPr="00FF4EEE">
        <w:t>dual-oxygen-doped porous g-C</w:t>
      </w:r>
      <w:r w:rsidR="00FF4EEE" w:rsidRPr="00FF4EEE">
        <w:rPr>
          <w:vertAlign w:val="subscript"/>
        </w:rPr>
        <w:t>3</w:t>
      </w:r>
      <w:r w:rsidR="00FF4EEE" w:rsidRPr="00FF4EEE">
        <w:t>N</w:t>
      </w:r>
      <w:r w:rsidR="00FF4EEE" w:rsidRPr="00FF4EEE">
        <w:rPr>
          <w:vertAlign w:val="subscript"/>
        </w:rPr>
        <w:t>4</w:t>
      </w:r>
      <w:r w:rsidR="00FF4EEE" w:rsidRPr="00FF4EEE">
        <w:t xml:space="preserve"> (OPCN) </w:t>
      </w:r>
      <w:r w:rsidR="00FF4EEE">
        <w:t>via</w:t>
      </w:r>
      <w:r w:rsidR="00F83271">
        <w:t xml:space="preserve"> the</w:t>
      </w:r>
      <w:r w:rsidR="00F83271" w:rsidRPr="00F83271">
        <w:t xml:space="preserve"> </w:t>
      </w:r>
      <w:r w:rsidR="00F42A7A" w:rsidRPr="00FF4EEE">
        <w:t xml:space="preserve">ammonium oxalate and </w:t>
      </w:r>
      <w:r w:rsidR="00F83271" w:rsidRPr="00FF4EEE">
        <w:t xml:space="preserve">urea </w:t>
      </w:r>
      <w:r w:rsidR="00F83271">
        <w:t>thermal copolymerization</w:t>
      </w:r>
      <w:r w:rsidR="00FF4EEE" w:rsidRPr="00FF4EEE">
        <w:t xml:space="preserve"> </w:t>
      </w:r>
      <w:r w:rsidR="00E752A4">
        <w:fldChar w:fldCharType="begin"/>
      </w:r>
      <w:r w:rsidR="00DC74D0">
        <w:instrText xml:space="preserve"> ADDIN EN.CITE &lt;EndNote&gt;&lt;Cite&gt;&lt;Author&gt;Zhang&lt;/Author&gt;&lt;Year&gt;2019&lt;/Year&gt;&lt;RecNum&gt;174&lt;/RecNum&gt;&lt;DisplayText&gt;&lt;style face="superscript"&gt;41&lt;/style&gt;&lt;/DisplayText&gt;&lt;record&gt;&lt;rec-number&gt;174&lt;/rec-number&gt;&lt;foreign-keys&gt;&lt;key app="EN" db-id="2pz5d5p9izddd4eet05vpv5rssxxwdxvtrew" timestamp="1595511231"&gt;174&lt;/key&gt;&lt;/foreign-keys&gt;&lt;ref-type name="Journal Article"&gt;17&lt;/ref-type&gt;&lt;contributors&gt;&lt;authors&gt;&lt;author&gt;Zhang, Sai&lt;/author&gt;&lt;author&gt;Liu, Yang&lt;/author&gt;&lt;author&gt;Gu, Pengcheng&lt;/author&gt;&lt;author&gt;Ma, Ran&lt;/author&gt;&lt;author&gt;Wen, Tao&lt;/author&gt;&lt;author&gt;Zhao, Guixia&lt;/author&gt;&lt;author&gt;Li, Lei&lt;/author&gt;&lt;author&gt;Ai, Yuejie&lt;/author&gt;&lt;author&gt;Hu, Chun&lt;/author&gt;&lt;author&gt;Wang, Xiangke&lt;/author&gt;&lt;/authors&gt;&lt;/contributors&gt;&lt;titles&gt;&lt;title&gt;Enhanced photodegradation of toxic organic pollutants using dual-oxygen-doped porous g-C3N4: Mechanism exploration from both experimental and DFT studies&lt;/title&gt;&lt;secondary-title&gt;Applied Catalysis B: Environmental&lt;/secondary-title&gt;&lt;/titles&gt;&lt;periodical&gt;&lt;full-title&gt;Applied Catalysis B: Environmental&lt;/full-title&gt;&lt;/periodical&gt;&lt;pages&gt;1-10&lt;/pages&gt;&lt;volume&gt;248&lt;/volume&gt;&lt;keywords&gt;&lt;keyword&gt;Photocatalytic degradation&lt;/keyword&gt;&lt;keyword&gt;Graphitic carbon nitride&lt;/keyword&gt;&lt;keyword&gt;Dual-O-doped&lt;/keyword&gt;&lt;keyword&gt;Porous structure&lt;/keyword&gt;&lt;keyword&gt;Density functional theory&lt;/keyword&gt;&lt;/keywords&gt;&lt;dates&gt;&lt;year&gt;2019&lt;/year&gt;&lt;pub-dates&gt;&lt;date&gt;2019/07/05/&lt;/date&gt;&lt;/pub-dates&gt;&lt;/dates&gt;&lt;isbn&gt;0926-3373&lt;/isbn&gt;&lt;urls&gt;&lt;related-urls&gt;&lt;url&gt;http://www.sciencedirect.com/science/article/pii/S0926337319301195&lt;/url&gt;&lt;/related-urls&gt;&lt;/urls&gt;&lt;electronic-resource-num&gt;https://doi.org/10.1016/j.apcatb.2019.02.008&lt;/electronic-resource-num&gt;&lt;/record&gt;&lt;/Cite&gt;&lt;/EndNote&gt;</w:instrText>
      </w:r>
      <w:r w:rsidR="00E752A4">
        <w:fldChar w:fldCharType="separate"/>
      </w:r>
      <w:r w:rsidR="00DC74D0" w:rsidRPr="00DC74D0">
        <w:rPr>
          <w:noProof/>
          <w:vertAlign w:val="superscript"/>
        </w:rPr>
        <w:t>41</w:t>
      </w:r>
      <w:r w:rsidR="00E752A4">
        <w:fldChar w:fldCharType="end"/>
      </w:r>
      <w:r w:rsidR="00FF4EEE" w:rsidRPr="00FF4EEE">
        <w:t>.</w:t>
      </w:r>
      <w:r w:rsidR="00FF4EEE" w:rsidRPr="00FF4EEE">
        <w:rPr>
          <w:rFonts w:hint="eastAsia"/>
        </w:rPr>
        <w:t xml:space="preserve"> </w:t>
      </w:r>
      <w:r w:rsidR="006C661F" w:rsidRPr="006C661F">
        <w:rPr>
          <w:rFonts w:hint="eastAsia"/>
        </w:rPr>
        <w:t>The</w:t>
      </w:r>
      <w:r w:rsidR="00BA6D69" w:rsidRPr="00BA6D69">
        <w:rPr>
          <w:rFonts w:hint="eastAsia"/>
        </w:rPr>
        <w:t xml:space="preserve"> </w:t>
      </w:r>
      <w:r w:rsidR="00BA6D69" w:rsidRPr="006C661F">
        <w:rPr>
          <w:rFonts w:hint="eastAsia"/>
        </w:rPr>
        <w:t>N1</w:t>
      </w:r>
      <w:r w:rsidR="00BA6D69">
        <w:t xml:space="preserve">’ </w:t>
      </w:r>
      <w:r w:rsidR="00BA6D69" w:rsidRPr="006C661F">
        <w:rPr>
          <w:rFonts w:hint="eastAsia"/>
        </w:rPr>
        <w:t>and N4</w:t>
      </w:r>
      <w:r w:rsidR="00BA6D69">
        <w:t xml:space="preserve">’ </w:t>
      </w:r>
      <w:r w:rsidR="00BA6D69" w:rsidRPr="006C661F">
        <w:rPr>
          <w:rFonts w:hint="eastAsia"/>
        </w:rPr>
        <w:t>atoms of</w:t>
      </w:r>
      <w:r w:rsidR="00BA6D69" w:rsidRPr="00BA6D69">
        <w:rPr>
          <w:rFonts w:hint="eastAsia"/>
        </w:rPr>
        <w:t xml:space="preserve"> </w:t>
      </w:r>
      <w:r w:rsidR="00BA6D69" w:rsidRPr="006C661F">
        <w:rPr>
          <w:rFonts w:hint="eastAsia"/>
        </w:rPr>
        <w:t>sp</w:t>
      </w:r>
      <w:r w:rsidR="00BA6D69" w:rsidRPr="00E704E5">
        <w:rPr>
          <w:vertAlign w:val="superscript"/>
        </w:rPr>
        <w:t>2</w:t>
      </w:r>
      <w:r w:rsidR="00BA6D69" w:rsidRPr="006C661F">
        <w:rPr>
          <w:rFonts w:hint="eastAsia"/>
        </w:rPr>
        <w:t xml:space="preserve">-hybridized </w:t>
      </w:r>
      <w:r w:rsidR="00BA6D69" w:rsidRPr="004B3DBE">
        <w:t>melem</w:t>
      </w:r>
      <w:r w:rsidR="00BA6D69" w:rsidRPr="006C661F">
        <w:rPr>
          <w:rFonts w:hint="eastAsia"/>
        </w:rPr>
        <w:t xml:space="preserve"> units</w:t>
      </w:r>
      <w:r w:rsidR="006C661F" w:rsidRPr="006C661F">
        <w:rPr>
          <w:rFonts w:hint="eastAsia"/>
        </w:rPr>
        <w:t xml:space="preserve"> </w:t>
      </w:r>
      <w:r w:rsidR="00BA6D69">
        <w:t xml:space="preserve">were </w:t>
      </w:r>
      <w:r w:rsidR="00BA6D69" w:rsidRPr="00F83271">
        <w:t>simultaneously</w:t>
      </w:r>
      <w:r w:rsidR="00BA6D69" w:rsidRPr="006C661F">
        <w:rPr>
          <w:rFonts w:hint="eastAsia"/>
        </w:rPr>
        <w:t xml:space="preserve"> replaced </w:t>
      </w:r>
      <w:r w:rsidR="00BA6D69">
        <w:t xml:space="preserve">by </w:t>
      </w:r>
      <w:r w:rsidR="006C661F" w:rsidRPr="006C661F">
        <w:rPr>
          <w:rFonts w:hint="eastAsia"/>
        </w:rPr>
        <w:t xml:space="preserve">O atoms. </w:t>
      </w:r>
      <w:r w:rsidR="002979A3">
        <w:t>According to</w:t>
      </w:r>
      <w:r w:rsidR="004140C9" w:rsidRPr="004140C9">
        <w:t xml:space="preserve"> DFT calculations, th</w:t>
      </w:r>
      <w:r w:rsidR="002979A3">
        <w:t>e</w:t>
      </w:r>
      <w:r w:rsidR="004140C9" w:rsidRPr="004140C9">
        <w:t xml:space="preserve"> </w:t>
      </w:r>
      <w:r w:rsidR="001024D9" w:rsidRPr="004140C9">
        <w:t>charge</w:t>
      </w:r>
      <w:r w:rsidR="00873BB8" w:rsidRPr="004140C9">
        <w:t xml:space="preserve"> separation</w:t>
      </w:r>
      <w:r w:rsidR="001024D9" w:rsidRPr="004140C9">
        <w:t xml:space="preserve"> </w:t>
      </w:r>
      <w:r w:rsidR="00873BB8" w:rsidRPr="004140C9">
        <w:t xml:space="preserve">and </w:t>
      </w:r>
      <w:r w:rsidR="001024D9" w:rsidRPr="004140C9">
        <w:t xml:space="preserve">transfer of OPCN </w:t>
      </w:r>
      <w:r w:rsidR="001024D9">
        <w:t xml:space="preserve">increased due to the </w:t>
      </w:r>
      <w:r w:rsidR="00FD4AC3" w:rsidRPr="004140C9">
        <w:t xml:space="preserve">surface </w:t>
      </w:r>
      <w:r w:rsidR="001024D9" w:rsidRPr="004140C9">
        <w:t>related conjugated delocalized systems</w:t>
      </w:r>
      <w:r w:rsidR="0089005F">
        <w:rPr>
          <w:rFonts w:hint="eastAsia"/>
        </w:rPr>
        <w:t>, which</w:t>
      </w:r>
      <w:r w:rsidR="004140C9" w:rsidRPr="004140C9">
        <w:t xml:space="preserve"> </w:t>
      </w:r>
      <w:r w:rsidR="0089005F">
        <w:t>benefi</w:t>
      </w:r>
      <w:r w:rsidR="0089005F" w:rsidRPr="004140C9">
        <w:t>t</w:t>
      </w:r>
      <w:r w:rsidR="0089005F">
        <w:rPr>
          <w:rFonts w:hint="eastAsia"/>
        </w:rPr>
        <w:t>ed</w:t>
      </w:r>
      <w:r w:rsidR="0089005F" w:rsidRPr="004140C9">
        <w:t xml:space="preserve"> </w:t>
      </w:r>
      <w:r w:rsidR="007E7F83">
        <w:t xml:space="preserve">the </w:t>
      </w:r>
      <w:r w:rsidR="007E7F83" w:rsidRPr="007E7F83">
        <w:t>adsorption</w:t>
      </w:r>
      <w:r w:rsidR="007E7F83">
        <w:t xml:space="preserve"> of </w:t>
      </w:r>
      <w:r w:rsidR="007E7F83" w:rsidRPr="004140C9">
        <w:t>O</w:t>
      </w:r>
      <w:r w:rsidR="007E7F83" w:rsidRPr="002979A3">
        <w:rPr>
          <w:vertAlign w:val="subscript"/>
        </w:rPr>
        <w:t>2</w:t>
      </w:r>
      <w:r w:rsidR="007E7F83">
        <w:t xml:space="preserve"> and </w:t>
      </w:r>
      <w:r w:rsidR="004140C9" w:rsidRPr="004140C9">
        <w:t>interfacial contact with organics.</w:t>
      </w:r>
      <w:r w:rsidR="001024D9" w:rsidRPr="001024D9">
        <w:rPr>
          <w:rFonts w:hint="eastAsia"/>
        </w:rPr>
        <w:t xml:space="preserve"> </w:t>
      </w:r>
      <w:r w:rsidR="001024D9">
        <w:t xml:space="preserve">Therefore, </w:t>
      </w:r>
      <w:r w:rsidR="001024D9" w:rsidRPr="0044641E">
        <w:rPr>
          <w:rFonts w:hint="eastAsia"/>
          <w:color w:val="FF0000"/>
        </w:rPr>
        <w:t>OPCN</w:t>
      </w:r>
      <w:r w:rsidR="001024D9" w:rsidRPr="0044641E">
        <w:rPr>
          <w:color w:val="FF0000"/>
        </w:rPr>
        <w:t xml:space="preserve"> show</w:t>
      </w:r>
      <w:r w:rsidR="001B69FF" w:rsidRPr="0044641E">
        <w:rPr>
          <w:color w:val="FF0000"/>
        </w:rPr>
        <w:t>ed</w:t>
      </w:r>
      <w:r w:rsidR="001024D9" w:rsidRPr="0044641E">
        <w:rPr>
          <w:color w:val="FF0000"/>
        </w:rPr>
        <w:t xml:space="preserve"> </w:t>
      </w:r>
      <w:r w:rsidR="001024D9" w:rsidRPr="0044641E">
        <w:rPr>
          <w:color w:val="FF0000"/>
        </w:rPr>
        <w:lastRenderedPageBreak/>
        <w:t>enhanced removal efficiency for bisphenol A, chlorophenols, phenols</w:t>
      </w:r>
      <w:r w:rsidR="007B6EEC" w:rsidRPr="0044641E">
        <w:rPr>
          <w:rFonts w:hint="eastAsia"/>
          <w:color w:val="FF0000"/>
        </w:rPr>
        <w:t>,</w:t>
      </w:r>
      <w:r w:rsidR="001024D9" w:rsidRPr="0044641E">
        <w:rPr>
          <w:color w:val="FF0000"/>
        </w:rPr>
        <w:t xml:space="preserve"> and dyes</w:t>
      </w:r>
      <w:r w:rsidR="001024D9" w:rsidRPr="00FF4EEE">
        <w:rPr>
          <w:rFonts w:hint="eastAsia"/>
        </w:rPr>
        <w:t>.</w:t>
      </w:r>
      <w:r w:rsidR="00794EB3">
        <w:rPr>
          <w:rFonts w:hint="eastAsia"/>
        </w:rPr>
        <w:t xml:space="preserve"> </w:t>
      </w:r>
    </w:p>
    <w:p w:rsidR="0085548C" w:rsidRDefault="003C3F83" w:rsidP="004B3DBE">
      <w:pPr>
        <w:ind w:firstLineChars="200" w:firstLine="480"/>
      </w:pPr>
      <w:r w:rsidRPr="0044641E">
        <w:rPr>
          <w:color w:val="FF0000"/>
        </w:rPr>
        <w:t xml:space="preserve">Sulfur </w:t>
      </w:r>
      <w:r w:rsidR="007337C0" w:rsidRPr="0044641E">
        <w:rPr>
          <w:color w:val="FF0000"/>
        </w:rPr>
        <w:t>atom</w:t>
      </w:r>
      <w:r w:rsidRPr="0044641E">
        <w:rPr>
          <w:color w:val="FF0000"/>
        </w:rPr>
        <w:t xml:space="preserve"> has been </w:t>
      </w:r>
      <w:r w:rsidR="007337C0" w:rsidRPr="0044641E">
        <w:rPr>
          <w:color w:val="FF0000"/>
        </w:rPr>
        <w:t>verified to</w:t>
      </w:r>
      <w:bookmarkStart w:id="91" w:name="OLE_LINK132"/>
      <w:bookmarkStart w:id="92" w:name="OLE_LINK149"/>
      <w:r w:rsidR="007337C0" w:rsidRPr="0044641E">
        <w:rPr>
          <w:color w:val="FF0000"/>
        </w:rPr>
        <w:t xml:space="preserve"> substitute</w:t>
      </w:r>
      <w:bookmarkEnd w:id="91"/>
      <w:bookmarkEnd w:id="92"/>
      <w:r w:rsidR="007337C0" w:rsidRPr="0044641E">
        <w:rPr>
          <w:color w:val="FF0000"/>
        </w:rPr>
        <w:t xml:space="preserve"> edge N atom</w:t>
      </w:r>
      <w:r w:rsidR="00694D9C" w:rsidRPr="0044641E">
        <w:rPr>
          <w:color w:val="FF0000"/>
        </w:rPr>
        <w:t>s</w:t>
      </w:r>
      <w:r w:rsidR="007337C0" w:rsidRPr="0044641E">
        <w:rPr>
          <w:color w:val="FF0000"/>
        </w:rPr>
        <w:t xml:space="preserve"> </w:t>
      </w:r>
      <w:bookmarkStart w:id="93" w:name="OLE_LINK39"/>
      <w:r w:rsidR="00694D9C" w:rsidRPr="0044641E">
        <w:rPr>
          <w:color w:val="FF0000"/>
        </w:rPr>
        <w:t>in</w:t>
      </w:r>
      <w:r w:rsidR="007337C0" w:rsidRPr="0044641E">
        <w:rPr>
          <w:color w:val="FF0000"/>
        </w:rPr>
        <w:t xml:space="preserve"> g-C</w:t>
      </w:r>
      <w:r w:rsidR="007337C0" w:rsidRPr="0044641E">
        <w:rPr>
          <w:color w:val="FF0000"/>
          <w:vertAlign w:val="subscript"/>
        </w:rPr>
        <w:t>3</w:t>
      </w:r>
      <w:r w:rsidR="007337C0" w:rsidRPr="0044641E">
        <w:rPr>
          <w:color w:val="FF0000"/>
        </w:rPr>
        <w:t>N</w:t>
      </w:r>
      <w:r w:rsidR="007337C0" w:rsidRPr="0044641E">
        <w:rPr>
          <w:color w:val="FF0000"/>
          <w:vertAlign w:val="subscript"/>
        </w:rPr>
        <w:t>4</w:t>
      </w:r>
      <w:bookmarkEnd w:id="93"/>
      <w:r w:rsidR="007337C0" w:rsidRPr="0044641E">
        <w:rPr>
          <w:color w:val="FF0000"/>
        </w:rPr>
        <w:t xml:space="preserve"> </w:t>
      </w:r>
      <w:r w:rsidRPr="0044641E">
        <w:rPr>
          <w:color w:val="FF0000"/>
        </w:rPr>
        <w:t xml:space="preserve">to </w:t>
      </w:r>
      <w:r w:rsidR="00043918" w:rsidRPr="0044641E">
        <w:rPr>
          <w:color w:val="FF0000"/>
        </w:rPr>
        <w:t>adjust</w:t>
      </w:r>
      <w:r w:rsidRPr="0044641E">
        <w:rPr>
          <w:color w:val="FF0000"/>
        </w:rPr>
        <w:t xml:space="preserve"> the electronic structure</w:t>
      </w:r>
      <w:r w:rsidR="007337C0">
        <w:t xml:space="preserve"> </w:t>
      </w:r>
      <w:r w:rsidR="00E752A4">
        <w:fldChar w:fldCharType="begin"/>
      </w:r>
      <w:r w:rsidR="00DC74D0">
        <w:instrText xml:space="preserve"> ADDIN EN.CITE &lt;EndNote&gt;&lt;Cite&gt;&lt;Author&gt;Ma&lt;/Author&gt;&lt;Year&gt;2012&lt;/Year&gt;&lt;RecNum&gt;344&lt;/RecNum&gt;&lt;DisplayText&gt;&lt;style face="superscript"&gt;65&lt;/style&gt;&lt;/DisplayText&gt;&lt;record&gt;&lt;rec-number&gt;344&lt;/rec-number&gt;&lt;foreign-keys&gt;&lt;key app="EN" db-id="2pz5d5p9izddd4eet05vpv5rssxxwdxvtrew" timestamp="1599874713"&gt;344&lt;/key&gt;&lt;/foreign-keys&gt;&lt;ref-type name="Journal Article"&gt;17&lt;/ref-type&gt;&lt;contributors&gt;&lt;authors&gt;&lt;author&gt;Ma, Xinguo&lt;/author&gt;&lt;author&gt;Lv, Yanhui&lt;/author&gt;&lt;author&gt;Xu, Jing&lt;/author&gt;&lt;author&gt;Liu, Yanfang&lt;/author&gt;&lt;author&gt;Zhang, Ruiqin&lt;/author&gt;&lt;author&gt;Zhu, Yongfa&lt;/author&gt;&lt;/authors&gt;&lt;/contributors&gt;&lt;titles&gt;&lt;title&gt;A Strategy of Enhancing the Photoactivity of g-C3N4 via Doping of Nonmetal Elements: A First-Principles Study&lt;/title&gt;&lt;secondary-title&gt;The Journal of Physical Chemistry C&lt;/secondary-title&gt;&lt;/titles&gt;&lt;periodical&gt;&lt;full-title&gt;The Journal of Physical Chemistry C&lt;/full-title&gt;&lt;/periodical&gt;&lt;pages&gt;23485-23493&lt;/pages&gt;&lt;volume&gt;116&lt;/volume&gt;&lt;number&gt;44&lt;/number&gt;&lt;dates&gt;&lt;year&gt;2012&lt;/year&gt;&lt;pub-dates&gt;&lt;date&gt;2012/11/08&lt;/date&gt;&lt;/pub-dates&gt;&lt;/dates&gt;&lt;publisher&gt;American Chemical Society&lt;/publisher&gt;&lt;isbn&gt;1932-7447&lt;/isbn&gt;&lt;urls&gt;&lt;related-urls&gt;&lt;url&gt;https://doi.org/10.1021/jp308334x&lt;/url&gt;&lt;/related-urls&gt;&lt;/urls&gt;&lt;electronic-resource-num&gt;10.1021/jp308334x&lt;/electronic-resource-num&gt;&lt;/record&gt;&lt;/Cite&gt;&lt;/EndNote&gt;</w:instrText>
      </w:r>
      <w:r w:rsidR="00E752A4">
        <w:fldChar w:fldCharType="separate"/>
      </w:r>
      <w:r w:rsidR="00DC74D0" w:rsidRPr="00DC74D0">
        <w:rPr>
          <w:noProof/>
          <w:vertAlign w:val="superscript"/>
        </w:rPr>
        <w:t>65</w:t>
      </w:r>
      <w:r w:rsidR="00E752A4">
        <w:fldChar w:fldCharType="end"/>
      </w:r>
      <w:r>
        <w:t xml:space="preserve">. </w:t>
      </w:r>
      <w:r w:rsidR="00B107D4">
        <w:t xml:space="preserve">Cao et al. </w:t>
      </w:r>
      <w:r w:rsidR="00997822">
        <w:t xml:space="preserve">synthesized </w:t>
      </w:r>
      <w:r w:rsidR="00AF42AF" w:rsidRPr="00B107D4">
        <w:t>sulfur doping</w:t>
      </w:r>
      <w:r w:rsidR="00F74153">
        <w:t xml:space="preserve"> </w:t>
      </w:r>
      <w:r w:rsidR="00997822" w:rsidRPr="00B107D4">
        <w:t xml:space="preserve">ultrathin porous </w:t>
      </w:r>
      <w:r w:rsidR="00AF42AF" w:rsidRPr="00B107D4">
        <w:t>carbon nitride nanosheets (</w:t>
      </w:r>
      <w:bookmarkStart w:id="94" w:name="OLE_LINK43"/>
      <w:bookmarkStart w:id="95" w:name="OLE_LINK44"/>
      <w:r w:rsidR="00AF42AF" w:rsidRPr="00B107D4">
        <w:t>SCNNSs</w:t>
      </w:r>
      <w:bookmarkEnd w:id="94"/>
      <w:bookmarkEnd w:id="95"/>
      <w:r w:rsidR="00AF42AF" w:rsidRPr="00B107D4">
        <w:t>)</w:t>
      </w:r>
      <w:r w:rsidR="00AF42AF">
        <w:t xml:space="preserve"> </w:t>
      </w:r>
      <w:r w:rsidR="00F74153">
        <w:rPr>
          <w:rFonts w:hint="eastAsia"/>
        </w:rPr>
        <w:t>containing</w:t>
      </w:r>
      <w:r w:rsidR="00F74153">
        <w:t xml:space="preserve"> carbon vacancies </w:t>
      </w:r>
      <w:r w:rsidR="00AF42AF">
        <w:t>through</w:t>
      </w:r>
      <w:r w:rsidR="00B107D4" w:rsidRPr="00B107D4">
        <w:t xml:space="preserve"> </w:t>
      </w:r>
      <w:r w:rsidR="007C07AE" w:rsidRPr="007C07AE">
        <w:t xml:space="preserve">a one-step thermal polymerization of thiourea </w:t>
      </w:r>
      <w:r w:rsidR="00B107D4" w:rsidRPr="00B107D4">
        <w:t xml:space="preserve">without </w:t>
      </w:r>
      <w:r w:rsidR="00D2348F">
        <w:t>extra</w:t>
      </w:r>
      <w:r w:rsidR="00B107D4" w:rsidRPr="00B107D4">
        <w:t xml:space="preserve"> template</w:t>
      </w:r>
      <w:r w:rsidR="00286B22">
        <w:t>s</w:t>
      </w:r>
      <w:r w:rsidR="00CF2C45">
        <w:t xml:space="preserve"> </w:t>
      </w:r>
      <w:r w:rsidR="00E752A4">
        <w:fldChar w:fldCharType="begin"/>
      </w:r>
      <w:r w:rsidR="00DC74D0">
        <w:instrText xml:space="preserve"> ADDIN EN.CITE &lt;EndNote&gt;&lt;Cite&gt;&lt;Author&gt;Cao&lt;/Author&gt;&lt;Year&gt;2018&lt;/Year&gt;&lt;RecNum&gt;177&lt;/RecNum&gt;&lt;DisplayText&gt;&lt;style face="superscript"&gt;66&lt;/style&gt;&lt;/DisplayText&gt;&lt;record&gt;&lt;rec-number&gt;177&lt;/rec-number&gt;&lt;foreign-keys&gt;&lt;key app="EN" db-id="2pz5d5p9izddd4eet05vpv5rssxxwdxvtrew" timestamp="1595599135"&gt;177&lt;/key&gt;&lt;/foreign-keys&gt;&lt;ref-type name="Journal Article"&gt;17&lt;/ref-type&gt;&lt;contributors&gt;&lt;authors&gt;&lt;author&gt;Cao, Shihai&lt;/author&gt;&lt;author&gt;Fan, Bin&lt;/author&gt;&lt;author&gt;Feng, Yanchao&lt;/author&gt;&lt;author&gt;Chen, Huan&lt;/author&gt;&lt;author&gt;Jiang, Fang&lt;/author&gt;&lt;author&gt;Wang, Xin&lt;/author&gt;&lt;/authors&gt;&lt;/contributors&gt;&lt;titles&gt;&lt;title&gt;Sulfur-doped g-C3N4 nanosheets with carbon vacancies: General synthesis and improved activity for simulated solar-light photocatalytic nitrogen fixation&lt;/title&gt;&lt;secondary-title&gt;Chemical Engineering Journal&lt;/secondary-title&gt;&lt;/titles&gt;&lt;periodical&gt;&lt;full-title&gt;Chemical Engineering Journal&lt;/full-title&gt;&lt;/periodical&gt;&lt;pages&gt;147-156&lt;/pages&gt;&lt;volume&gt;353&lt;/volume&gt;&lt;keywords&gt;&lt;keyword&gt;Sulfur-doped&lt;/keyword&gt;&lt;keyword&gt;g-CN nanosheets&lt;/keyword&gt;&lt;keyword&gt;Gaseous polymerization&lt;/keyword&gt;&lt;keyword&gt;Nitrogen fixation&lt;/keyword&gt;&lt;keyword&gt;Carbon vacancies&lt;/keyword&gt;&lt;keyword&gt;Density functional theory&lt;/keyword&gt;&lt;/keywords&gt;&lt;dates&gt;&lt;year&gt;2018&lt;/year&gt;&lt;pub-dates&gt;&lt;date&gt;2018/12/01/&lt;/date&gt;&lt;/pub-dates&gt;&lt;/dates&gt;&lt;isbn&gt;1385-8947&lt;/isbn&gt;&lt;urls&gt;&lt;related-urls&gt;&lt;url&gt;http://www.sciencedirect.com/science/article/pii/S1385894718313573&lt;/url&gt;&lt;/related-urls&gt;&lt;/urls&gt;&lt;electronic-resource-num&gt;https://doi.org/10.1016/j.cej.2018.07.116&lt;/electronic-resource-num&gt;&lt;/record&gt;&lt;/Cite&gt;&lt;/EndNote&gt;</w:instrText>
      </w:r>
      <w:r w:rsidR="00E752A4">
        <w:fldChar w:fldCharType="separate"/>
      </w:r>
      <w:r w:rsidR="00DC74D0" w:rsidRPr="00DC74D0">
        <w:rPr>
          <w:noProof/>
          <w:vertAlign w:val="superscript"/>
        </w:rPr>
        <w:t>66</w:t>
      </w:r>
      <w:r w:rsidR="00E752A4">
        <w:fldChar w:fldCharType="end"/>
      </w:r>
      <w:r w:rsidR="00B107D4" w:rsidRPr="00B107D4">
        <w:t>.</w:t>
      </w:r>
      <w:r w:rsidR="00AF42AF">
        <w:t xml:space="preserve"> </w:t>
      </w:r>
      <w:r w:rsidR="00F74153" w:rsidRPr="0044641E">
        <w:rPr>
          <w:color w:val="FF0000"/>
        </w:rPr>
        <w:t>T</w:t>
      </w:r>
      <w:r w:rsidR="00835081" w:rsidRPr="0044641E">
        <w:rPr>
          <w:color w:val="FF0000"/>
        </w:rPr>
        <w:t>he SCNNSs provide</w:t>
      </w:r>
      <w:r w:rsidR="0044641E" w:rsidRPr="0044641E">
        <w:rPr>
          <w:color w:val="FF0000"/>
        </w:rPr>
        <w:t>d</w:t>
      </w:r>
      <w:r w:rsidR="00835081" w:rsidRPr="0044641E">
        <w:rPr>
          <w:color w:val="FF0000"/>
        </w:rPr>
        <w:t xml:space="preserve"> </w:t>
      </w:r>
      <w:r w:rsidR="00286B22" w:rsidRPr="0044641E">
        <w:rPr>
          <w:color w:val="FF0000"/>
        </w:rPr>
        <w:t>plenty</w:t>
      </w:r>
      <w:r w:rsidR="00835081" w:rsidRPr="0044641E">
        <w:rPr>
          <w:color w:val="FF0000"/>
        </w:rPr>
        <w:t xml:space="preserve"> active sites and increase</w:t>
      </w:r>
      <w:r w:rsidR="0044641E" w:rsidRPr="0044641E">
        <w:rPr>
          <w:color w:val="FF0000"/>
        </w:rPr>
        <w:t>d</w:t>
      </w:r>
      <w:r w:rsidR="00835081" w:rsidRPr="0044641E">
        <w:rPr>
          <w:color w:val="FF0000"/>
        </w:rPr>
        <w:t xml:space="preserve"> the charge</w:t>
      </w:r>
      <w:r w:rsidR="002B63A0" w:rsidRPr="0044641E">
        <w:rPr>
          <w:rFonts w:hint="eastAsia"/>
          <w:color w:val="FF0000"/>
        </w:rPr>
        <w:t xml:space="preserve"> </w:t>
      </w:r>
      <w:r w:rsidR="00835081" w:rsidRPr="0044641E">
        <w:rPr>
          <w:color w:val="FF0000"/>
        </w:rPr>
        <w:t>carrier separation rate</w:t>
      </w:r>
      <w:r w:rsidR="007C07AE" w:rsidRPr="0044641E">
        <w:rPr>
          <w:color w:val="FF0000"/>
        </w:rPr>
        <w:t>.</w:t>
      </w:r>
      <w:r w:rsidR="00607568">
        <w:t xml:space="preserve"> </w:t>
      </w:r>
      <w:r w:rsidR="00EB69D8">
        <w:t>Zhang’s group synthesized n</w:t>
      </w:r>
      <w:r w:rsidR="00EB69D8" w:rsidRPr="00AF4F2C">
        <w:rPr>
          <w:rFonts w:hint="eastAsia"/>
        </w:rPr>
        <w:t>itrogen</w:t>
      </w:r>
      <w:r w:rsidR="00EB69D8">
        <w:t>-</w:t>
      </w:r>
      <w:r w:rsidR="00EB69D8" w:rsidRPr="00AF4F2C">
        <w:rPr>
          <w:rFonts w:hint="eastAsia"/>
        </w:rPr>
        <w:t xml:space="preserve">doped </w:t>
      </w:r>
      <w:r w:rsidR="00EB69D8">
        <w:t>PCN</w:t>
      </w:r>
      <w:r w:rsidR="00EB69D8" w:rsidRPr="00AF4F2C">
        <w:rPr>
          <w:rFonts w:hint="eastAsia"/>
        </w:rPr>
        <w:t xml:space="preserve"> nanosheets (N</w:t>
      </w:r>
      <w:r w:rsidR="00EB69D8">
        <w:t>-</w:t>
      </w:r>
      <w:r w:rsidR="00EB69D8" w:rsidRPr="00AF4F2C">
        <w:rPr>
          <w:rFonts w:hint="eastAsia"/>
        </w:rPr>
        <w:t>CNS)</w:t>
      </w:r>
      <w:r w:rsidR="00EB69D8">
        <w:t xml:space="preserve"> via </w:t>
      </w:r>
      <w:r w:rsidR="00EB69D8" w:rsidRPr="00AF4F2C">
        <w:rPr>
          <w:rFonts w:hint="eastAsia"/>
        </w:rPr>
        <w:t>N</w:t>
      </w:r>
      <w:r w:rsidR="00EB69D8" w:rsidRPr="00AF4F2C">
        <w:rPr>
          <w:rFonts w:hint="eastAsia"/>
          <w:vertAlign w:val="subscript"/>
        </w:rPr>
        <w:t>2</w:t>
      </w:r>
      <w:r w:rsidR="00EB69D8">
        <w:t xml:space="preserve"> </w:t>
      </w:r>
      <w:r w:rsidR="00EB69D8" w:rsidRPr="00AF4F2C">
        <w:rPr>
          <w:rFonts w:hint="eastAsia"/>
        </w:rPr>
        <w:t>high</w:t>
      </w:r>
      <w:r w:rsidR="00EB69D8">
        <w:rPr>
          <w:rFonts w:hint="eastAsia"/>
        </w:rPr>
        <w:t>-</w:t>
      </w:r>
      <w:r w:rsidR="00EB69D8" w:rsidRPr="00AF4F2C">
        <w:rPr>
          <w:rFonts w:hint="eastAsia"/>
        </w:rPr>
        <w:t xml:space="preserve">temperature treatment </w:t>
      </w:r>
      <w:r w:rsidR="00EB69D8">
        <w:t xml:space="preserve">following </w:t>
      </w:r>
      <w:r w:rsidR="00EB69D8" w:rsidRPr="00AF4F2C">
        <w:rPr>
          <w:rFonts w:hint="eastAsia"/>
        </w:rPr>
        <w:t xml:space="preserve">carbon coating of </w:t>
      </w:r>
      <w:r w:rsidR="00EB69D8" w:rsidRPr="003C3F83">
        <w:t>g-C</w:t>
      </w:r>
      <w:r w:rsidR="00EB69D8" w:rsidRPr="003C3F83">
        <w:rPr>
          <w:vertAlign w:val="subscript"/>
        </w:rPr>
        <w:t>3</w:t>
      </w:r>
      <w:r w:rsidR="00EB69D8" w:rsidRPr="003C3F83">
        <w:t>N</w:t>
      </w:r>
      <w:r w:rsidR="00EB69D8" w:rsidRPr="003C3F83">
        <w:rPr>
          <w:vertAlign w:val="subscript"/>
        </w:rPr>
        <w:t>4</w:t>
      </w:r>
      <w:r w:rsidR="00EB69D8" w:rsidRPr="00AF4F2C">
        <w:rPr>
          <w:rFonts w:hint="eastAsia"/>
        </w:rPr>
        <w:t xml:space="preserve"> nanosheets </w:t>
      </w:r>
      <w:r w:rsidR="00EB69D8">
        <w:t xml:space="preserve">by </w:t>
      </w:r>
      <w:r w:rsidR="00EB69D8" w:rsidRPr="00AF4F2C">
        <w:rPr>
          <w:rFonts w:hint="eastAsia"/>
        </w:rPr>
        <w:t>hydrothermal</w:t>
      </w:r>
      <w:r w:rsidR="00CF2C45">
        <w:t xml:space="preserve"> </w:t>
      </w:r>
      <w:r w:rsidR="00E752A4">
        <w:fldChar w:fldCharType="begin"/>
      </w:r>
      <w:r w:rsidR="00DC74D0">
        <w:instrText xml:space="preserve"> ADDIN EN.CITE &lt;EndNote&gt;&lt;Cite&gt;&lt;Author&gt;Yu&lt;/Author&gt;&lt;Year&gt;2016&lt;/Year&gt;&lt;RecNum&gt;180&lt;/RecNum&gt;&lt;DisplayText&gt;&lt;style face="superscript"&gt;67&lt;/style&gt;&lt;/DisplayText&gt;&lt;record&gt;&lt;rec-number&gt;180&lt;/rec-number&gt;&lt;foreign-keys&gt;&lt;key app="EN" db-id="2pz5d5p9izddd4eet05vpv5rssxxwdxvtrew" timestamp="1595662887"&gt;180&lt;/key&gt;&lt;/foreign-keys&gt;&lt;ref-type name="Journal Article"&gt;17&lt;/ref-type&gt;&lt;contributors&gt;&lt;authors&gt;&lt;author&gt;Yu, Huijun&lt;/author&gt;&lt;author&gt;Shang, Lu&lt;/author&gt;&lt;author&gt;Bian, Tong&lt;/author&gt;&lt;author&gt;Shi, Run&lt;/author&gt;&lt;author&gt;Waterhouse, Geoffrey I. N.&lt;/author&gt;&lt;author&gt;Zhao, Yufei&lt;/author&gt;&lt;author&gt;Zhou, Chao&lt;/author&gt;&lt;author&gt;Wu, Li-Zhu&lt;/author&gt;&lt;author&gt;Tung, Chen-Ho&lt;/author&gt;&lt;author&gt;Zhang, Tierui&lt;/author&gt;&lt;/authors&gt;&lt;/contributors&gt;&lt;titles&gt;&lt;title&gt;Nitrogen-Doped Porous Carbon Nanosheets Templated from g-C3N4 as Metal-Free Electrocatalysts for Efficient Oxygen Reduction Reaction&lt;/title&gt;&lt;secondary-title&gt;Advanced Materials&lt;/secondary-title&gt;&lt;/titles&gt;&lt;periodical&gt;&lt;full-title&gt;Advanced Materials&lt;/full-title&gt;&lt;/periodical&gt;&lt;pages&gt;5080-5086&lt;/pages&gt;&lt;volume&gt;28&lt;/volume&gt;&lt;number&gt;25&lt;/number&gt;&lt;dates&gt;&lt;year&gt;2016&lt;/year&gt;&lt;/dates&gt;&lt;isbn&gt;0935-9648&lt;/isbn&gt;&lt;urls&gt;&lt;related-urls&gt;&lt;url&gt;https://onlinelibrary.wiley.com/doi/abs/10.1002/adma.201600398&lt;/url&gt;&lt;/related-urls&gt;&lt;/urls&gt;&lt;electronic-resource-num&gt;10.1002/adma.201600398&lt;/electronic-resource-num&gt;&lt;/record&gt;&lt;/Cite&gt;&lt;/EndNote&gt;</w:instrText>
      </w:r>
      <w:r w:rsidR="00E752A4">
        <w:fldChar w:fldCharType="separate"/>
      </w:r>
      <w:r w:rsidR="00DC74D0" w:rsidRPr="00DC74D0">
        <w:rPr>
          <w:noProof/>
          <w:vertAlign w:val="superscript"/>
        </w:rPr>
        <w:t>67</w:t>
      </w:r>
      <w:r w:rsidR="00E752A4">
        <w:fldChar w:fldCharType="end"/>
      </w:r>
      <w:r w:rsidR="00AF4F2C">
        <w:t>.</w:t>
      </w:r>
      <w:r w:rsidR="00AF4F2C" w:rsidRPr="00AF4F2C">
        <w:t xml:space="preserve"> </w:t>
      </w:r>
      <w:r w:rsidR="00030567">
        <w:t>T</w:t>
      </w:r>
      <w:r w:rsidR="00C64A6E">
        <w:t xml:space="preserve">he </w:t>
      </w:r>
      <w:r w:rsidR="00C64A6E" w:rsidRPr="00030567">
        <w:rPr>
          <w:rFonts w:hint="eastAsia"/>
        </w:rPr>
        <w:t xml:space="preserve">both sides of </w:t>
      </w:r>
      <w:bookmarkStart w:id="96" w:name="OLE_LINK45"/>
      <w:bookmarkStart w:id="97" w:name="OLE_LINK46"/>
      <w:r w:rsidR="00C64A6E" w:rsidRPr="003C3F83">
        <w:t>g-C</w:t>
      </w:r>
      <w:r w:rsidR="00C64A6E" w:rsidRPr="003C3F83">
        <w:rPr>
          <w:vertAlign w:val="subscript"/>
        </w:rPr>
        <w:t>3</w:t>
      </w:r>
      <w:r w:rsidR="00C64A6E" w:rsidRPr="003C3F83">
        <w:t>N</w:t>
      </w:r>
      <w:r w:rsidR="00C64A6E" w:rsidRPr="003C3F83">
        <w:rPr>
          <w:vertAlign w:val="subscript"/>
        </w:rPr>
        <w:t>4</w:t>
      </w:r>
      <w:r w:rsidR="00C64A6E">
        <w:t xml:space="preserve"> </w:t>
      </w:r>
      <w:bookmarkEnd w:id="96"/>
      <w:bookmarkEnd w:id="97"/>
      <w:r w:rsidR="00C64A6E">
        <w:t xml:space="preserve">were coated </w:t>
      </w:r>
      <w:r w:rsidR="00030567" w:rsidRPr="00030567">
        <w:rPr>
          <w:rFonts w:hint="eastAsia"/>
        </w:rPr>
        <w:t>carbonized glucose via a hydrothermal treatment</w:t>
      </w:r>
      <w:r w:rsidR="00C64A6E">
        <w:t>, which benefited the pores production</w:t>
      </w:r>
      <w:r w:rsidR="00030567" w:rsidRPr="00030567">
        <w:rPr>
          <w:rFonts w:hint="eastAsia"/>
        </w:rPr>
        <w:t>.</w:t>
      </w:r>
      <w:r w:rsidR="00AF178A" w:rsidRPr="00AF178A">
        <w:rPr>
          <w:rFonts w:hint="eastAsia"/>
        </w:rPr>
        <w:t xml:space="preserve"> </w:t>
      </w:r>
      <w:r w:rsidR="00607568">
        <w:t>Phosphorus, as an oxyphilic element, can</w:t>
      </w:r>
      <w:r w:rsidR="003D6D8C">
        <w:t xml:space="preserve"> enhance the adsorption </w:t>
      </w:r>
      <w:r w:rsidR="00186E22">
        <w:t>for O</w:t>
      </w:r>
      <w:r w:rsidR="00186E22" w:rsidRPr="00607568">
        <w:rPr>
          <w:vertAlign w:val="subscript"/>
        </w:rPr>
        <w:t>2</w:t>
      </w:r>
      <w:r w:rsidR="00186E22">
        <w:t xml:space="preserve"> in the process of oxygen reduction when it is introduced </w:t>
      </w:r>
      <w:r w:rsidR="0042722E">
        <w:rPr>
          <w:rFonts w:hint="eastAsia"/>
        </w:rPr>
        <w:t xml:space="preserve">into </w:t>
      </w:r>
      <w:r w:rsidR="00186E22">
        <w:t xml:space="preserve">the </w:t>
      </w:r>
      <w:r w:rsidR="00186E22" w:rsidRPr="003C3F83">
        <w:t>g</w:t>
      </w:r>
      <w:bookmarkStart w:id="98" w:name="OLE_LINK40"/>
      <w:r w:rsidR="00186E22" w:rsidRPr="003C3F83">
        <w:t>-C</w:t>
      </w:r>
      <w:r w:rsidR="00186E22" w:rsidRPr="003C3F83">
        <w:rPr>
          <w:vertAlign w:val="subscript"/>
        </w:rPr>
        <w:t>3</w:t>
      </w:r>
      <w:r w:rsidR="00186E22" w:rsidRPr="003C3F83">
        <w:t>N</w:t>
      </w:r>
      <w:r w:rsidR="00186E22" w:rsidRPr="003C3F83">
        <w:rPr>
          <w:vertAlign w:val="subscript"/>
        </w:rPr>
        <w:t>4</w:t>
      </w:r>
      <w:r w:rsidR="00186E22">
        <w:t xml:space="preserve"> </w:t>
      </w:r>
      <w:bookmarkEnd w:id="98"/>
      <w:r w:rsidR="00186E22">
        <w:t>catalyst</w:t>
      </w:r>
      <w:r w:rsidR="00607568">
        <w:t>.</w:t>
      </w:r>
      <w:r w:rsidR="003F5657">
        <w:t xml:space="preserve"> </w:t>
      </w:r>
      <w:r w:rsidR="00930C97">
        <w:t xml:space="preserve">In </w:t>
      </w:r>
      <w:r w:rsidR="00930C97" w:rsidRPr="00930C97">
        <w:t>the heptazine rings of the CN units, t</w:t>
      </w:r>
      <w:r w:rsidR="00BC3C88" w:rsidRPr="00930C97">
        <w:t>he C sites and vacancies</w:t>
      </w:r>
      <w:r w:rsidR="00930C97" w:rsidRPr="00930C97">
        <w:t xml:space="preserve"> </w:t>
      </w:r>
      <w:r w:rsidR="009F2883" w:rsidRPr="00C24C08">
        <w:rPr>
          <w:color w:val="FF0000"/>
        </w:rPr>
        <w:t>were</w:t>
      </w:r>
      <w:r w:rsidR="004272B9" w:rsidRPr="00930C97">
        <w:t xml:space="preserve"> </w:t>
      </w:r>
      <w:r w:rsidR="00BC3C88" w:rsidRPr="00930C97">
        <w:t>preferentially substituted by P</w:t>
      </w:r>
      <w:r w:rsidR="0042722E" w:rsidRPr="00930C97">
        <w:rPr>
          <w:rFonts w:hint="eastAsia"/>
        </w:rPr>
        <w:t>, because</w:t>
      </w:r>
      <w:r w:rsidR="00BC3C88" w:rsidRPr="00930C97">
        <w:t xml:space="preserve"> the latter lower </w:t>
      </w:r>
      <w:r w:rsidR="004272B9">
        <w:t xml:space="preserve">the </w:t>
      </w:r>
      <w:r w:rsidR="00BC3C88" w:rsidRPr="00930C97">
        <w:t>formation energy</w:t>
      </w:r>
      <w:r w:rsidR="004272B9">
        <w:t>, thereby</w:t>
      </w:r>
      <w:r w:rsidR="004272B9" w:rsidRPr="00930C97">
        <w:t xml:space="preserve"> resul</w:t>
      </w:r>
      <w:r w:rsidR="004272B9">
        <w:t>ting</w:t>
      </w:r>
      <w:r w:rsidR="00E06E8F">
        <w:rPr>
          <w:rFonts w:hint="eastAsia"/>
        </w:rPr>
        <w:t xml:space="preserve"> in </w:t>
      </w:r>
      <w:r w:rsidR="00031E31" w:rsidRPr="00930C97">
        <w:t>enhanc</w:t>
      </w:r>
      <w:r w:rsidR="00BC3C88" w:rsidRPr="00930C97">
        <w:t>e</w:t>
      </w:r>
      <w:r w:rsidR="00031E31" w:rsidRPr="00930C97">
        <w:t>d</w:t>
      </w:r>
      <w:r w:rsidR="00BC3C88" w:rsidRPr="00930C97">
        <w:t xml:space="preserve"> c</w:t>
      </w:r>
      <w:r w:rsidR="00133F3C" w:rsidRPr="00930C97">
        <w:t>arriers</w:t>
      </w:r>
      <w:r w:rsidR="00BC3C88" w:rsidRPr="00930C97">
        <w:t xml:space="preserve"> separation and </w:t>
      </w:r>
      <w:r w:rsidR="004272B9" w:rsidRPr="00930C97">
        <w:t>reduc</w:t>
      </w:r>
      <w:r w:rsidR="004272B9">
        <w:t>ing</w:t>
      </w:r>
      <w:r w:rsidR="00BC3C88" w:rsidRPr="00930C97">
        <w:t xml:space="preserve"> the </w:t>
      </w:r>
      <w:r w:rsidR="00031E31" w:rsidRPr="00930C97">
        <w:t>amount</w:t>
      </w:r>
      <w:r w:rsidR="00BC3C88" w:rsidRPr="00930C97">
        <w:t xml:space="preserve"> of unpaired electrons</w:t>
      </w:r>
      <w:r w:rsidR="00031E31">
        <w:t xml:space="preserve"> </w:t>
      </w:r>
      <w:r w:rsidR="00E752A4">
        <w:fldChar w:fldCharType="begin"/>
      </w:r>
      <w:r w:rsidR="00DC74D0">
        <w:instrText xml:space="preserve"> ADDIN EN.CITE &lt;EndNote&gt;&lt;Cite&gt;&lt;Author&gt;Hu&lt;/Author&gt;&lt;Year&gt;2019&lt;/Year&gt;&lt;RecNum&gt;343&lt;/RecNum&gt;&lt;DisplayText&gt;&lt;style face="superscript"&gt;68&lt;/style&gt;&lt;/DisplayText&gt;&lt;record&gt;&lt;rec-number&gt;343&lt;/rec-number&gt;&lt;foreign-keys&gt;&lt;key app="EN" db-id="2pz5d5p9izddd4eet05vpv5rssxxwdxvtrew" timestamp="1599873804"&gt;343&lt;/key&gt;&lt;/foreign-keys&gt;&lt;ref-type name="Journal Article"&gt;17&lt;/ref-type&gt;&lt;contributors&gt;&lt;authors&gt;&lt;author&gt;Hu, Chechia&lt;/author&gt;&lt;author&gt;Wang, Mao-Sheng&lt;/author&gt;&lt;author&gt;Chen, Chien-Hua&lt;/author&gt;&lt;author&gt;Chen, Yi-Rui&lt;/author&gt;&lt;author&gt;Huang, Ping-Hsuan&lt;/author&gt;&lt;author&gt;Tung, Kuo-Lun&lt;/author&gt;&lt;/authors&gt;&lt;/contributors&gt;&lt;titles&gt;&lt;title&gt;Phosphorus-doped g-C3N4 integrated photocatalytic membrane reactor for wastewater treatment&lt;/title&gt;&lt;secondary-title&gt;Journal of Membrane Science&lt;/secondary-title&gt;&lt;/titles&gt;&lt;periodical&gt;&lt;full-title&gt;Journal of Membrane Science&lt;/full-title&gt;&lt;/periodical&gt;&lt;pages&gt;1-11&lt;/pages&gt;&lt;volume&gt;580&lt;/volume&gt;&lt;keywords&gt;&lt;keyword&gt;Photocatalytic membrane reactor&lt;/keyword&gt;&lt;keyword&gt;P-doped g-CN&lt;/keyword&gt;&lt;keyword&gt;Wastewater treatment&lt;/keyword&gt;&lt;/keywords&gt;&lt;dates&gt;&lt;year&gt;2019&lt;/year&gt;&lt;pub-dates&gt;&lt;date&gt;2019/06/15/&lt;/date&gt;&lt;/pub-dates&gt;&lt;/dates&gt;&lt;isbn&gt;0376-7388&lt;/isbn&gt;&lt;urls&gt;&lt;related-urls&gt;&lt;url&gt;http://www.sciencedirect.com/science/article/pii/S0376738818334008&lt;/url&gt;&lt;/related-urls&gt;&lt;/urls&gt;&lt;electronic-resource-num&gt;https://doi.org/10.1016/j.memsci.2019.03.012&lt;/electronic-resource-num&gt;&lt;/record&gt;&lt;/Cite&gt;&lt;/EndNote&gt;</w:instrText>
      </w:r>
      <w:r w:rsidR="00E752A4">
        <w:fldChar w:fldCharType="separate"/>
      </w:r>
      <w:r w:rsidR="00DC74D0" w:rsidRPr="00DC74D0">
        <w:rPr>
          <w:noProof/>
          <w:vertAlign w:val="superscript"/>
        </w:rPr>
        <w:t>68</w:t>
      </w:r>
      <w:r w:rsidR="00E752A4">
        <w:fldChar w:fldCharType="end"/>
      </w:r>
      <w:r w:rsidR="00BC3C88" w:rsidRPr="00BC3C88">
        <w:t xml:space="preserve">. </w:t>
      </w:r>
      <w:r w:rsidR="00E01483">
        <w:t xml:space="preserve">In addition, </w:t>
      </w:r>
      <w:bookmarkStart w:id="99" w:name="OLE_LINK193"/>
      <w:bookmarkStart w:id="100" w:name="OLE_LINK199"/>
      <w:bookmarkStart w:id="101" w:name="OLE_LINK200"/>
      <w:bookmarkStart w:id="102" w:name="OLE_LINK201"/>
      <w:r w:rsidR="00E01483">
        <w:t>h</w:t>
      </w:r>
      <w:r w:rsidR="00E01483" w:rsidRPr="00E01483">
        <w:t xml:space="preserve">alogen </w:t>
      </w:r>
      <w:r w:rsidR="00E01483">
        <w:t>elements</w:t>
      </w:r>
      <w:bookmarkEnd w:id="99"/>
      <w:bookmarkEnd w:id="100"/>
      <w:r w:rsidR="00E01483">
        <w:t xml:space="preserve"> </w:t>
      </w:r>
      <w:r w:rsidR="0042722E" w:rsidRPr="00CB407B">
        <w:rPr>
          <w:rFonts w:hint="eastAsia"/>
        </w:rPr>
        <w:t>ha</w:t>
      </w:r>
      <w:r w:rsidR="00CB407B" w:rsidRPr="00CB407B">
        <w:t>ve</w:t>
      </w:r>
      <w:r w:rsidR="0042722E">
        <w:t xml:space="preserve"> </w:t>
      </w:r>
      <w:r w:rsidR="00E01483">
        <w:t xml:space="preserve">also been </w:t>
      </w:r>
      <w:r w:rsidR="00E01483" w:rsidRPr="00E01483">
        <w:t>dop</w:t>
      </w:r>
      <w:r w:rsidR="00116BDE">
        <w:t>ed</w:t>
      </w:r>
      <w:bookmarkEnd w:id="101"/>
      <w:bookmarkEnd w:id="102"/>
      <w:r w:rsidR="00116BDE">
        <w:t xml:space="preserve"> to enhance the photocatalytic performance</w:t>
      </w:r>
      <w:r w:rsidR="00A72986">
        <w:t xml:space="preserve"> </w:t>
      </w:r>
      <w:r w:rsidR="00E752A4">
        <w:fldChar w:fldCharType="begin">
          <w:fldData xml:space="preserve">PEVuZE5vdGU+PENpdGU+PEF1dGhvcj5aaGFvPC9BdXRob3I+PFllYXI+MjAxNzwvWWVhcj48UmVj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</w:fldData>
        </w:fldChar>
      </w:r>
      <w:r w:rsidR="00DC74D0">
        <w:instrText xml:space="preserve"> ADDIN EN.CITE </w:instrText>
      </w:r>
      <w:r w:rsidR="00DC74D0">
        <w:fldChar w:fldCharType="begin">
          <w:fldData xml:space="preserve">PEVuZE5vdGU+PENpdGU+PEF1dGhvcj5aaGFvPC9BdXRob3I+PFllYXI+MjAxNzwvWWVhcj48UmVj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</w:fldData>
        </w:fldChar>
      </w:r>
      <w:r w:rsidR="00DC74D0">
        <w:instrText xml:space="preserve"> ADDIN EN.CITE.DATA </w:instrText>
      </w:r>
      <w:r w:rsidR="00DC74D0">
        <w:fldChar w:fldCharType="end"/>
      </w:r>
      <w:r w:rsidR="00E752A4">
        <w:fldChar w:fldCharType="separate"/>
      </w:r>
      <w:r w:rsidR="00DC74D0" w:rsidRPr="00DC74D0">
        <w:rPr>
          <w:noProof/>
          <w:vertAlign w:val="superscript"/>
        </w:rPr>
        <w:t>69-72</w:t>
      </w:r>
      <w:r w:rsidR="00E752A4">
        <w:fldChar w:fldCharType="end"/>
      </w:r>
      <w:r w:rsidR="00116BDE">
        <w:t>.</w:t>
      </w:r>
      <w:r w:rsidR="0085548C">
        <w:t xml:space="preserve"> </w:t>
      </w:r>
      <w:r w:rsidR="00830EC8" w:rsidRPr="00E06E8F">
        <w:t>Melamine treated by different halogen acids</w:t>
      </w:r>
      <w:r w:rsidR="00830EC8" w:rsidRPr="009F2883">
        <w:rPr>
          <w:color w:val="FF0000"/>
        </w:rPr>
        <w:t xml:space="preserve"> </w:t>
      </w:r>
      <w:r w:rsidR="00830EC8" w:rsidRPr="00C24C08">
        <w:rPr>
          <w:color w:val="FF0000"/>
        </w:rPr>
        <w:t>ha</w:t>
      </w:r>
      <w:r w:rsidR="009F2883" w:rsidRPr="00C24C08">
        <w:rPr>
          <w:color w:val="FF0000"/>
        </w:rPr>
        <w:t>d</w:t>
      </w:r>
      <w:r w:rsidR="00830EC8" w:rsidRPr="00E06E8F">
        <w:t xml:space="preserve"> been used as tailored supramolecular precursors to synthesize halogen elements doped g-C</w:t>
      </w:r>
      <w:r w:rsidR="00830EC8" w:rsidRPr="00E06E8F">
        <w:rPr>
          <w:vertAlign w:val="subscript"/>
        </w:rPr>
        <w:t>3</w:t>
      </w:r>
      <w:r w:rsidR="00830EC8" w:rsidRPr="00E06E8F">
        <w:t>N</w:t>
      </w:r>
      <w:r w:rsidR="00830EC8" w:rsidRPr="00E06E8F">
        <w:rPr>
          <w:vertAlign w:val="subscript"/>
        </w:rPr>
        <w:t>4</w:t>
      </w:r>
      <w:r w:rsidR="00830EC8" w:rsidRPr="00E06E8F">
        <w:t xml:space="preserve"> with controlled morphologies and optical properties</w:t>
      </w:r>
      <w:r w:rsidR="009300A7" w:rsidRPr="00E06E8F">
        <w:t xml:space="preserve"> </w:t>
      </w:r>
      <w:r w:rsidR="00E752A4" w:rsidRPr="00E06E8F">
        <w:fldChar w:fldCharType="begin"/>
      </w:r>
      <w:r w:rsidR="00DC74D0">
        <w:instrText xml:space="preserve"> ADDIN EN.CITE &lt;EndNote&gt;&lt;Cite&gt;&lt;Author&gt;Barrio&lt;/Author&gt;&lt;Year&gt;2018&lt;/Year&gt;&lt;RecNum&gt;345&lt;/RecNum&gt;&lt;DisplayText&gt;&lt;style face="superscript"&gt;73&lt;/style&gt;&lt;/DisplayText&gt;&lt;record&gt;&lt;rec-number&gt;345&lt;/rec-number&gt;&lt;foreign-keys&gt;&lt;key app="EN" db-id="2pz5d5p9izddd4eet05vpv5rssxxwdxvtrew" timestamp="1599880453"&gt;345&lt;/key&gt;&lt;/foreign-keys&gt;&lt;ref-type name="Journal Article"&gt;17&lt;/ref-type&gt;&lt;contributors&gt;&lt;authors&gt;&lt;author&gt;Barrio, Jesús&lt;/author&gt;&lt;author&gt;Grafmüller, Andrea&lt;/author&gt;&lt;author&gt;Tzadikov, Jonathan&lt;/author&gt;&lt;author&gt;Shalom, Menny&lt;/author&gt;&lt;/authors&gt;&lt;/contributors&gt;&lt;titles&gt;&lt;title&gt;Halogen-hydrogen bonds: A general synthetic approach for highly photoactive carbon nitride with tunable properties&lt;/title&gt;&lt;secondary-title&gt;Applied Catalysis B: Environmental&lt;/secondary-title&gt;&lt;/titles&gt;&lt;periodical&gt;&lt;full-title&gt;Applied Catalysis B: Environmental&lt;/full-title&gt;&lt;/periodical&gt;&lt;pages&gt;681-688&lt;/pages&gt;&lt;volume&gt;237&lt;/volume&gt;&lt;keywords&gt;&lt;keyword&gt;Graphitic carbon nitride&lt;/keyword&gt;&lt;keyword&gt;Photocatalysis&lt;/keyword&gt;&lt;keyword&gt;Clean hydrogen production&lt;/keyword&gt;&lt;keyword&gt;Rational materials design&lt;/keyword&gt;&lt;keyword&gt;Hydrogen-halogen interaction&lt;/keyword&gt;&lt;keyword&gt;Supramolecular interaction&lt;/keyword&gt;&lt;/keywords&gt;&lt;dates&gt;&lt;year&gt;2018&lt;/year&gt;&lt;pub-dates&gt;&lt;date&gt;2018/12/05/&lt;/date&gt;&lt;/pub-dates&gt;&lt;/dates&gt;&lt;isbn&gt;0926-3373&lt;/isbn&gt;&lt;urls&gt;&lt;related-urls&gt;&lt;url&gt;http://www.sciencedirect.com/science/article/pii/S0926337318305770&lt;/url&gt;&lt;/related-urls&gt;&lt;/urls&gt;&lt;electronic-resource-num&gt;https://doi.org/10.1016/j.apcatb.2018.06.043&lt;/electronic-resource-num&gt;&lt;/record&gt;&lt;/Cite&gt;&lt;/EndNote&gt;</w:instrText>
      </w:r>
      <w:r w:rsidR="00E752A4" w:rsidRPr="00E06E8F">
        <w:fldChar w:fldCharType="separate"/>
      </w:r>
      <w:r w:rsidR="00DC74D0" w:rsidRPr="00DC74D0">
        <w:rPr>
          <w:noProof/>
          <w:vertAlign w:val="superscript"/>
        </w:rPr>
        <w:t>73</w:t>
      </w:r>
      <w:r w:rsidR="00E752A4" w:rsidRPr="00E06E8F">
        <w:fldChar w:fldCharType="end"/>
      </w:r>
      <w:r w:rsidR="00311618" w:rsidRPr="00E06E8F">
        <w:t>.</w:t>
      </w:r>
      <w:r w:rsidR="00311618">
        <w:t xml:space="preserve"> </w:t>
      </w:r>
    </w:p>
    <w:p w:rsidR="001A2B19" w:rsidRDefault="00AC1387" w:rsidP="001A2B19">
      <w:pPr>
        <w:ind w:firstLineChars="200" w:firstLine="480"/>
      </w:pPr>
      <w:bookmarkStart w:id="103" w:name="_Hlk70083779"/>
      <w:r>
        <w:t>Besides</w:t>
      </w:r>
      <w:r w:rsidR="007825C2" w:rsidRPr="007825C2">
        <w:t xml:space="preserve">, </w:t>
      </w:r>
      <w:r>
        <w:t xml:space="preserve">metal elements, </w:t>
      </w:r>
      <w:r w:rsidR="00AA40C0">
        <w:t>including</w:t>
      </w:r>
      <w:r>
        <w:t xml:space="preserve"> </w:t>
      </w:r>
      <w:r w:rsidR="007825C2" w:rsidRPr="007825C2">
        <w:t>alkali metals and</w:t>
      </w:r>
      <w:bookmarkStart w:id="104" w:name="OLE_LINK66"/>
      <w:bookmarkStart w:id="105" w:name="OLE_LINK67"/>
      <w:r w:rsidR="007825C2" w:rsidRPr="007825C2">
        <w:t xml:space="preserve"> </w:t>
      </w:r>
      <w:bookmarkStart w:id="106" w:name="OLE_LINK63"/>
      <w:r w:rsidR="007825C2" w:rsidRPr="007825C2">
        <w:t>transitional metals</w:t>
      </w:r>
      <w:bookmarkEnd w:id="104"/>
      <w:bookmarkEnd w:id="105"/>
      <w:bookmarkEnd w:id="106"/>
      <w:r>
        <w:t>,</w:t>
      </w:r>
      <w:r w:rsidR="007825C2" w:rsidRPr="007825C2">
        <w:t xml:space="preserve"> have been in</w:t>
      </w:r>
      <w:r w:rsidR="00AA40C0">
        <w:t>duc</w:t>
      </w:r>
      <w:r w:rsidR="007825C2" w:rsidRPr="007825C2">
        <w:t xml:space="preserve">ed into the </w:t>
      </w:r>
      <w:r w:rsidR="00DF4F10" w:rsidRPr="007825C2">
        <w:t>g-C</w:t>
      </w:r>
      <w:r w:rsidR="00DF4F10" w:rsidRPr="00AC1387">
        <w:rPr>
          <w:vertAlign w:val="subscript"/>
        </w:rPr>
        <w:t>3</w:t>
      </w:r>
      <w:r w:rsidR="00DF4F10" w:rsidRPr="007825C2">
        <w:t>N</w:t>
      </w:r>
      <w:r w:rsidR="00DF4F10" w:rsidRPr="00AC1387">
        <w:rPr>
          <w:vertAlign w:val="subscript"/>
        </w:rPr>
        <w:t>4</w:t>
      </w:r>
      <w:r w:rsidR="00DF4F10">
        <w:t xml:space="preserve"> </w:t>
      </w:r>
      <w:r w:rsidR="007825C2" w:rsidRPr="007825C2">
        <w:t xml:space="preserve">framework to </w:t>
      </w:r>
      <w:r w:rsidR="00F579A0">
        <w:t>promote</w:t>
      </w:r>
      <w:r w:rsidR="007825C2" w:rsidRPr="007825C2">
        <w:t xml:space="preserve"> the catalytic </w:t>
      </w:r>
      <w:r w:rsidR="00AA40C0">
        <w:t>activity</w:t>
      </w:r>
      <w:r w:rsidR="007825C2" w:rsidRPr="007825C2">
        <w:t xml:space="preserve">. </w:t>
      </w:r>
      <w:r w:rsidR="00792FA9" w:rsidRPr="00792FA9">
        <w:t xml:space="preserve">Metal-ion doping </w:t>
      </w:r>
      <w:r w:rsidR="00B86525">
        <w:rPr>
          <w:rFonts w:hint="eastAsia"/>
        </w:rPr>
        <w:t>can</w:t>
      </w:r>
      <w:r w:rsidR="00B86525">
        <w:t xml:space="preserve"> </w:t>
      </w:r>
      <w:r w:rsidR="00174E43" w:rsidRPr="00A81091">
        <w:rPr>
          <w:color w:val="FF0000"/>
        </w:rPr>
        <w:t>narrow the energy gap</w:t>
      </w:r>
      <w:r w:rsidR="00792FA9" w:rsidRPr="00A81091">
        <w:rPr>
          <w:color w:val="FF0000"/>
        </w:rPr>
        <w:t xml:space="preserve">, </w:t>
      </w:r>
      <w:r w:rsidR="00174E43" w:rsidRPr="00A81091">
        <w:rPr>
          <w:color w:val="FF0000"/>
        </w:rPr>
        <w:t>accelerate the charge mobility</w:t>
      </w:r>
      <w:r w:rsidR="00174E43" w:rsidRPr="00174E43">
        <w:t xml:space="preserve"> </w:t>
      </w:r>
      <w:r w:rsidR="00792FA9" w:rsidRPr="00792FA9">
        <w:t xml:space="preserve">and enhance </w:t>
      </w:r>
      <w:r w:rsidR="00174E43" w:rsidRPr="00A81091">
        <w:rPr>
          <w:color w:val="FF0000"/>
        </w:rPr>
        <w:t xml:space="preserve">carrier </w:t>
      </w:r>
      <w:r w:rsidR="00792FA9" w:rsidRPr="00792FA9">
        <w:t>separation</w:t>
      </w:r>
      <w:r w:rsidR="000E05BA">
        <w:t xml:space="preserve">. </w:t>
      </w:r>
      <w:r w:rsidR="00400D04" w:rsidRPr="00A81091">
        <w:rPr>
          <w:color w:val="FF0000"/>
        </w:rPr>
        <w:t>Due to the strong interactions between</w:t>
      </w:r>
      <w:r w:rsidR="00174E43" w:rsidRPr="00A81091">
        <w:rPr>
          <w:color w:val="FF0000"/>
        </w:rPr>
        <w:t xml:space="preserve"> the lone pairs of electrons in the nitrogen pots of g-C</w:t>
      </w:r>
      <w:r w:rsidR="00174E43" w:rsidRPr="00A81091">
        <w:rPr>
          <w:color w:val="FF0000"/>
          <w:vertAlign w:val="subscript"/>
        </w:rPr>
        <w:t>3</w:t>
      </w:r>
      <w:r w:rsidR="00174E43" w:rsidRPr="00A81091">
        <w:rPr>
          <w:color w:val="FF0000"/>
        </w:rPr>
        <w:t>N</w:t>
      </w:r>
      <w:r w:rsidR="00174E43" w:rsidRPr="00A81091">
        <w:rPr>
          <w:color w:val="FF0000"/>
          <w:vertAlign w:val="subscript"/>
        </w:rPr>
        <w:t>4</w:t>
      </w:r>
      <w:r w:rsidR="00174E43" w:rsidRPr="00A81091">
        <w:rPr>
          <w:color w:val="FF0000"/>
        </w:rPr>
        <w:t xml:space="preserve"> </w:t>
      </w:r>
      <w:r w:rsidR="00400D04" w:rsidRPr="00A81091">
        <w:rPr>
          <w:color w:val="FF0000"/>
        </w:rPr>
        <w:t xml:space="preserve">and metal cations, </w:t>
      </w:r>
      <w:r w:rsidR="00BF23AC" w:rsidRPr="00A81091">
        <w:rPr>
          <w:color w:val="FF0000"/>
        </w:rPr>
        <w:t>it is easy to capture metal ions into g-C</w:t>
      </w:r>
      <w:r w:rsidR="00BF23AC" w:rsidRPr="00A81091">
        <w:rPr>
          <w:color w:val="FF0000"/>
          <w:vertAlign w:val="subscript"/>
        </w:rPr>
        <w:t>3</w:t>
      </w:r>
      <w:r w:rsidR="00BF23AC" w:rsidRPr="00A81091">
        <w:rPr>
          <w:color w:val="FF0000"/>
        </w:rPr>
        <w:t>N</w:t>
      </w:r>
      <w:r w:rsidR="00BF23AC" w:rsidRPr="00A81091">
        <w:rPr>
          <w:color w:val="FF0000"/>
          <w:vertAlign w:val="subscript"/>
        </w:rPr>
        <w:t>4</w:t>
      </w:r>
      <w:r w:rsidR="00BF23AC" w:rsidRPr="00A81091">
        <w:rPr>
          <w:color w:val="FF0000"/>
        </w:rPr>
        <w:t>.</w:t>
      </w:r>
      <w:r w:rsidR="007A6FF4" w:rsidRPr="007A6FF4">
        <w:t xml:space="preserve"> </w:t>
      </w:r>
      <w:bookmarkEnd w:id="103"/>
      <w:r w:rsidR="00554DF2">
        <w:t>Jiang et al. prepared a serious of</w:t>
      </w:r>
      <w:r w:rsidR="003732DC" w:rsidRPr="003732DC">
        <w:t xml:space="preserve"> </w:t>
      </w:r>
      <w:r w:rsidR="003732DC" w:rsidRPr="00554DF2">
        <w:t>alkali metal ions (Li</w:t>
      </w:r>
      <w:r w:rsidR="003732DC" w:rsidRPr="00554DF2">
        <w:rPr>
          <w:vertAlign w:val="superscript"/>
        </w:rPr>
        <w:t>+</w:t>
      </w:r>
      <w:r w:rsidR="003732DC" w:rsidRPr="00554DF2">
        <w:t>, Na</w:t>
      </w:r>
      <w:r w:rsidR="003732DC" w:rsidRPr="00554DF2">
        <w:rPr>
          <w:vertAlign w:val="superscript"/>
        </w:rPr>
        <w:t>+</w:t>
      </w:r>
      <w:r w:rsidR="003732DC" w:rsidRPr="00554DF2">
        <w:t>, and K</w:t>
      </w:r>
      <w:r w:rsidR="003732DC" w:rsidRPr="00554DF2">
        <w:rPr>
          <w:vertAlign w:val="superscript"/>
        </w:rPr>
        <w:t>+</w:t>
      </w:r>
      <w:r w:rsidR="003732DC" w:rsidRPr="00554DF2">
        <w:t>)</w:t>
      </w:r>
      <w:r w:rsidR="00554DF2">
        <w:t xml:space="preserve"> </w:t>
      </w:r>
      <w:r w:rsidR="003732DC" w:rsidRPr="00554DF2">
        <w:t>doped</w:t>
      </w:r>
      <w:r w:rsidR="003732DC">
        <w:t xml:space="preserve"> </w:t>
      </w:r>
      <w:r w:rsidR="00AA7326">
        <w:t>PCN</w:t>
      </w:r>
      <w:r w:rsidR="00554DF2" w:rsidRPr="00554DF2">
        <w:t xml:space="preserve"> with </w:t>
      </w:r>
      <w:r w:rsidR="00AA51E2" w:rsidRPr="00AA51E2">
        <w:t>facile high-temperature treatment</w:t>
      </w:r>
      <w:r w:rsidR="00CF2C45">
        <w:t xml:space="preserve"> </w:t>
      </w:r>
      <w:r w:rsidR="00E752A4">
        <w:fldChar w:fldCharType="begin"/>
      </w:r>
      <w:r w:rsidR="00DC74D0">
        <w:instrText xml:space="preserve"> ADDIN EN.CITE &lt;EndNote&gt;&lt;Cite&gt;&lt;Author&gt;Jiang&lt;/Author&gt;&lt;Year&gt;2017&lt;/Year&gt;&lt;RecNum&gt;202&lt;/RecNum&gt;&lt;DisplayText&gt;&lt;style face="superscript"&gt;74&lt;/style&gt;&lt;/DisplayText&gt;&lt;record&gt;&lt;rec-number&gt;202&lt;/rec-number&gt;&lt;foreign-keys&gt;&lt;key app="EN" db-id="2pz5d5p9izddd4eet05vpv5rssxxwdxvtrew" timestamp="1596033204"&gt;202&lt;/key&gt;&lt;/foreign-keys&gt;&lt;ref-type name="Journal Article"&gt;17&lt;/ref-type&gt;&lt;contributors&gt;&lt;authors&gt;&lt;author&gt;Jiang, Jing&lt;/author&gt;&lt;author&gt;Cao, Shaowen&lt;/author&gt;&lt;author&gt;Hu, Chenglong&lt;/author&gt;&lt;author&gt;Chen, Chunhua&lt;/author&gt;&lt;/authors&gt;&lt;/contributors&gt;&lt;titles&gt;&lt;title&gt;A comparison study of alkali metal-doped g-C3N4 for visible-light photocatalytic hydrogen evolution&lt;/title&gt;&lt;secondary-title&gt;Chinese Journal of Catalysis&lt;/secondary-title&gt;&lt;/titles&gt;&lt;periodical&gt;&lt;full-title&gt;Chinese Journal of Catalysis&lt;/full-title&gt;&lt;/periodical&gt;&lt;pages&gt;1981-1989&lt;/pages&gt;&lt;volume&gt;38&lt;/volume&gt;&lt;number&gt;12&lt;/number&gt;&lt;keywords&gt;&lt;keyword&gt;g-CN&lt;/keyword&gt;&lt;keyword&gt;Alkali metal doping&lt;/keyword&gt;&lt;keyword&gt;Photocatalytic hydrogen production&lt;/keyword&gt;&lt;keyword&gt;Visible light&lt;/keyword&gt;&lt;keyword&gt;Charge transfer&lt;/keyword&gt;&lt;/keywords&gt;&lt;dates&gt;&lt;year&gt;2017&lt;/year&gt;&lt;pub-dates&gt;&lt;date&gt;2017/12/01/&lt;/date&gt;&lt;/pub-dates&gt;&lt;/dates&gt;&lt;isbn&gt;1872-2067&lt;/isbn&gt;&lt;urls&gt;&lt;related-urls&gt;&lt;url&gt;http://www.sciencedirect.com/science/article/pii/S187220671762936X&lt;/url&gt;&lt;/related-urls&gt;&lt;/urls&gt;&lt;electronic-resource-num&gt;https://doi.org/10.1016/S1872-2067(17)62936-X&lt;/electronic-resource-num&gt;&lt;/record&gt;&lt;/Cite&gt;&lt;/EndNote&gt;</w:instrText>
      </w:r>
      <w:r w:rsidR="00E752A4">
        <w:fldChar w:fldCharType="separate"/>
      </w:r>
      <w:r w:rsidR="00DC74D0" w:rsidRPr="00DC74D0">
        <w:rPr>
          <w:noProof/>
          <w:vertAlign w:val="superscript"/>
        </w:rPr>
        <w:t>74</w:t>
      </w:r>
      <w:r w:rsidR="00E752A4">
        <w:fldChar w:fldCharType="end"/>
      </w:r>
      <w:r w:rsidR="00554DF2">
        <w:t>.</w:t>
      </w:r>
      <w:r w:rsidR="00554DF2" w:rsidRPr="00554DF2">
        <w:t xml:space="preserve"> </w:t>
      </w:r>
      <w:r w:rsidR="002A4FFC">
        <w:t xml:space="preserve">The </w:t>
      </w:r>
      <w:r w:rsidR="002A4FFC" w:rsidRPr="004E73B9">
        <w:t>electronic structures</w:t>
      </w:r>
      <w:r w:rsidR="002A4FFC">
        <w:t>, including</w:t>
      </w:r>
      <w:r w:rsidR="00952C3F">
        <w:t xml:space="preserve"> band gap, </w:t>
      </w:r>
      <w:r w:rsidR="003732DC" w:rsidRPr="004E73B9">
        <w:lastRenderedPageBreak/>
        <w:t>conduction band</w:t>
      </w:r>
      <w:r w:rsidR="003732DC">
        <w:t>s</w:t>
      </w:r>
      <w:r w:rsidR="00952C3F" w:rsidRPr="004E73B9">
        <w:t>, and</w:t>
      </w:r>
      <w:r w:rsidR="003732DC" w:rsidRPr="003732DC">
        <w:t xml:space="preserve"> </w:t>
      </w:r>
      <w:r w:rsidR="003732DC" w:rsidRPr="004E73B9">
        <w:t>valence bands</w:t>
      </w:r>
      <w:r w:rsidR="00952C3F">
        <w:t>, were tailored by</w:t>
      </w:r>
      <w:r w:rsidR="00396531">
        <w:t xml:space="preserve"> </w:t>
      </w:r>
      <w:r w:rsidR="006A715A" w:rsidRPr="004E73B9">
        <w:t>dop</w:t>
      </w:r>
      <w:r w:rsidR="006A715A">
        <w:t xml:space="preserve">ing </w:t>
      </w:r>
      <w:r w:rsidR="006A715A">
        <w:rPr>
          <w:rFonts w:hint="eastAsia"/>
        </w:rPr>
        <w:t xml:space="preserve">of </w:t>
      </w:r>
      <w:r w:rsidR="00396531">
        <w:t>a</w:t>
      </w:r>
      <w:r w:rsidR="004E73B9" w:rsidRPr="004E73B9">
        <w:t>lkali met</w:t>
      </w:r>
      <w:bookmarkStart w:id="107" w:name="OLE_LINK170"/>
      <w:bookmarkStart w:id="108" w:name="OLE_LINK182"/>
      <w:bookmarkStart w:id="109" w:name="OLE_LINK217"/>
      <w:bookmarkStart w:id="110" w:name="OLE_LINK218"/>
      <w:r w:rsidR="004E73B9" w:rsidRPr="004E73B9">
        <w:t>a</w:t>
      </w:r>
      <w:bookmarkEnd w:id="107"/>
      <w:bookmarkEnd w:id="108"/>
      <w:bookmarkEnd w:id="109"/>
      <w:bookmarkEnd w:id="110"/>
      <w:r w:rsidR="004E73B9" w:rsidRPr="004E73B9">
        <w:t>l ion</w:t>
      </w:r>
      <w:r w:rsidR="00952C3F">
        <w:t xml:space="preserve">, </w:t>
      </w:r>
      <w:r w:rsidR="0020154F">
        <w:t xml:space="preserve">which benefited </w:t>
      </w:r>
      <w:r w:rsidR="00952C3F">
        <w:t xml:space="preserve">the </w:t>
      </w:r>
      <w:r w:rsidR="00952C3F" w:rsidRPr="004E73B9">
        <w:t xml:space="preserve">utilization </w:t>
      </w:r>
      <w:r w:rsidR="00952C3F">
        <w:t xml:space="preserve">of </w:t>
      </w:r>
      <w:r w:rsidR="0020154F" w:rsidRPr="004E73B9">
        <w:t>visible-light and charge excitation</w:t>
      </w:r>
      <w:r w:rsidR="0020154F">
        <w:t xml:space="preserve">. </w:t>
      </w:r>
      <w:r w:rsidR="00437423">
        <w:t xml:space="preserve">Miao et al. </w:t>
      </w:r>
      <w:r w:rsidR="00437423" w:rsidRPr="00437423">
        <w:t>firstly pr</w:t>
      </w:r>
      <w:r w:rsidR="00F66A7F">
        <w:t>epar</w:t>
      </w:r>
      <w:r w:rsidR="00437423" w:rsidRPr="00437423">
        <w:t xml:space="preserve">ed </w:t>
      </w:r>
      <w:r w:rsidR="00F66A7F" w:rsidRPr="00437423">
        <w:t>layered porous Fe-doped g-C</w:t>
      </w:r>
      <w:r w:rsidR="00F66A7F" w:rsidRPr="00F66A7F">
        <w:rPr>
          <w:vertAlign w:val="subscript"/>
        </w:rPr>
        <w:t>3</w:t>
      </w:r>
      <w:r w:rsidR="00F66A7F" w:rsidRPr="00437423">
        <w:t>N</w:t>
      </w:r>
      <w:r w:rsidR="00F66A7F" w:rsidRPr="00F66A7F">
        <w:rPr>
          <w:vertAlign w:val="subscript"/>
        </w:rPr>
        <w:t>4</w:t>
      </w:r>
      <w:r w:rsidR="00F66A7F" w:rsidRPr="00437423">
        <w:t xml:space="preserve"> </w:t>
      </w:r>
      <w:r w:rsidR="00F74D79">
        <w:t xml:space="preserve">catalyst </w:t>
      </w:r>
      <w:r w:rsidR="00F66A7F">
        <w:t xml:space="preserve">through </w:t>
      </w:r>
      <w:r w:rsidR="00F66A7F" w:rsidRPr="00437423">
        <w:t>tuning the pyrolysis duration time</w:t>
      </w:r>
      <w:r w:rsidR="00CF2C45" w:rsidRPr="00437423">
        <w:t xml:space="preserve"> </w:t>
      </w:r>
      <w:r w:rsidR="00E752A4">
        <w:fldChar w:fldCharType="begin"/>
      </w:r>
      <w:r w:rsidR="00DC74D0">
        <w:instrText xml:space="preserve"> ADDIN EN.CITE &lt;EndNote&gt;&lt;Cite&gt;&lt;Author&gt;Miao&lt;/Author&gt;&lt;Year&gt;2020&lt;/Year&gt;&lt;RecNum&gt;205&lt;/RecNum&gt;&lt;DisplayText&gt;&lt;style face="superscript"&gt;75&lt;/style&gt;&lt;/DisplayText&gt;&lt;record&gt;&lt;rec-number&gt;205&lt;/rec-number&gt;&lt;foreign-keys&gt;&lt;key app="EN" db-id="2pz5d5p9izddd4eet05vpv5rssxxwdxvtrew" timestamp="1596099949"&gt;205&lt;/key&gt;&lt;/foreign-keys&gt;&lt;ref-type name="Journal Article"&gt;17&lt;/ref-type&gt;&lt;contributors&gt;&lt;authors&gt;&lt;author&gt;Miao, Wei&lt;/author&gt;&lt;author&gt;Liu, Ying&lt;/author&gt;&lt;author&gt;Chen, Xiaoyan&lt;/author&gt;&lt;author&gt;Zhao, Yixin&lt;/author&gt;&lt;author&gt;Mao, Shun&lt;/author&gt;&lt;/authors&gt;&lt;/contributors&gt;&lt;titles&gt;&lt;title&gt;Tuning layered Fe-doped g-C3N4 structure through pyrolysis for enhanced Fenton and photo-Fenton activities&lt;/title&gt;&lt;secondary-title&gt;Carbon&lt;/secondary-title&gt;&lt;/titles&gt;&lt;periodical&gt;&lt;full-title&gt;Carbon&lt;/full-title&gt;&lt;/periodical&gt;&lt;pages&gt;461-470&lt;/pages&gt;&lt;volume&gt;159&lt;/volume&gt;&lt;keywords&gt;&lt;keyword&gt;Iron-doped g-CN&lt;/keyword&gt;&lt;keyword&gt;Fenton-like reaction&lt;/keyword&gt;&lt;keyword&gt;Photo-Fenton-like reaction&lt;/keyword&gt;&lt;keyword&gt;Layered mesopore structure&lt;/keyword&gt;&lt;keyword&gt;Pyrolysis&lt;/keyword&gt;&lt;/keywords&gt;&lt;dates&gt;&lt;year&gt;2020&lt;/year&gt;&lt;pub-dates&gt;&lt;date&gt;2020/04/15/&lt;/date&gt;&lt;/pub-dates&gt;&lt;/dates&gt;&lt;isbn&gt;0008-6223&lt;/isbn&gt;&lt;urls&gt;&lt;related-urls&gt;&lt;url&gt;http://www.sciencedirect.com/science/article/pii/S0008622319312916&lt;/url&gt;&lt;/related-urls&gt;&lt;/urls&gt;&lt;electronic-resource-num&gt;https://doi.org/10.1016/j.carbon.2019.12.056&lt;/electronic-resource-num&gt;&lt;/record&gt;&lt;/Cite&gt;&lt;/EndNote&gt;</w:instrText>
      </w:r>
      <w:r w:rsidR="00E752A4">
        <w:fldChar w:fldCharType="separate"/>
      </w:r>
      <w:r w:rsidR="00DC74D0" w:rsidRPr="00DC74D0">
        <w:rPr>
          <w:noProof/>
          <w:vertAlign w:val="superscript"/>
        </w:rPr>
        <w:t>75</w:t>
      </w:r>
      <w:r w:rsidR="00E752A4">
        <w:fldChar w:fldCharType="end"/>
      </w:r>
      <w:r w:rsidR="00437423" w:rsidRPr="00437423">
        <w:t>.</w:t>
      </w:r>
      <w:r w:rsidR="00437423">
        <w:t xml:space="preserve"> </w:t>
      </w:r>
      <w:r w:rsidR="00AE3304">
        <w:t>P</w:t>
      </w:r>
      <w:r w:rsidR="00D5491D" w:rsidRPr="00D5491D">
        <w:t>yrolysis</w:t>
      </w:r>
      <w:r w:rsidR="00AE3304">
        <w:t xml:space="preserve"> treatment split bulk</w:t>
      </w:r>
      <w:r w:rsidR="00AE3304" w:rsidRPr="00AE3304">
        <w:t xml:space="preserve"> </w:t>
      </w:r>
      <w:r w:rsidR="00AE3304" w:rsidRPr="00D5491D">
        <w:t xml:space="preserve">structure into multi-layer </w:t>
      </w:r>
      <w:r w:rsidR="00AE3304">
        <w:t xml:space="preserve">porous </w:t>
      </w:r>
      <w:r w:rsidR="00AE3304" w:rsidRPr="00D5491D">
        <w:t>structure</w:t>
      </w:r>
      <w:r w:rsidR="001F1D0E">
        <w:t xml:space="preserve">, which </w:t>
      </w:r>
      <w:r w:rsidR="00B82049">
        <w:t>enhanced the</w:t>
      </w:r>
      <w:r w:rsidR="00B82049" w:rsidRPr="005D65BA">
        <w:t xml:space="preserve"> catalytic activities</w:t>
      </w:r>
      <w:r w:rsidR="00B82049">
        <w:t xml:space="preserve"> according to</w:t>
      </w:r>
      <w:r w:rsidR="005D65BA">
        <w:t xml:space="preserve"> </w:t>
      </w:r>
      <w:r w:rsidR="005D65BA" w:rsidRPr="005D65BA">
        <w:t xml:space="preserve">the first-order kinetic model </w:t>
      </w:r>
      <w:r w:rsidR="005D65BA">
        <w:t xml:space="preserve">analysis. </w:t>
      </w:r>
      <w:r w:rsidR="00686998">
        <w:t xml:space="preserve">In addition, </w:t>
      </w:r>
      <w:r w:rsidR="00AD3798">
        <w:t xml:space="preserve">the active sites would </w:t>
      </w:r>
      <w:bookmarkStart w:id="111" w:name="OLE_LINK226"/>
      <w:bookmarkStart w:id="112" w:name="OLE_LINK227"/>
      <w:bookmarkStart w:id="113" w:name="OLE_LINK228"/>
      <w:bookmarkStart w:id="114" w:name="OLE_LINK229"/>
      <w:bookmarkStart w:id="115" w:name="OLE_LINK230"/>
      <w:r w:rsidR="005111EC">
        <w:t>add</w:t>
      </w:r>
      <w:bookmarkEnd w:id="111"/>
      <w:bookmarkEnd w:id="112"/>
      <w:bookmarkEnd w:id="113"/>
      <w:bookmarkEnd w:id="114"/>
      <w:bookmarkEnd w:id="115"/>
      <w:r w:rsidR="005111EC">
        <w:t xml:space="preserve"> due to the </w:t>
      </w:r>
      <w:r w:rsidR="00686998" w:rsidRPr="00686998">
        <w:t>Fe doping</w:t>
      </w:r>
      <w:r w:rsidR="005111EC">
        <w:t xml:space="preserve">, which </w:t>
      </w:r>
      <w:r w:rsidR="00437707">
        <w:t>enhanced</w:t>
      </w:r>
      <w:r w:rsidR="005111EC">
        <w:t xml:space="preserve"> </w:t>
      </w:r>
      <w:r w:rsidR="00437707">
        <w:t>the performance in</w:t>
      </w:r>
      <w:r w:rsidR="00686998" w:rsidRPr="00686998">
        <w:t xml:space="preserve"> </w:t>
      </w:r>
      <w:r w:rsidR="00437707" w:rsidRPr="00686998">
        <w:t>Fenton-like reactions</w:t>
      </w:r>
      <w:r w:rsidR="00D630C9">
        <w:t xml:space="preserve"> (</w:t>
      </w:r>
      <w:r w:rsidR="00D630C9" w:rsidRPr="00D630C9">
        <w:rPr>
          <w:color w:val="0070C0"/>
        </w:rPr>
        <w:t xml:space="preserve">Fig. </w:t>
      </w:r>
      <w:r w:rsidR="007B6690">
        <w:rPr>
          <w:color w:val="0070C0"/>
        </w:rPr>
        <w:t>4</w:t>
      </w:r>
      <w:r w:rsidR="00D630C9">
        <w:t>a)</w:t>
      </w:r>
      <w:r w:rsidR="00437707" w:rsidRPr="00686998">
        <w:t>.</w:t>
      </w:r>
      <w:r w:rsidR="007057E4">
        <w:t xml:space="preserve"> </w:t>
      </w:r>
      <w:bookmarkStart w:id="116" w:name="OLE_LINK204"/>
      <w:bookmarkStart w:id="117" w:name="OLE_LINK205"/>
      <w:r w:rsidR="007057E4" w:rsidRPr="007057E4">
        <w:t>Co/Mo co-doped mesoporous g-C</w:t>
      </w:r>
      <w:r w:rsidR="007057E4" w:rsidRPr="007057E4">
        <w:rPr>
          <w:vertAlign w:val="subscript"/>
        </w:rPr>
        <w:t>3</w:t>
      </w:r>
      <w:r w:rsidR="007057E4" w:rsidRPr="007057E4">
        <w:t>N</w:t>
      </w:r>
      <w:r w:rsidR="007057E4" w:rsidRPr="007057E4">
        <w:rPr>
          <w:vertAlign w:val="subscript"/>
        </w:rPr>
        <w:t>4</w:t>
      </w:r>
      <w:r w:rsidR="007057E4" w:rsidRPr="007057E4">
        <w:t xml:space="preserve"> </w:t>
      </w:r>
      <w:bookmarkEnd w:id="116"/>
      <w:bookmarkEnd w:id="117"/>
      <w:r w:rsidR="00CE21D4">
        <w:t xml:space="preserve">was </w:t>
      </w:r>
      <w:r w:rsidR="00CE21D4" w:rsidRPr="00CE21D4">
        <w:t>one-pot</w:t>
      </w:r>
      <w:r w:rsidR="00CE21D4">
        <w:t xml:space="preserve"> synthesized by </w:t>
      </w:r>
      <w:r w:rsidR="00B82049">
        <w:t>straightforward</w:t>
      </w:r>
      <w:r w:rsidR="00CE21D4" w:rsidRPr="00CE21D4">
        <w:t xml:space="preserve"> template-free method</w:t>
      </w:r>
      <w:r w:rsidR="00DC1E57">
        <w:t xml:space="preserve"> </w:t>
      </w:r>
      <w:r w:rsidR="00E752A4">
        <w:fldChar w:fldCharType="begin"/>
      </w:r>
      <w:r w:rsidR="00DC74D0">
        <w:instrText xml:space="preserve"> ADDIN EN.CITE &lt;EndNote&gt;&lt;Cite&gt;&lt;Author&gt;Wu&lt;/Author&gt;&lt;Year&gt;2019&lt;/Year&gt;&lt;RecNum&gt;206&lt;/RecNum&gt;&lt;DisplayText&gt;&lt;style face="superscript"&gt;76&lt;/style&gt;&lt;/DisplayText&gt;&lt;record&gt;&lt;rec-number&gt;206&lt;/rec-number&gt;&lt;foreign-keys&gt;&lt;key app="EN" db-id="2pz5d5p9izddd4eet05vpv5rssxxwdxvtrew" timestamp="1596118816"&gt;206&lt;/key&gt;&lt;/foreign-keys&gt;&lt;ref-type name="Journal Article"&gt;17&lt;/ref-type&gt;&lt;contributors&gt;&lt;authors&gt;&lt;author&gt;Wu, Wanbao&lt;/author&gt;&lt;author&gt;Ruan, Zhaohui&lt;/author&gt;&lt;author&gt;Li, Junzhuo&lt;/author&gt;&lt;author&gt;Li, Yudong&lt;/author&gt;&lt;author&gt;Jiang, Yanqiu&lt;/author&gt;&lt;author&gt;Xu, Xianzhu&lt;/author&gt;&lt;author&gt;Li, Defeng&lt;/author&gt;&lt;author&gt;Yuan, Yuan&lt;/author&gt;&lt;author&gt;Lin, Kaifeng&lt;/author&gt;&lt;/authors&gt;&lt;/contributors&gt;&lt;titles&gt;&lt;title&gt;In Situ Preparation and Analysis of Bimetal Co-doped Mesoporous Graphitic Carbon Nitride with Enhanced Photocatalytic Activity&lt;/title&gt;&lt;secondary-title&gt;Nano-Micro Letters&lt;/secondary-title&gt;&lt;/titles&gt;&lt;periodical&gt;&lt;full-title&gt;Nano-Micro Letters&lt;/full-title&gt;&lt;/periodical&gt;&lt;pages&gt;10&lt;/pages&gt;&lt;volume&gt;11&lt;/volume&gt;&lt;number&gt;1&lt;/number&gt;&lt;dates&gt;&lt;year&gt;2019&lt;/year&gt;&lt;pub-dates&gt;&lt;date&gt;2019/01/23&lt;/date&gt;&lt;/pub-dates&gt;&lt;/dates&gt;&lt;isbn&gt;2150-5551&lt;/isbn&gt;&lt;urls&gt;&lt;related-urls&gt;&lt;url&gt;https://doi.org/10.1007/s40820-018-0236-y&lt;/url&gt;&lt;/related-urls&gt;&lt;/urls&gt;&lt;electronic-resource-num&gt;10.1007/s40820-018-0236-y&lt;/electronic-resource-num&gt;&lt;/record&gt;&lt;/Cite&gt;&lt;/EndNote&gt;</w:instrText>
      </w:r>
      <w:r w:rsidR="00E752A4">
        <w:fldChar w:fldCharType="separate"/>
      </w:r>
      <w:r w:rsidR="00DC74D0" w:rsidRPr="00DC74D0">
        <w:rPr>
          <w:noProof/>
          <w:vertAlign w:val="superscript"/>
        </w:rPr>
        <w:t>76</w:t>
      </w:r>
      <w:r w:rsidR="00E752A4">
        <w:fldChar w:fldCharType="end"/>
      </w:r>
      <w:r w:rsidR="00CE21D4">
        <w:t>.</w:t>
      </w:r>
      <w:r w:rsidR="007057E4" w:rsidRPr="007057E4">
        <w:t xml:space="preserve"> </w:t>
      </w:r>
      <w:r w:rsidR="00DC1E57">
        <w:t>Incorporating</w:t>
      </w:r>
      <w:r w:rsidR="00DC1E57" w:rsidRPr="00DC1E57">
        <w:t xml:space="preserve"> Mo atoms accelerated</w:t>
      </w:r>
      <w:r w:rsidR="00DC1E57">
        <w:t xml:space="preserve"> </w:t>
      </w:r>
      <w:r w:rsidR="00DC1E57" w:rsidRPr="00DC1E57">
        <w:t>the decomposition of g-C</w:t>
      </w:r>
      <w:r w:rsidR="00DC1E57" w:rsidRPr="00DC1E57">
        <w:rPr>
          <w:vertAlign w:val="subscript"/>
        </w:rPr>
        <w:t>3</w:t>
      </w:r>
      <w:r w:rsidR="00DC1E57" w:rsidRPr="00DC1E57">
        <w:t>N</w:t>
      </w:r>
      <w:r w:rsidR="00DC1E57" w:rsidRPr="00DC1E57">
        <w:rPr>
          <w:vertAlign w:val="subscript"/>
        </w:rPr>
        <w:t>4</w:t>
      </w:r>
      <w:r w:rsidR="00DC1E57" w:rsidRPr="00DC1E57">
        <w:t xml:space="preserve">, </w:t>
      </w:r>
      <w:r w:rsidR="00B707F6">
        <w:t>leading to</w:t>
      </w:r>
      <w:r w:rsidR="00DC1E57" w:rsidRPr="00DC1E57">
        <w:t xml:space="preserve"> the</w:t>
      </w:r>
      <w:r w:rsidR="00B707F6" w:rsidRPr="00B707F6">
        <w:t xml:space="preserve"> </w:t>
      </w:r>
      <w:r w:rsidR="00B707F6" w:rsidRPr="00DC1E57">
        <w:t>mesopores</w:t>
      </w:r>
      <w:r w:rsidR="00DC1E57" w:rsidRPr="00DC1E57">
        <w:t xml:space="preserve"> creation. The </w:t>
      </w:r>
      <w:r w:rsidR="000500E0">
        <w:t>DFT</w:t>
      </w:r>
      <w:r w:rsidR="00DC1E57" w:rsidRPr="00DC1E57">
        <w:t xml:space="preserve"> calculations </w:t>
      </w:r>
      <w:r w:rsidR="004272B9">
        <w:t xml:space="preserve">proved that </w:t>
      </w:r>
      <w:r w:rsidR="00614596" w:rsidRPr="00DC1E57">
        <w:t>Co/Mo co-doping</w:t>
      </w:r>
      <w:r w:rsidR="00614596">
        <w:t xml:space="preserve"> </w:t>
      </w:r>
      <w:r w:rsidR="005A744E" w:rsidRPr="00614596">
        <w:t>extend</w:t>
      </w:r>
      <w:r w:rsidR="005A744E">
        <w:t>ed</w:t>
      </w:r>
      <w:r w:rsidR="005A744E" w:rsidRPr="00614596">
        <w:t xml:space="preserve"> the light absorption </w:t>
      </w:r>
      <w:r w:rsidR="005A744E">
        <w:t xml:space="preserve">and </w:t>
      </w:r>
      <w:r w:rsidR="00614596" w:rsidRPr="00614596">
        <w:t>narrow</w:t>
      </w:r>
      <w:r w:rsidR="005A744E">
        <w:t>ed</w:t>
      </w:r>
      <w:r w:rsidR="00614596" w:rsidRPr="00614596">
        <w:t xml:space="preserve"> the bandgap</w:t>
      </w:r>
      <w:r w:rsidR="004272B9">
        <w:t xml:space="preserve"> of catalyst</w:t>
      </w:r>
      <w:r w:rsidR="00614596">
        <w:t xml:space="preserve">. </w:t>
      </w:r>
      <w:r w:rsidR="003A3F18">
        <w:t>T</w:t>
      </w:r>
      <w:r w:rsidR="003A3F18" w:rsidRPr="003A3F18">
        <w:t xml:space="preserve">he </w:t>
      </w:r>
      <w:r w:rsidR="003A3F18">
        <w:t xml:space="preserve">inner </w:t>
      </w:r>
      <w:r w:rsidR="003A3F18" w:rsidRPr="003A3F18">
        <w:t xml:space="preserve">optical characteristics of photocatalyst </w:t>
      </w:r>
      <w:r w:rsidR="00F6533F">
        <w:rPr>
          <w:rFonts w:hint="eastAsia"/>
        </w:rPr>
        <w:t>were</w:t>
      </w:r>
      <w:r w:rsidR="00F6533F">
        <w:t xml:space="preserve"> </w:t>
      </w:r>
      <w:r w:rsidR="003A3F18">
        <w:t xml:space="preserve">measured by </w:t>
      </w:r>
      <w:r w:rsidR="00DC1E57" w:rsidRPr="00DC1E57">
        <w:t>optical simulation</w:t>
      </w:r>
      <w:r w:rsidR="00D630C9">
        <w:t xml:space="preserve"> in </w:t>
      </w:r>
      <w:r w:rsidR="00D630C9" w:rsidRPr="00D630C9">
        <w:rPr>
          <w:color w:val="0070C0"/>
        </w:rPr>
        <w:t xml:space="preserve">Fig. </w:t>
      </w:r>
      <w:r w:rsidR="007B6690">
        <w:rPr>
          <w:color w:val="0070C0"/>
        </w:rPr>
        <w:t>4</w:t>
      </w:r>
      <w:r w:rsidR="00D630C9">
        <w:t>b-c</w:t>
      </w:r>
      <w:r w:rsidR="003A3F18">
        <w:t>,</w:t>
      </w:r>
      <w:r w:rsidR="00DC1E57" w:rsidRPr="00DC1E57">
        <w:t xml:space="preserve"> illustrat</w:t>
      </w:r>
      <w:r w:rsidR="00894BD0">
        <w:t>ing</w:t>
      </w:r>
      <w:r w:rsidR="00DC1E57" w:rsidRPr="00DC1E57">
        <w:t xml:space="preserve"> that </w:t>
      </w:r>
      <w:bookmarkStart w:id="118" w:name="OLE_LINK68"/>
      <w:r w:rsidR="00894BD0">
        <w:t>bimetallic co-</w:t>
      </w:r>
      <w:r w:rsidR="00DC1E57" w:rsidRPr="00DC1E57">
        <w:t>doping</w:t>
      </w:r>
      <w:bookmarkEnd w:id="118"/>
      <w:r w:rsidR="00DC1E57" w:rsidRPr="00DC1E57">
        <w:t xml:space="preserve"> and mesoporous structure</w:t>
      </w:r>
      <w:r w:rsidR="00894BD0" w:rsidRPr="00894BD0">
        <w:t xml:space="preserve"> exhibit</w:t>
      </w:r>
      <w:r w:rsidR="00F6533F">
        <w:rPr>
          <w:rFonts w:hint="eastAsia"/>
        </w:rPr>
        <w:t>ed</w:t>
      </w:r>
      <w:r w:rsidR="00894BD0" w:rsidRPr="00894BD0">
        <w:t xml:space="preserve"> stronger light absorption capability</w:t>
      </w:r>
      <w:r w:rsidR="00DC1E57">
        <w:t xml:space="preserve">. </w:t>
      </w:r>
      <w:r w:rsidR="007E3108">
        <w:t xml:space="preserve">In addition, </w:t>
      </w:r>
      <w:bookmarkStart w:id="119" w:name="OLE_LINK203"/>
      <w:r w:rsidR="004272B9">
        <w:t xml:space="preserve">utilizing </w:t>
      </w:r>
      <w:r w:rsidR="007E3108" w:rsidRPr="007E3108">
        <w:t>calcination-refluxing method</w:t>
      </w:r>
      <w:r w:rsidR="007E3108">
        <w:t xml:space="preserve"> to synthesize</w:t>
      </w:r>
      <w:r w:rsidR="007E3108" w:rsidRPr="007E3108">
        <w:t xml:space="preserve"> the porous Mn doped g-C</w:t>
      </w:r>
      <w:r w:rsidR="007E3108" w:rsidRPr="007E3108">
        <w:rPr>
          <w:vertAlign w:val="subscript"/>
        </w:rPr>
        <w:t>3</w:t>
      </w:r>
      <w:r w:rsidR="007E3108" w:rsidRPr="007E3108">
        <w:t>N</w:t>
      </w:r>
      <w:r w:rsidR="007E3108" w:rsidRPr="007E3108">
        <w:rPr>
          <w:vertAlign w:val="subscript"/>
        </w:rPr>
        <w:t>4</w:t>
      </w:r>
      <w:r w:rsidR="007E3108" w:rsidRPr="007E3108">
        <w:t xml:space="preserve"> </w:t>
      </w:r>
      <w:bookmarkEnd w:id="119"/>
      <w:r w:rsidR="006B16D7">
        <w:t>(</w:t>
      </w:r>
      <w:bookmarkStart w:id="120" w:name="OLE_LINK69"/>
      <w:bookmarkStart w:id="121" w:name="OLE_LINK202"/>
      <w:r w:rsidR="006B16D7" w:rsidRPr="005278DA">
        <w:t>g-C</w:t>
      </w:r>
      <w:r w:rsidR="006B16D7" w:rsidRPr="006B16D7">
        <w:rPr>
          <w:vertAlign w:val="subscript"/>
        </w:rPr>
        <w:t>3</w:t>
      </w:r>
      <w:r w:rsidR="006B16D7" w:rsidRPr="005278DA">
        <w:t>N</w:t>
      </w:r>
      <w:r w:rsidR="006B16D7" w:rsidRPr="006B16D7">
        <w:rPr>
          <w:vertAlign w:val="subscript"/>
        </w:rPr>
        <w:t>4</w:t>
      </w:r>
      <w:r w:rsidR="006B16D7" w:rsidRPr="005278DA">
        <w:t>-Mn-H</w:t>
      </w:r>
      <w:bookmarkEnd w:id="120"/>
      <w:bookmarkEnd w:id="121"/>
      <w:r w:rsidR="006B16D7">
        <w:t xml:space="preserve">) </w:t>
      </w:r>
      <w:r w:rsidR="007E3108" w:rsidRPr="007E3108">
        <w:t>photocatalyst</w:t>
      </w:r>
      <w:r w:rsidR="007E3108">
        <w:t xml:space="preserve"> was also proposed by Wang and his group </w:t>
      </w:r>
      <w:r w:rsidR="00E752A4">
        <w:fldChar w:fldCharType="begin"/>
      </w:r>
      <w:r w:rsidR="00DC74D0">
        <w:instrText xml:space="preserve"> ADDIN EN.CITE &lt;EndNote&gt;&lt;Cite&gt;&lt;Author&gt;Wang&lt;/Author&gt;&lt;Year&gt;2017&lt;/Year&gt;&lt;RecNum&gt;207&lt;/RecNum&gt;&lt;DisplayText&gt;&lt;style face="superscript"&gt;77&lt;/style&gt;&lt;/DisplayText&gt;&lt;record&gt;&lt;rec-number&gt;207&lt;/rec-number&gt;&lt;foreign-keys&gt;&lt;key app="EN" db-id="2pz5d5p9izddd4eet05vpv5rssxxwdxvtrew" timestamp="1596171009"&gt;207&lt;/key&gt;&lt;/foreign-keys&gt;&lt;ref-type name="Journal Article"&gt;17&lt;/ref-type&gt;&lt;contributors&gt;&lt;authors&gt;&lt;author&gt;Wang, Ji-Chao&lt;/author&gt;&lt;author&gt;Cui, Cheng-Xing&lt;/author&gt;&lt;author&gt;Li, Ying&lt;/author&gt;&lt;author&gt;Liu, Lu&lt;/author&gt;&lt;author&gt;Zhang, Yu-Ping&lt;/author&gt;&lt;author&gt;Shi, Weina&lt;/author&gt;&lt;/authors&gt;&lt;/contributors&gt;&lt;titles&gt;&lt;title&gt;Porous Mn doped g-C3N4 photocatalysts for enhanced synergetic degradation under visible-light illumination&lt;/title&gt;&lt;secondary-title&gt;Journal of Hazardous Materials&lt;/secondary-title&gt;&lt;/titles&gt;&lt;periodical&gt;&lt;full-title&gt;Journal of Hazardous Materials&lt;/full-title&gt;&lt;/periodical&gt;&lt;pages&gt;43-53&lt;/pages&gt;&lt;volume&gt;339&lt;/volume&gt;&lt;keywords&gt;&lt;keyword&gt;Synergistic effect&lt;/keyword&gt;&lt;keyword&gt;g-CN&lt;/keyword&gt;&lt;keyword&gt;Mn doping&lt;/keyword&gt;&lt;keyword&gt;Surface modification&lt;/keyword&gt;&lt;keyword&gt;Cr(VI) reduction&lt;/keyword&gt;&lt;/keywords&gt;&lt;dates&gt;&lt;year&gt;2017&lt;/year&gt;&lt;pub-dates&gt;&lt;date&gt;2017/10/05/&lt;/date&gt;&lt;/pub-dates&gt;&lt;/dates&gt;&lt;isbn&gt;0304-3894&lt;/isbn&gt;&lt;urls&gt;&lt;related-urls&gt;&lt;url&gt;http://www.sciencedirect.com/science/article/pii/S0304389417304326&lt;/url&gt;&lt;/related-urls&gt;&lt;/urls&gt;&lt;electronic-resource-num&gt;https://doi.org/10.1016/j.jhazmat.2017.06.011&lt;/electronic-resource-num&gt;&lt;/record&gt;&lt;/Cite&gt;&lt;/EndNote&gt;</w:instrText>
      </w:r>
      <w:r w:rsidR="00E752A4">
        <w:fldChar w:fldCharType="separate"/>
      </w:r>
      <w:r w:rsidR="00DC74D0" w:rsidRPr="00DC74D0">
        <w:rPr>
          <w:noProof/>
          <w:vertAlign w:val="superscript"/>
        </w:rPr>
        <w:t>77</w:t>
      </w:r>
      <w:r w:rsidR="00E752A4">
        <w:fldChar w:fldCharType="end"/>
      </w:r>
      <w:r w:rsidR="007E3108" w:rsidRPr="007E3108">
        <w:t>.</w:t>
      </w:r>
      <w:r w:rsidR="005278DA" w:rsidRPr="005278DA">
        <w:t xml:space="preserve"> </w:t>
      </w:r>
      <w:r w:rsidR="005278DA">
        <w:t>T</w:t>
      </w:r>
      <w:r w:rsidR="005278DA" w:rsidRPr="005278DA">
        <w:t xml:space="preserve">he pore structure </w:t>
      </w:r>
      <w:r w:rsidR="005278DA">
        <w:t xml:space="preserve">of </w:t>
      </w:r>
      <w:r w:rsidR="005278DA" w:rsidRPr="005278DA">
        <w:t>g-C</w:t>
      </w:r>
      <w:r w:rsidR="005278DA" w:rsidRPr="005278DA">
        <w:rPr>
          <w:vertAlign w:val="subscript"/>
        </w:rPr>
        <w:t>3</w:t>
      </w:r>
      <w:r w:rsidR="005278DA" w:rsidRPr="005278DA">
        <w:t>N</w:t>
      </w:r>
      <w:r w:rsidR="005278DA" w:rsidRPr="005278DA">
        <w:rPr>
          <w:vertAlign w:val="subscript"/>
        </w:rPr>
        <w:t>4</w:t>
      </w:r>
      <w:r w:rsidR="005278DA" w:rsidRPr="005278DA">
        <w:t xml:space="preserve"> was etched through the acid-oxidation</w:t>
      </w:r>
      <w:r w:rsidR="005278DA">
        <w:t>.</w:t>
      </w:r>
      <w:r w:rsidR="00C70298">
        <w:t xml:space="preserve"> </w:t>
      </w:r>
      <w:r w:rsidR="00D630C9">
        <w:t xml:space="preserve">In </w:t>
      </w:r>
      <w:r w:rsidR="00D630C9" w:rsidRPr="00D630C9">
        <w:rPr>
          <w:color w:val="0070C0"/>
        </w:rPr>
        <w:t xml:space="preserve">Fig. </w:t>
      </w:r>
      <w:r w:rsidR="007B6690">
        <w:rPr>
          <w:color w:val="0070C0"/>
        </w:rPr>
        <w:t>4</w:t>
      </w:r>
      <w:r w:rsidR="00D630C9">
        <w:t>d, t</w:t>
      </w:r>
      <w:r w:rsidR="00C70298" w:rsidRPr="00C70298">
        <w:t>he computational modeling</w:t>
      </w:r>
      <w:r w:rsidR="00527BB7">
        <w:t xml:space="preserve"> revealed the</w:t>
      </w:r>
      <w:r w:rsidR="00527BB7" w:rsidRPr="00527BB7">
        <w:t xml:space="preserve"> </w:t>
      </w:r>
      <w:r w:rsidR="00527BB7" w:rsidRPr="00447A95">
        <w:t xml:space="preserve">distributive </w:t>
      </w:r>
      <w:r w:rsidR="00265BA7">
        <w:t>loca</w:t>
      </w:r>
      <w:r w:rsidR="00527BB7" w:rsidRPr="00447A95">
        <w:t xml:space="preserve">tion of </w:t>
      </w:r>
      <w:r w:rsidR="00265BA7" w:rsidRPr="008D128A">
        <w:t xml:space="preserve">the lowest unoccupied molecular orbital </w:t>
      </w:r>
      <w:r w:rsidR="00265BA7">
        <w:t>(</w:t>
      </w:r>
      <w:r w:rsidR="00265BA7" w:rsidRPr="00447A95">
        <w:t>LUMO</w:t>
      </w:r>
      <w:r w:rsidR="00265BA7">
        <w:t>)</w:t>
      </w:r>
      <w:r w:rsidR="00265BA7" w:rsidRPr="00265BA7">
        <w:t xml:space="preserve"> </w:t>
      </w:r>
      <w:r w:rsidR="00265BA7" w:rsidRPr="00447A95">
        <w:t>and</w:t>
      </w:r>
      <w:r w:rsidR="00265BA7" w:rsidRPr="008D128A">
        <w:t xml:space="preserve"> </w:t>
      </w:r>
      <w:r w:rsidR="008D128A" w:rsidRPr="008D128A">
        <w:t>the highest occupied molecular orbital</w:t>
      </w:r>
      <w:r w:rsidR="008D128A">
        <w:t xml:space="preserve"> (</w:t>
      </w:r>
      <w:r w:rsidR="00527BB7" w:rsidRPr="00447A95">
        <w:t>HOMO</w:t>
      </w:r>
      <w:r w:rsidR="008D128A">
        <w:t>)</w:t>
      </w:r>
      <w:r w:rsidR="00527BB7" w:rsidRPr="00447A95">
        <w:t xml:space="preserve"> in the different regions</w:t>
      </w:r>
      <w:r w:rsidR="00077565">
        <w:t xml:space="preserve"> over </w:t>
      </w:r>
      <w:r w:rsidR="00077565" w:rsidRPr="005278DA">
        <w:t>g-C</w:t>
      </w:r>
      <w:r w:rsidR="00077565" w:rsidRPr="006B16D7">
        <w:rPr>
          <w:vertAlign w:val="subscript"/>
        </w:rPr>
        <w:t>3</w:t>
      </w:r>
      <w:r w:rsidR="00077565" w:rsidRPr="005278DA">
        <w:t>N</w:t>
      </w:r>
      <w:r w:rsidR="00077565" w:rsidRPr="006B16D7">
        <w:rPr>
          <w:vertAlign w:val="subscript"/>
        </w:rPr>
        <w:t>4</w:t>
      </w:r>
      <w:r w:rsidR="00077565" w:rsidRPr="005278DA">
        <w:t>-Mn-H</w:t>
      </w:r>
      <w:r w:rsidR="00527BB7" w:rsidRPr="00447A95">
        <w:t>,</w:t>
      </w:r>
      <w:r w:rsidR="00527BB7">
        <w:t xml:space="preserve"> </w:t>
      </w:r>
      <w:bookmarkStart w:id="122" w:name="OLE_LINK102"/>
      <w:bookmarkStart w:id="123" w:name="OLE_LINK138"/>
      <w:r w:rsidR="00077565">
        <w:t xml:space="preserve">which </w:t>
      </w:r>
      <w:r w:rsidR="00265BA7">
        <w:t>facilitate</w:t>
      </w:r>
      <w:r w:rsidR="00C76422">
        <w:t>d</w:t>
      </w:r>
      <w:r w:rsidR="00D84DA8">
        <w:rPr>
          <w:rFonts w:hint="eastAsia"/>
        </w:rPr>
        <w:t xml:space="preserve"> the</w:t>
      </w:r>
      <w:r w:rsidR="00077565" w:rsidRPr="00447A95">
        <w:t xml:space="preserve"> separation of photo-induced carriers</w:t>
      </w:r>
      <w:r w:rsidR="00077565">
        <w:t xml:space="preserve"> </w:t>
      </w:r>
      <w:r w:rsidR="002834A8">
        <w:t xml:space="preserve">owing to </w:t>
      </w:r>
      <w:r w:rsidR="002834A8" w:rsidRPr="00C70298">
        <w:t xml:space="preserve">the atomic </w:t>
      </w:r>
      <w:r w:rsidR="00C76422">
        <w:t>layout</w:t>
      </w:r>
      <w:r w:rsidR="002834A8" w:rsidRPr="00C70298">
        <w:t xml:space="preserve"> and molecular orbital distribution </w:t>
      </w:r>
      <w:r w:rsidR="002834A8">
        <w:t xml:space="preserve">affected by </w:t>
      </w:r>
      <w:r w:rsidR="00C70298" w:rsidRPr="00C70298">
        <w:t>Mn doping and carboxyl modification.</w:t>
      </w:r>
      <w:bookmarkEnd w:id="122"/>
      <w:bookmarkEnd w:id="123"/>
      <w:r w:rsidR="00C85071">
        <w:t xml:space="preserve"> </w:t>
      </w:r>
    </w:p>
    <w:p w:rsidR="00F34148" w:rsidRPr="00667B77" w:rsidRDefault="001A2B19" w:rsidP="00CF311D">
      <w:pPr>
        <w:ind w:firstLineChars="200" w:firstLine="480"/>
        <w:rPr>
          <w:color w:val="FF0000"/>
        </w:rPr>
      </w:pPr>
      <w:bookmarkStart w:id="124" w:name="_Hlk70083861"/>
      <w:r>
        <w:rPr>
          <w:color w:val="FF0000"/>
        </w:rPr>
        <w:t xml:space="preserve">In brief, doping </w:t>
      </w:r>
      <w:r w:rsidRPr="001A2B19">
        <w:rPr>
          <w:color w:val="FF0000"/>
        </w:rPr>
        <w:t xml:space="preserve">heteroatoms </w:t>
      </w:r>
      <w:r>
        <w:rPr>
          <w:color w:val="FF0000"/>
        </w:rPr>
        <w:t xml:space="preserve">can </w:t>
      </w:r>
      <w:r w:rsidR="00CA0072">
        <w:rPr>
          <w:color w:val="FF0000"/>
        </w:rPr>
        <w:t xml:space="preserve">adjust the </w:t>
      </w:r>
      <w:r w:rsidR="00CA0072" w:rsidRPr="00CA0072">
        <w:rPr>
          <w:color w:val="FF0000"/>
        </w:rPr>
        <w:t>electronic structure</w:t>
      </w:r>
      <w:r w:rsidR="00CF222E">
        <w:rPr>
          <w:color w:val="FF0000"/>
        </w:rPr>
        <w:t xml:space="preserve"> because of the hybridization</w:t>
      </w:r>
      <w:r w:rsidR="00CF222E" w:rsidRPr="00CF222E">
        <w:rPr>
          <w:color w:val="FF0000"/>
        </w:rPr>
        <w:t xml:space="preserve"> </w:t>
      </w:r>
      <w:r w:rsidR="00CF222E">
        <w:rPr>
          <w:color w:val="FF0000"/>
        </w:rPr>
        <w:t xml:space="preserve">between </w:t>
      </w:r>
      <w:r w:rsidR="00CF222E" w:rsidRPr="00CF222E">
        <w:rPr>
          <w:color w:val="FF0000"/>
        </w:rPr>
        <w:t>dopant orbitals and the molecular orbitals of g-C</w:t>
      </w:r>
      <w:r w:rsidR="00CF222E" w:rsidRPr="00CF222E">
        <w:rPr>
          <w:color w:val="FF0000"/>
          <w:vertAlign w:val="subscript"/>
        </w:rPr>
        <w:t>3</w:t>
      </w:r>
      <w:r w:rsidR="00CF222E" w:rsidRPr="00CF222E">
        <w:rPr>
          <w:color w:val="FF0000"/>
        </w:rPr>
        <w:t>N</w:t>
      </w:r>
      <w:r w:rsidR="00CF222E" w:rsidRPr="00CF222E">
        <w:rPr>
          <w:color w:val="FF0000"/>
          <w:vertAlign w:val="subscript"/>
        </w:rPr>
        <w:t>4</w:t>
      </w:r>
      <w:r w:rsidR="00CF222E">
        <w:rPr>
          <w:color w:val="FF0000"/>
        </w:rPr>
        <w:t>.</w:t>
      </w:r>
      <w:r w:rsidR="00CA0072">
        <w:rPr>
          <w:color w:val="FF0000"/>
        </w:rPr>
        <w:t xml:space="preserve"> </w:t>
      </w:r>
      <w:r w:rsidR="00CF222E">
        <w:rPr>
          <w:color w:val="FF0000"/>
        </w:rPr>
        <w:t xml:space="preserve">The adjusted </w:t>
      </w:r>
      <w:r w:rsidR="001A1308">
        <w:rPr>
          <w:color w:val="FF0000"/>
        </w:rPr>
        <w:t xml:space="preserve">structure </w:t>
      </w:r>
      <w:r w:rsidR="00F810FC">
        <w:rPr>
          <w:color w:val="FF0000"/>
        </w:rPr>
        <w:t>facilitates</w:t>
      </w:r>
      <w:r w:rsidR="001A1308">
        <w:rPr>
          <w:color w:val="FF0000"/>
        </w:rPr>
        <w:t xml:space="preserve"> the </w:t>
      </w:r>
      <w:r w:rsidR="001A1308" w:rsidRPr="001A1308">
        <w:rPr>
          <w:color w:val="FF0000"/>
        </w:rPr>
        <w:t>separation of photo-induced carriers</w:t>
      </w:r>
      <w:r w:rsidR="001A1308">
        <w:rPr>
          <w:color w:val="FF0000"/>
        </w:rPr>
        <w:t xml:space="preserve"> and </w:t>
      </w:r>
      <w:r w:rsidR="001A1308" w:rsidRPr="001A1308">
        <w:rPr>
          <w:color w:val="FF0000"/>
        </w:rPr>
        <w:t>extend</w:t>
      </w:r>
      <w:r w:rsidR="00354616">
        <w:rPr>
          <w:rFonts w:hint="eastAsia"/>
          <w:color w:val="FF0000"/>
        </w:rPr>
        <w:t>s</w:t>
      </w:r>
      <w:r w:rsidR="001A1308" w:rsidRPr="001A1308">
        <w:rPr>
          <w:color w:val="FF0000"/>
        </w:rPr>
        <w:t xml:space="preserve"> the absorption edge</w:t>
      </w:r>
      <w:r w:rsidR="001A1308">
        <w:rPr>
          <w:color w:val="FF0000"/>
        </w:rPr>
        <w:t>.</w:t>
      </w:r>
      <w:r w:rsidR="00CF311D">
        <w:rPr>
          <w:color w:val="FF0000"/>
        </w:rPr>
        <w:t xml:space="preserve"> Many </w:t>
      </w:r>
      <w:r w:rsidR="00CF311D" w:rsidRPr="00CF311D">
        <w:rPr>
          <w:color w:val="FF0000"/>
        </w:rPr>
        <w:t>heteroatom</w:t>
      </w:r>
      <w:r w:rsidR="00CF311D">
        <w:rPr>
          <w:color w:val="FF0000"/>
        </w:rPr>
        <w:t>s have been used to</w:t>
      </w:r>
      <w:r w:rsidR="00CF311D" w:rsidRPr="00CF311D">
        <w:rPr>
          <w:color w:val="FF0000"/>
        </w:rPr>
        <w:t xml:space="preserve"> </w:t>
      </w:r>
      <w:r w:rsidR="00CF311D">
        <w:rPr>
          <w:color w:val="FF0000"/>
        </w:rPr>
        <w:t>construct</w:t>
      </w:r>
      <w:r w:rsidR="00CF311D" w:rsidRPr="00CF311D">
        <w:rPr>
          <w:color w:val="FF0000"/>
        </w:rPr>
        <w:t xml:space="preserve"> doped </w:t>
      </w:r>
      <w:r w:rsidR="009424AD">
        <w:rPr>
          <w:color w:val="FF0000"/>
        </w:rPr>
        <w:t>PCN</w:t>
      </w:r>
      <w:r w:rsidR="00F17416">
        <w:rPr>
          <w:color w:val="FF0000"/>
        </w:rPr>
        <w:t xml:space="preserve"> and</w:t>
      </w:r>
      <w:r w:rsidR="009424AD">
        <w:rPr>
          <w:color w:val="FF0000"/>
        </w:rPr>
        <w:t xml:space="preserve"> doping </w:t>
      </w:r>
      <w:r w:rsidR="009424AD" w:rsidRPr="009424AD">
        <w:rPr>
          <w:color w:val="FF0000"/>
        </w:rPr>
        <w:lastRenderedPageBreak/>
        <w:t>metal elements</w:t>
      </w:r>
      <w:r w:rsidR="00F17416">
        <w:rPr>
          <w:color w:val="FF0000"/>
        </w:rPr>
        <w:t xml:space="preserve"> </w:t>
      </w:r>
      <w:r w:rsidR="009424AD">
        <w:rPr>
          <w:color w:val="FF0000"/>
        </w:rPr>
        <w:t xml:space="preserve">can alter the </w:t>
      </w:r>
      <w:r w:rsidR="009424AD" w:rsidRPr="009424AD">
        <w:rPr>
          <w:color w:val="FF0000"/>
        </w:rPr>
        <w:t xml:space="preserve">morphology </w:t>
      </w:r>
      <w:r w:rsidR="009424AD">
        <w:rPr>
          <w:color w:val="FF0000"/>
        </w:rPr>
        <w:t>of PCN, which is</w:t>
      </w:r>
      <w:r w:rsidR="00424C4C">
        <w:rPr>
          <w:color w:val="FF0000"/>
        </w:rPr>
        <w:t xml:space="preserve"> beneficial </w:t>
      </w:r>
      <w:r w:rsidR="00166E07">
        <w:rPr>
          <w:color w:val="FF0000"/>
        </w:rPr>
        <w:t xml:space="preserve">to contact </w:t>
      </w:r>
      <w:r w:rsidR="00424C4C">
        <w:rPr>
          <w:color w:val="FF0000"/>
        </w:rPr>
        <w:t>with m</w:t>
      </w:r>
      <w:r w:rsidR="00424C4C" w:rsidRPr="00424C4C">
        <w:rPr>
          <w:color w:val="FF0000"/>
        </w:rPr>
        <w:t>orphology control</w:t>
      </w:r>
      <w:r w:rsidR="009424AD">
        <w:rPr>
          <w:color w:val="FF0000"/>
        </w:rPr>
        <w:t xml:space="preserve">. </w:t>
      </w:r>
      <w:r w:rsidR="009B426C">
        <w:rPr>
          <w:color w:val="FF0000"/>
        </w:rPr>
        <w:t xml:space="preserve">Therefore, </w:t>
      </w:r>
      <w:r w:rsidR="009B426C" w:rsidRPr="009B426C">
        <w:rPr>
          <w:color w:val="FF0000"/>
        </w:rPr>
        <w:t xml:space="preserve">combined effect </w:t>
      </w:r>
      <w:r w:rsidR="009B426C">
        <w:rPr>
          <w:color w:val="FF0000"/>
        </w:rPr>
        <w:t>of doping engineering and m</w:t>
      </w:r>
      <w:r w:rsidR="009B426C" w:rsidRPr="00424C4C">
        <w:rPr>
          <w:color w:val="FF0000"/>
        </w:rPr>
        <w:t>orphology control</w:t>
      </w:r>
      <w:r w:rsidR="009B426C">
        <w:rPr>
          <w:color w:val="FF0000"/>
        </w:rPr>
        <w:t xml:space="preserve"> engineering is need</w:t>
      </w:r>
      <w:r w:rsidR="00354616">
        <w:rPr>
          <w:color w:val="FF0000"/>
        </w:rPr>
        <w:t>ed</w:t>
      </w:r>
      <w:r w:rsidR="009B426C">
        <w:rPr>
          <w:color w:val="FF0000"/>
        </w:rPr>
        <w:t xml:space="preserve"> to study further</w:t>
      </w:r>
      <w:r w:rsidR="00166E07">
        <w:rPr>
          <w:color w:val="FF0000"/>
        </w:rPr>
        <w:t xml:space="preserve">. </w:t>
      </w:r>
      <w:r w:rsidR="009424AD">
        <w:rPr>
          <w:color w:val="FF0000"/>
        </w:rPr>
        <w:t xml:space="preserve">Besides, </w:t>
      </w:r>
      <w:r w:rsidR="00F17416" w:rsidRPr="00F17416">
        <w:rPr>
          <w:color w:val="FF0000"/>
        </w:rPr>
        <w:t>the computational modeling</w:t>
      </w:r>
      <w:r w:rsidR="00F17416">
        <w:rPr>
          <w:color w:val="FF0000"/>
        </w:rPr>
        <w:t xml:space="preserve"> shows potentials in this field. Combining </w:t>
      </w:r>
      <w:r w:rsidR="00F17416" w:rsidRPr="00F17416">
        <w:rPr>
          <w:color w:val="FF0000"/>
        </w:rPr>
        <w:t>DFT calculations</w:t>
      </w:r>
      <w:r w:rsidR="00667B77">
        <w:rPr>
          <w:color w:val="FF0000"/>
        </w:rPr>
        <w:t xml:space="preserve"> or other </w:t>
      </w:r>
      <w:r w:rsidR="00667B77" w:rsidRPr="00F17416">
        <w:rPr>
          <w:color w:val="FF0000"/>
        </w:rPr>
        <w:t>computational modeling</w:t>
      </w:r>
      <w:r w:rsidR="00667B77">
        <w:rPr>
          <w:color w:val="FF0000"/>
        </w:rPr>
        <w:t xml:space="preserve"> is worth studying for doped </w:t>
      </w:r>
      <w:r w:rsidR="009424AD">
        <w:rPr>
          <w:color w:val="FF0000"/>
        </w:rPr>
        <w:t>PCN</w:t>
      </w:r>
      <w:r w:rsidR="00667B77">
        <w:rPr>
          <w:color w:val="FF0000"/>
        </w:rPr>
        <w:t xml:space="preserve"> development.</w:t>
      </w:r>
    </w:p>
    <w:bookmarkEnd w:id="124"/>
    <w:p w:rsidR="00894BD0" w:rsidRDefault="008B5B02" w:rsidP="00437707">
      <w:r>
        <w:rPr>
          <w:noProof/>
        </w:rPr>
        <w:drawing>
          <wp:inline distT="0" distB="0" distL="0" distR="0">
            <wp:extent cx="4435200" cy="411848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g"/>
                    <pic:cNvPicPr/>
                  </pic:nvPicPr>
                  <pic:blipFill rotWithShape="1">
                    <a:blip r:embed="rId11" cstate="print">
                      <a:extLst>
                        <a:ext uri="{28A0092B-C50C-407E-A947-70E740481C1C}">
                          <a14:useLocalDpi xmlns:a14="http://schemas.microsoft.com/office/drawing/2010/main" val="0"/>
                        </a:ext>
                      </a:extLst>
                    </a:blip>
                    <a:srcRect r="11314" b="1211"/>
                    <a:stretch/>
                  </pic:blipFill>
                  <pic:spPr bwMode="auto">
                    <a:xfrm>
                      <a:off x="0" y="0"/>
                      <a:ext cx="4456521" cy="4138283"/>
                    </a:xfrm>
                    <a:prstGeom prst="rect">
                      <a:avLst/>
                    </a:prstGeom>
                    <a:ln>
                      <a:noFill/>
                    </a:ln>
                    <a:extLst>
                      <a:ext uri="{53640926-AAD7-44D8-BBD7-CCE9431645EC}">
                        <a14:shadowObscured xmlns:a14="http://schemas.microsoft.com/office/drawing/2010/main"/>
                      </a:ext>
                    </a:extLst>
                  </pic:spPr>
                </pic:pic>
              </a:graphicData>
            </a:graphic>
          </wp:inline>
        </w:drawing>
      </w:r>
    </w:p>
    <w:p w:rsidR="00C926B8" w:rsidRDefault="008B5B02" w:rsidP="00437707">
      <w:r>
        <w:t xml:space="preserve">Fig. </w:t>
      </w:r>
      <w:r w:rsidR="007B6690">
        <w:t>4</w:t>
      </w:r>
      <w:r>
        <w:t xml:space="preserve"> (a) </w:t>
      </w:r>
      <w:r w:rsidR="00537DB7" w:rsidRPr="00437707">
        <w:t>Reaction</w:t>
      </w:r>
      <w:r w:rsidR="00537DB7" w:rsidRPr="00537DB7">
        <w:t xml:space="preserve"> </w:t>
      </w:r>
      <w:r w:rsidR="00537DB7">
        <w:t>s</w:t>
      </w:r>
      <w:r w:rsidR="00537DB7" w:rsidRPr="00537DB7">
        <w:t xml:space="preserve">chematic </w:t>
      </w:r>
      <w:r w:rsidR="00C76422">
        <w:t>diagram</w:t>
      </w:r>
      <w:r w:rsidR="00537DB7" w:rsidRPr="00537DB7">
        <w:t xml:space="preserve"> </w:t>
      </w:r>
      <w:r w:rsidR="00894BD0" w:rsidRPr="00437707">
        <w:t>of Fe-C</w:t>
      </w:r>
      <w:r w:rsidR="00894BD0" w:rsidRPr="003850F8">
        <w:rPr>
          <w:vertAlign w:val="subscript"/>
        </w:rPr>
        <w:t>3</w:t>
      </w:r>
      <w:r w:rsidR="00894BD0" w:rsidRPr="00437707">
        <w:t>N</w:t>
      </w:r>
      <w:r w:rsidR="00894BD0" w:rsidRPr="003850F8">
        <w:rPr>
          <w:vertAlign w:val="subscript"/>
        </w:rPr>
        <w:t>4</w:t>
      </w:r>
      <w:r w:rsidR="00057007">
        <w:t>.</w:t>
      </w:r>
      <w:r w:rsidR="00894BD0" w:rsidRPr="00437707">
        <w:t xml:space="preserve"> </w:t>
      </w:r>
      <w:bookmarkStart w:id="125" w:name="OLE_LINK245"/>
      <w:bookmarkStart w:id="126" w:name="OLE_LINK246"/>
      <w:r w:rsidR="00D418B2">
        <w:t>Reorganized</w:t>
      </w:r>
      <w:r w:rsidR="00057007" w:rsidRPr="00057007">
        <w:t xml:space="preserve"> from ref </w:t>
      </w:r>
      <w:r w:rsidR="00E752A4">
        <w:fldChar w:fldCharType="begin"/>
      </w:r>
      <w:r w:rsidR="00DC74D0">
        <w:instrText xml:space="preserve"> ADDIN EN.CITE &lt;EndNote&gt;&lt;Cite&gt;&lt;Author&gt;Miao&lt;/Author&gt;&lt;Year&gt;2020&lt;/Year&gt;&lt;RecNum&gt;205&lt;/RecNum&gt;&lt;DisplayText&gt;&lt;style face="superscript"&gt;75&lt;/style&gt;&lt;/DisplayText&gt;&lt;record&gt;&lt;rec-number&gt;205&lt;/rec-number&gt;&lt;foreign-keys&gt;&lt;key app="EN" db-id="2pz5d5p9izddd4eet05vpv5rssxxwdxvtrew" timestamp="1596099949"&gt;205&lt;/key&gt;&lt;/foreign-keys&gt;&lt;ref-type name="Journal Article"&gt;17&lt;/ref-type&gt;&lt;contributors&gt;&lt;authors&gt;&lt;author&gt;Miao, Wei&lt;/author&gt;&lt;author&gt;Liu, Ying&lt;/author&gt;&lt;author&gt;Chen, Xiaoyan&lt;/author&gt;&lt;author&gt;Zhao, Yixin&lt;/author&gt;&lt;author&gt;Mao, Shun&lt;/author&gt;&lt;/authors&gt;&lt;/contributors&gt;&lt;titles&gt;&lt;title&gt;Tuning layered Fe-doped g-C3N4 structure through pyrolysis for enhanced Fenton and photo-Fenton activities&lt;/title&gt;&lt;secondary-title&gt;Carbon&lt;/secondary-title&gt;&lt;/titles&gt;&lt;periodical&gt;&lt;full-title&gt;Carbon&lt;/full-title&gt;&lt;/periodical&gt;&lt;pages&gt;461-470&lt;/pages&gt;&lt;volume&gt;159&lt;/volume&gt;&lt;keywords&gt;&lt;keyword&gt;Iron-doped g-CN&lt;/keyword&gt;&lt;keyword&gt;Fenton-like reaction&lt;/keyword&gt;&lt;keyword&gt;Photo-Fenton-like reaction&lt;/keyword&gt;&lt;keyword&gt;Layered mesopore structure&lt;/keyword&gt;&lt;keyword&gt;Pyrolysis&lt;/keyword&gt;&lt;/keywords&gt;&lt;dates&gt;&lt;year&gt;2020&lt;/year&gt;&lt;pub-dates&gt;&lt;date&gt;2020/04/15/&lt;/date&gt;&lt;/pub-dates&gt;&lt;/dates&gt;&lt;isbn&gt;0008-6223&lt;/isbn&gt;&lt;urls&gt;&lt;related-urls&gt;&lt;url&gt;http://www.sciencedirect.com/science/article/pii/S0008622319312916&lt;/url&gt;&lt;/related-urls&gt;&lt;/urls&gt;&lt;electronic-resource-num&gt;https://doi.org/10.1016/j.carbon.2019.12.056&lt;/electronic-resource-num&gt;&lt;/record&gt;&lt;/Cite&gt;&lt;/EndNote&gt;</w:instrText>
      </w:r>
      <w:r w:rsidR="00E752A4">
        <w:fldChar w:fldCharType="separate"/>
      </w:r>
      <w:r w:rsidR="00DC74D0" w:rsidRPr="00DC74D0">
        <w:rPr>
          <w:noProof/>
          <w:vertAlign w:val="superscript"/>
        </w:rPr>
        <w:t>75</w:t>
      </w:r>
      <w:r w:rsidR="00E752A4">
        <w:fldChar w:fldCharType="end"/>
      </w:r>
      <w:r w:rsidR="00057007" w:rsidRPr="00057007">
        <w:t xml:space="preserve"> with permission from Elsevier, copyright 20</w:t>
      </w:r>
      <w:r w:rsidR="00057007">
        <w:t>20</w:t>
      </w:r>
      <w:r w:rsidR="00057007" w:rsidRPr="00057007">
        <w:t>.</w:t>
      </w:r>
      <w:bookmarkEnd w:id="125"/>
      <w:bookmarkEnd w:id="126"/>
      <w:r>
        <w:t xml:space="preserve"> (b)</w:t>
      </w:r>
      <w:r w:rsidR="00145EC1">
        <w:t xml:space="preserve"> Simulation model of Mo-MCN</w:t>
      </w:r>
      <w:r w:rsidR="00E71561">
        <w:t>;</w:t>
      </w:r>
      <w:r w:rsidR="00145EC1">
        <w:t xml:space="preserve"> </w:t>
      </w:r>
      <w:r>
        <w:t xml:space="preserve">(c) </w:t>
      </w:r>
      <w:r w:rsidR="00D630C9">
        <w:t>E</w:t>
      </w:r>
      <w:r w:rsidR="00145EC1">
        <w:t>lectric feld i</w:t>
      </w:r>
      <w:r w:rsidR="00AF6BB9">
        <w:t>ntensity distribution</w:t>
      </w:r>
      <w:r w:rsidR="00145EC1">
        <w:t xml:space="preserve"> (Color </w:t>
      </w:r>
      <w:r w:rsidR="00E06898">
        <w:t>varied</w:t>
      </w:r>
      <w:r w:rsidR="00145EC1">
        <w:t xml:space="preserve"> from blue to red re</w:t>
      </w:r>
      <w:r w:rsidR="004F5B65">
        <w:t>veal</w:t>
      </w:r>
      <w:r w:rsidR="00145EC1">
        <w:t xml:space="preserve"> the electric f</w:t>
      </w:r>
      <w:r w:rsidR="004F5B65">
        <w:t>i</w:t>
      </w:r>
      <w:r w:rsidR="00145EC1">
        <w:t xml:space="preserve">eld intensity </w:t>
      </w:r>
      <w:r w:rsidR="004F5B65">
        <w:t>provi</w:t>
      </w:r>
      <w:r w:rsidR="00145EC1">
        <w:t>ng)</w:t>
      </w:r>
      <w:r w:rsidR="00057007">
        <w:t>.</w:t>
      </w:r>
      <w:r w:rsidR="00A57AE5" w:rsidRPr="00A57AE5">
        <w:t xml:space="preserve"> </w:t>
      </w:r>
      <w:r w:rsidR="00D418B2">
        <w:t>Reorganized</w:t>
      </w:r>
      <w:r w:rsidR="00057007" w:rsidRPr="00057007">
        <w:t xml:space="preserve"> from ref </w:t>
      </w:r>
      <w:r w:rsidR="00E752A4">
        <w:fldChar w:fldCharType="begin"/>
      </w:r>
      <w:r w:rsidR="00DC74D0">
        <w:instrText xml:space="preserve"> ADDIN EN.CITE &lt;EndNote&gt;&lt;Cite&gt;&lt;Author&gt;Wu&lt;/Author&gt;&lt;Year&gt;2019&lt;/Year&gt;&lt;RecNum&gt;206&lt;/RecNum&gt;&lt;DisplayText&gt;&lt;style face="superscript"&gt;76&lt;/style&gt;&lt;/DisplayText&gt;&lt;record&gt;&lt;rec-number&gt;206&lt;/rec-number&gt;&lt;foreign-keys&gt;&lt;key app="EN" db-id="2pz5d5p9izddd4eet05vpv5rssxxwdxvtrew" timestamp="1596118816"&gt;206&lt;/key&gt;&lt;/foreign-keys&gt;&lt;ref-type name="Journal Article"&gt;17&lt;/ref-type&gt;&lt;contributors&gt;&lt;authors&gt;&lt;author&gt;Wu, Wanbao&lt;/author&gt;&lt;author&gt;Ruan, Zhaohui&lt;/author&gt;&lt;author&gt;Li, Junzhuo&lt;/author&gt;&lt;author&gt;Li, Yudong&lt;/author&gt;&lt;author&gt;Jiang, Yanqiu&lt;/author&gt;&lt;author&gt;Xu, Xianzhu&lt;/author&gt;&lt;author&gt;Li, Defeng&lt;/author&gt;&lt;author&gt;Yuan, Yuan&lt;/author&gt;&lt;author&gt;Lin, Kaifeng&lt;/author&gt;&lt;/authors&gt;&lt;/contributors&gt;&lt;titles&gt;&lt;title&gt;In Situ Preparation and Analysis of Bimetal Co-doped Mesoporous Graphitic Carbon Nitride with Enhanced Photocatalytic Activity&lt;/title&gt;&lt;secondary-title&gt;Nano-Micro Letters&lt;/secondary-title&gt;&lt;/titles&gt;&lt;periodical&gt;&lt;full-title&gt;Nano-Micro Letters&lt;/full-title&gt;&lt;/periodical&gt;&lt;pages&gt;10&lt;/pages&gt;&lt;volume&gt;11&lt;/volume&gt;&lt;number&gt;1&lt;/number&gt;&lt;dates&gt;&lt;year&gt;2019&lt;/year&gt;&lt;pub-dates&gt;&lt;date&gt;2019/01/23&lt;/date&gt;&lt;/pub-dates&gt;&lt;/dates&gt;&lt;isbn&gt;2150-5551&lt;/isbn&gt;&lt;urls&gt;&lt;related-urls&gt;&lt;url&gt;https://doi.org/10.1007/s40820-018-0236-y&lt;/url&gt;&lt;/related-urls&gt;&lt;/urls&gt;&lt;electronic-resource-num&gt;10.1007/s40820-018-0236-y&lt;/electronic-resource-num&gt;&lt;/record&gt;&lt;/Cite&gt;&lt;/EndNote&gt;</w:instrText>
      </w:r>
      <w:r w:rsidR="00E752A4">
        <w:fldChar w:fldCharType="separate"/>
      </w:r>
      <w:r w:rsidR="00DC74D0" w:rsidRPr="00DC74D0">
        <w:rPr>
          <w:noProof/>
          <w:vertAlign w:val="superscript"/>
        </w:rPr>
        <w:t>76</w:t>
      </w:r>
      <w:r w:rsidR="00E752A4">
        <w:fldChar w:fldCharType="end"/>
      </w:r>
      <w:r w:rsidR="00057007" w:rsidRPr="00057007">
        <w:t xml:space="preserve"> with permission from</w:t>
      </w:r>
      <w:r w:rsidR="00155FF6">
        <w:t xml:space="preserve"> </w:t>
      </w:r>
      <w:r w:rsidR="00155FF6" w:rsidRPr="00155FF6">
        <w:t>Springer</w:t>
      </w:r>
      <w:r w:rsidR="00057007" w:rsidRPr="00057007">
        <w:t>, copyright 201</w:t>
      </w:r>
      <w:r w:rsidR="00057007">
        <w:t>9</w:t>
      </w:r>
      <w:r w:rsidR="00057007" w:rsidRPr="00057007">
        <w:t>.</w:t>
      </w:r>
      <w:r>
        <w:t xml:space="preserve"> </w:t>
      </w:r>
      <w:r>
        <w:rPr>
          <w:rFonts w:hint="eastAsia"/>
        </w:rPr>
        <w:t xml:space="preserve">(d) </w:t>
      </w:r>
      <w:r w:rsidR="00C926B8" w:rsidRPr="00C926B8">
        <w:t>HOMO and LUMO distributions of g-C</w:t>
      </w:r>
      <w:r w:rsidR="00C926B8" w:rsidRPr="003A7752">
        <w:rPr>
          <w:vertAlign w:val="subscript"/>
        </w:rPr>
        <w:t>3</w:t>
      </w:r>
      <w:r w:rsidR="00C926B8" w:rsidRPr="00C926B8">
        <w:t>N</w:t>
      </w:r>
      <w:r w:rsidR="00C926B8" w:rsidRPr="003A7752">
        <w:rPr>
          <w:vertAlign w:val="subscript"/>
        </w:rPr>
        <w:t>4</w:t>
      </w:r>
      <w:r w:rsidR="00C926B8" w:rsidRPr="00C926B8">
        <w:t>, g-C</w:t>
      </w:r>
      <w:r w:rsidR="00C926B8" w:rsidRPr="003A7752">
        <w:rPr>
          <w:vertAlign w:val="subscript"/>
        </w:rPr>
        <w:t>3</w:t>
      </w:r>
      <w:r w:rsidR="00C926B8" w:rsidRPr="00C926B8">
        <w:t>N</w:t>
      </w:r>
      <w:r w:rsidR="00C926B8" w:rsidRPr="003A7752">
        <w:rPr>
          <w:vertAlign w:val="subscript"/>
        </w:rPr>
        <w:t>4</w:t>
      </w:r>
      <w:r w:rsidR="00C926B8" w:rsidRPr="00C926B8">
        <w:t>-H, g-C</w:t>
      </w:r>
      <w:r w:rsidR="00C926B8" w:rsidRPr="003A7752">
        <w:rPr>
          <w:vertAlign w:val="subscript"/>
        </w:rPr>
        <w:t>3</w:t>
      </w:r>
      <w:r w:rsidR="00C926B8" w:rsidRPr="00C926B8">
        <w:t>N</w:t>
      </w:r>
      <w:r w:rsidR="00C926B8" w:rsidRPr="003A7752">
        <w:rPr>
          <w:vertAlign w:val="subscript"/>
        </w:rPr>
        <w:t>4</w:t>
      </w:r>
      <w:r w:rsidR="00C926B8" w:rsidRPr="00C926B8">
        <w:t>-Mn and g-C</w:t>
      </w:r>
      <w:r w:rsidR="00C926B8" w:rsidRPr="003A7752">
        <w:rPr>
          <w:vertAlign w:val="subscript"/>
        </w:rPr>
        <w:t>3</w:t>
      </w:r>
      <w:r w:rsidR="00C926B8" w:rsidRPr="00C926B8">
        <w:t>N</w:t>
      </w:r>
      <w:r w:rsidR="00C926B8" w:rsidRPr="003A7752">
        <w:rPr>
          <w:vertAlign w:val="subscript"/>
        </w:rPr>
        <w:t>4</w:t>
      </w:r>
      <w:r w:rsidR="00C926B8" w:rsidRPr="00C926B8">
        <w:t>-Mn-H</w:t>
      </w:r>
      <w:r w:rsidR="00E06898">
        <w:t xml:space="preserve"> catalysis</w:t>
      </w:r>
      <w:r w:rsidR="00155FF6">
        <w:t>.</w:t>
      </w:r>
      <w:r w:rsidR="00155FF6" w:rsidRPr="00155FF6">
        <w:t xml:space="preserve"> </w:t>
      </w:r>
      <w:r w:rsidR="00D418B2">
        <w:t>Reorganized</w:t>
      </w:r>
      <w:r w:rsidR="00155FF6" w:rsidRPr="00155FF6">
        <w:t xml:space="preserve"> from ref</w:t>
      </w:r>
      <w:r w:rsidR="00155FF6">
        <w:t xml:space="preserve"> </w:t>
      </w:r>
      <w:r w:rsidR="00E752A4">
        <w:fldChar w:fldCharType="begin"/>
      </w:r>
      <w:r w:rsidR="00DC74D0">
        <w:instrText xml:space="preserve"> ADDIN EN.CITE &lt;EndNote&gt;&lt;Cite&gt;&lt;Author&gt;Wang&lt;/Author&gt;&lt;Year&gt;2017&lt;/Year&gt;&lt;RecNum&gt;207&lt;/RecNum&gt;&lt;DisplayText&gt;&lt;style face="superscript"&gt;77&lt;/style&gt;&lt;/DisplayText&gt;&lt;record&gt;&lt;rec-number&gt;207&lt;/rec-number&gt;&lt;foreign-keys&gt;&lt;key app="EN" db-id="2pz5d5p9izddd4eet05vpv5rssxxwdxvtrew" timestamp="1596171009"&gt;207&lt;/key&gt;&lt;/foreign-keys&gt;&lt;ref-type name="Journal Article"&gt;17&lt;/ref-type&gt;&lt;contributors&gt;&lt;authors&gt;&lt;author&gt;Wang, Ji-Chao&lt;/author&gt;&lt;author&gt;Cui, Cheng-Xing&lt;/author&gt;&lt;author&gt;Li, Ying&lt;/author&gt;&lt;author&gt;Liu, Lu&lt;/author&gt;&lt;author&gt;Zhang, Yu-Ping&lt;/author&gt;&lt;author&gt;Shi, Weina&lt;/author&gt;&lt;/authors&gt;&lt;/contributors&gt;&lt;titles&gt;&lt;title&gt;Porous Mn doped g-C3N4 photocatalysts for enhanced synergetic degradation under visible-light illumination&lt;/title&gt;&lt;secondary-title&gt;Journal of Hazardous Materials&lt;/secondary-title&gt;&lt;/titles&gt;&lt;periodical&gt;&lt;full-title&gt;Journal of Hazardous Materials&lt;/full-title&gt;&lt;/periodical&gt;&lt;pages&gt;43-53&lt;/pages&gt;&lt;volume&gt;339&lt;/volume&gt;&lt;keywords&gt;&lt;keyword&gt;Synergistic effect&lt;/keyword&gt;&lt;keyword&gt;g-CN&lt;/keyword&gt;&lt;keyword&gt;Mn doping&lt;/keyword&gt;&lt;keyword&gt;Surface modification&lt;/keyword&gt;&lt;keyword&gt;Cr(VI) reduction&lt;/keyword&gt;&lt;/keywords&gt;&lt;dates&gt;&lt;year&gt;2017&lt;/year&gt;&lt;pub-dates&gt;&lt;date&gt;2017/10/05/&lt;/date&gt;&lt;/pub-dates&gt;&lt;/dates&gt;&lt;isbn&gt;0304-3894&lt;/isbn&gt;&lt;urls&gt;&lt;related-urls&gt;&lt;url&gt;http://www.sciencedirect.com/science/article/pii/S0304389417304326&lt;/url&gt;&lt;/related-urls&gt;&lt;/urls&gt;&lt;electronic-resource-num&gt;https://doi.org/10.1016/j.jhazmat.2017.06.011&lt;/electronic-resource-num&gt;&lt;/record&gt;&lt;/Cite&gt;&lt;/EndNote&gt;</w:instrText>
      </w:r>
      <w:r w:rsidR="00E752A4">
        <w:fldChar w:fldCharType="separate"/>
      </w:r>
      <w:r w:rsidR="00DC74D0" w:rsidRPr="00DC74D0">
        <w:rPr>
          <w:noProof/>
          <w:vertAlign w:val="superscript"/>
        </w:rPr>
        <w:t>77</w:t>
      </w:r>
      <w:r w:rsidR="00E752A4">
        <w:fldChar w:fldCharType="end"/>
      </w:r>
      <w:r w:rsidR="00155FF6" w:rsidRPr="00155FF6">
        <w:t xml:space="preserve"> with permission from Elsevier, copyright 20</w:t>
      </w:r>
      <w:r w:rsidR="00155FF6">
        <w:t>17</w:t>
      </w:r>
      <w:r w:rsidR="00155FF6" w:rsidRPr="00155FF6">
        <w:t>.</w:t>
      </w:r>
    </w:p>
    <w:p w:rsidR="0069610B" w:rsidRDefault="0069610B" w:rsidP="0069610B">
      <w:pPr>
        <w:pStyle w:val="2"/>
      </w:pPr>
      <w:bookmarkStart w:id="127" w:name="_Hlk70088083"/>
      <w:r w:rsidRPr="0069610B">
        <w:lastRenderedPageBreak/>
        <w:t>2.</w:t>
      </w:r>
      <w:r w:rsidR="00475EDB">
        <w:t>4</w:t>
      </w:r>
      <w:r w:rsidRPr="0069610B">
        <w:t xml:space="preserve"> </w:t>
      </w:r>
      <w:bookmarkStart w:id="128" w:name="OLE_LINK213"/>
      <w:bookmarkStart w:id="129" w:name="OLE_LINK214"/>
      <w:bookmarkStart w:id="130" w:name="OLE_LINK296"/>
      <w:r w:rsidR="004E56B7">
        <w:t>H</w:t>
      </w:r>
      <w:r w:rsidR="00BF1657" w:rsidRPr="00BF1657">
        <w:t>ybridizing strategy</w:t>
      </w:r>
      <w:bookmarkEnd w:id="128"/>
      <w:bookmarkEnd w:id="129"/>
      <w:bookmarkEnd w:id="130"/>
    </w:p>
    <w:p w:rsidR="00DD2923" w:rsidRPr="00223847" w:rsidRDefault="00DD2923" w:rsidP="009374AC">
      <w:pPr>
        <w:rPr>
          <w:color w:val="FF0000"/>
          <w:szCs w:val="24"/>
        </w:rPr>
      </w:pPr>
      <w:r w:rsidRPr="00223847">
        <w:rPr>
          <w:color w:val="FF0000"/>
          <w:szCs w:val="24"/>
        </w:rPr>
        <w:t xml:space="preserve">Hybridizing strategy has been considered as the most common and simple method to promote the surface charge separation. In general, hybridizing strategy is achieved by coupling with narrow-bandgap semiconductor and depositing co-catalyst </w:t>
      </w:r>
      <w:r w:rsidRPr="00223847">
        <w:rPr>
          <w:color w:val="FF0000"/>
        </w:rPr>
        <w:fldChar w:fldCharType="begin"/>
      </w:r>
      <w:r w:rsidR="00DC74D0">
        <w:rPr>
          <w:color w:val="FF0000"/>
        </w:rPr>
        <w:instrText xml:space="preserve"> ADDIN EN.CITE &lt;EndNote&gt;&lt;Cite&gt;&lt;Author&gt;Lin&lt;/Author&gt;&lt;Year&gt;2021&lt;/Year&gt;&lt;RecNum&gt;419&lt;/RecNum&gt;&lt;DisplayText&gt;&lt;style face="superscript"&gt;78&lt;/style&gt;&lt;/DisplayText&gt;&lt;record&gt;&lt;rec-number&gt;419&lt;/rec-number&gt;&lt;foreign-keys&gt;&lt;key app="EN" db-id="2pz5d5p9izddd4eet05vpv5rssxxwdxvtrew" timestamp="1618541262"&gt;419&lt;/key&gt;&lt;/foreign-keys&gt;&lt;ref-type name="Journal Article"&gt;17&lt;/ref-type&gt;&lt;contributors&gt;&lt;authors&gt;&lt;author&gt;Lin, Jingkai&lt;/author&gt;&lt;author&gt;Tian, Wenjie&lt;/author&gt;&lt;author&gt;Zhang, Huayang&lt;/author&gt;&lt;author&gt;Duan, Xiaoguang&lt;/author&gt;&lt;author&gt;Sun, Hongqi&lt;/author&gt;&lt;author&gt;Wang, Shaobin&lt;/author&gt;&lt;/authors&gt;&lt;/contributors&gt;&lt;titles&gt;&lt;title&gt;Graphitic Carbon Nitride-Based Z-Scheme Structure for Photocatalytic CO2 Reduction&lt;/title&gt;&lt;secondary-title&gt;Energy &amp;amp; Fuels&lt;/secondary-title&gt;&lt;/titles&gt;&lt;periodical&gt;&lt;full-title&gt;Energy &amp;amp; Fuels&lt;/full-title&gt;&lt;/periodical&gt;&lt;pages&gt;7-24&lt;/pages&gt;&lt;volume&gt;35&lt;/volume&gt;&lt;number&gt;1&lt;/number&gt;&lt;dates&gt;&lt;year&gt;2021&lt;/year&gt;&lt;pub-dates&gt;&lt;date&gt;2021/01/07&lt;/date&gt;&lt;/pub-dates&gt;&lt;/dates&gt;&lt;publisher&gt;American Chemical Society&lt;/publisher&gt;&lt;isbn&gt;0887-0624&lt;/isbn&gt;&lt;urls&gt;&lt;related-urls&gt;&lt;url&gt;https://doi.org/10.1021/acs.energyfuels.0c03048&lt;/url&gt;&lt;/related-urls&gt;&lt;/urls&gt;&lt;electronic-resource-num&gt;10.1021/acs.energyfuels.0c03048&lt;/electronic-resource-num&gt;&lt;/record&gt;&lt;/Cite&gt;&lt;/EndNote&gt;</w:instrText>
      </w:r>
      <w:r w:rsidRPr="00223847">
        <w:rPr>
          <w:color w:val="FF0000"/>
        </w:rPr>
        <w:fldChar w:fldCharType="separate"/>
      </w:r>
      <w:r w:rsidR="00DC74D0" w:rsidRPr="00DC74D0">
        <w:rPr>
          <w:noProof/>
          <w:color w:val="FF0000"/>
          <w:vertAlign w:val="superscript"/>
        </w:rPr>
        <w:t>78</w:t>
      </w:r>
      <w:r w:rsidRPr="00223847">
        <w:rPr>
          <w:color w:val="FF0000"/>
        </w:rPr>
        <w:fldChar w:fldCharType="end"/>
      </w:r>
      <w:r w:rsidRPr="00223847">
        <w:rPr>
          <w:color w:val="FF0000"/>
          <w:szCs w:val="24"/>
        </w:rPr>
        <w:t xml:space="preserve"> and the two ways show different carrier separation mechanism. When coupling with semiconductor, heterojunction will be constructed. The two semiconductors with unequal band structure can be stimulated to produce photo-induced electrons, which can be transferred to avoid recombining. The relevant detail has been reviewed by Yu’s group </w:t>
      </w:r>
      <w:r w:rsidRPr="00223847">
        <w:rPr>
          <w:color w:val="FF0000"/>
        </w:rPr>
        <w:fldChar w:fldCharType="begin"/>
      </w:r>
      <w:r w:rsidR="00DC74D0">
        <w:rPr>
          <w:color w:val="FF0000"/>
        </w:rPr>
        <w:instrText xml:space="preserve"> ADDIN EN.CITE &lt;EndNote&gt;&lt;Cite&gt;&lt;Author&gt;Low&lt;/Author&gt;&lt;Year&gt;2017&lt;/Year&gt;&lt;RecNum&gt;417&lt;/RecNum&gt;&lt;DisplayText&gt;&lt;style face="superscript"&gt;79&lt;/style&gt;&lt;/DisplayText&gt;&lt;record&gt;&lt;rec-number&gt;417&lt;/rec-number&gt;&lt;foreign-keys&gt;&lt;key app="EN" db-id="2pz5d5p9izddd4eet05vpv5rssxxwdxvtrew" timestamp="1618496947"&gt;417&lt;/key&gt;&lt;/foreign-keys&gt;&lt;ref-type name="Journal Article"&gt;17&lt;/ref-type&gt;&lt;contributors&gt;&lt;authors&gt;&lt;author&gt;Low, Jingxiang&lt;/author&gt;&lt;author&gt;Yu, Jiaguo&lt;/author&gt;&lt;author&gt;Jaroniec, Mietek&lt;/author&gt;&lt;author&gt;Wageh, Swelm&lt;/author&gt;&lt;author&gt;Al-Ghamdi, Ahmed A.&lt;/author&gt;&lt;/authors&gt;&lt;/contributors&gt;&lt;titles&gt;&lt;title&gt;Heterojunction Photocatalysts&lt;/title&gt;&lt;secondary-title&gt;Advanced Materials&lt;/secondary-title&gt;&lt;/titles&gt;&lt;periodical&gt;&lt;full-title&gt;Advanced Materials&lt;/full-title&gt;&lt;/periodical&gt;&lt;pages&gt;1601694&lt;/pages&gt;&lt;volume&gt;29&lt;/volume&gt;&lt;number&gt;20&lt;/number&gt;&lt;dates&gt;&lt;year&gt;2017&lt;/year&gt;&lt;/dates&gt;&lt;isbn&gt;0935-9648&lt;/isbn&gt;&lt;urls&gt;&lt;related-urls&gt;&lt;url&gt;https://onlinelibrary.wiley.com/doi/abs/10.1002/adma.201601694&lt;/url&gt;&lt;/related-urls&gt;&lt;/urls&gt;&lt;electronic-resource-num&gt;https://doi.org/10.1002/adma.201601694&lt;/electronic-resource-num&gt;&lt;/record&gt;&lt;/Cite&gt;&lt;/EndNote&gt;</w:instrText>
      </w:r>
      <w:r w:rsidRPr="00223847">
        <w:rPr>
          <w:color w:val="FF0000"/>
        </w:rPr>
        <w:fldChar w:fldCharType="separate"/>
      </w:r>
      <w:r w:rsidR="00DC74D0" w:rsidRPr="00DC74D0">
        <w:rPr>
          <w:noProof/>
          <w:color w:val="FF0000"/>
          <w:vertAlign w:val="superscript"/>
        </w:rPr>
        <w:t>79</w:t>
      </w:r>
      <w:r w:rsidRPr="00223847">
        <w:rPr>
          <w:color w:val="FF0000"/>
        </w:rPr>
        <w:fldChar w:fldCharType="end"/>
      </w:r>
      <w:r w:rsidRPr="00223847">
        <w:rPr>
          <w:color w:val="FF0000"/>
          <w:szCs w:val="24"/>
        </w:rPr>
        <w:t>. Usually, there are about three main forms of heterojunctions about coupling PCN with semiconductor, including conventional type-II heterojunctions, p–n heterojunctions, and Z-Scheme heterojunctions. For example, a hierarchically porous type-II heterojunction was synthesized with zinc oxide (ZnO) and g-C</w:t>
      </w:r>
      <w:r w:rsidRPr="00223847">
        <w:rPr>
          <w:color w:val="FF0000"/>
          <w:szCs w:val="24"/>
          <w:vertAlign w:val="subscript"/>
        </w:rPr>
        <w:t>3</w:t>
      </w:r>
      <w:r w:rsidRPr="00223847">
        <w:rPr>
          <w:color w:val="FF0000"/>
          <w:szCs w:val="24"/>
        </w:rPr>
        <w:t>N</w:t>
      </w:r>
      <w:r w:rsidRPr="00223847">
        <w:rPr>
          <w:color w:val="FF0000"/>
          <w:szCs w:val="24"/>
          <w:vertAlign w:val="subscript"/>
        </w:rPr>
        <w:t>4</w:t>
      </w:r>
      <w:r w:rsidR="006D3F62">
        <w:rPr>
          <w:color w:val="FF0000"/>
          <w:szCs w:val="24"/>
        </w:rPr>
        <w:t xml:space="preserve"> </w:t>
      </w:r>
      <w:r w:rsidR="006D3F62">
        <w:rPr>
          <w:color w:val="FF0000"/>
          <w:szCs w:val="24"/>
        </w:rPr>
        <w:fldChar w:fldCharType="begin"/>
      </w:r>
      <w:r w:rsidR="00DC74D0">
        <w:rPr>
          <w:color w:val="FF0000"/>
          <w:szCs w:val="24"/>
        </w:rPr>
        <w:instrText xml:space="preserve"> ADDIN EN.CITE &lt;EndNote&gt;&lt;Cite&gt;&lt;Author&gt;Wu&lt;/Author&gt;&lt;Year&gt;2019&lt;/Year&gt;&lt;RecNum&gt;442&lt;/RecNum&gt;&lt;DisplayText&gt;&lt;style face="superscript"&gt;80&lt;/style&gt;&lt;/DisplayText&gt;&lt;record&gt;&lt;rec-number&gt;442&lt;/rec-number&gt;&lt;foreign-keys&gt;&lt;key app="EN" db-id="2pz5d5p9izddd4eet05vpv5rssxxwdxvtrew" timestamp="1619592807"&gt;442&lt;/key&gt;&lt;/foreign-keys&gt;&lt;ref-type name="Journal Article"&gt;17&lt;/ref-type&gt;&lt;contributors&gt;&lt;authors&gt;&lt;author&gt;Wu, Sijia&lt;/author&gt;&lt;author&gt;Zhao, Hong-Juan&lt;/author&gt;&lt;author&gt;Li, Chao-Fan&lt;/author&gt;&lt;author&gt;Liu, Jing&lt;/author&gt;&lt;author&gt;Dong, Wenda&lt;/author&gt;&lt;author&gt;Zhao, Heng&lt;/author&gt;&lt;author&gt;Wang, Chao&lt;/author&gt;&lt;author&gt;Liu, Yang&lt;/author&gt;&lt;author&gt;Hu, Zhi-Yi&lt;/author&gt;&lt;author&gt;Chen, Lihua&lt;/author&gt;&lt;author&gt;Li, Yu&lt;/author&gt;&lt;author&gt;Su, Bao-Lian&lt;/author&gt;&lt;/authors&gt;&lt;/contributors&gt;&lt;titles&gt;&lt;title&gt;Type II heterojunction in hierarchically porous zinc oxide/graphitic carbon nitride microspheres promoting photocatalytic activity&lt;/title&gt;&lt;secondary-title&gt;Journal of Colloid and Interface Science&lt;/secondary-title&gt;&lt;/titles&gt;&lt;periodical&gt;&lt;full-title&gt;Journal of Colloid and Interface Science&lt;/full-title&gt;&lt;/periodical&gt;&lt;pages&gt;99-107&lt;/pages&gt;&lt;volume&gt;538&lt;/volume&gt;&lt;keywords&gt;&lt;keyword&gt;Hierarchically porous structure&lt;/keyword&gt;&lt;keyword&gt;ZnO/g-CN&lt;/keyword&gt;&lt;keyword&gt;Heterojunction&lt;/keyword&gt;&lt;keyword&gt;Photocatalytic activity&lt;/keyword&gt;&lt;keyword&gt;Active species&lt;/keyword&gt;&lt;/keywords&gt;&lt;dates&gt;&lt;year&gt;2019&lt;/year&gt;&lt;pub-dates&gt;&lt;date&gt;2019/03/07/&lt;/date&gt;&lt;/pub-dates&gt;&lt;/dates&gt;&lt;isbn&gt;0021-9797&lt;/isbn&gt;&lt;urls&gt;&lt;related-urls&gt;&lt;url&gt;https://www.sciencedirect.com/science/article/pii/S0021979718313961&lt;/url&gt;&lt;/related-urls&gt;&lt;/urls&gt;&lt;electronic-resource-num&gt;https://doi.org/10.1016/j.jcis.2018.11.076&lt;/electronic-resource-num&gt;&lt;/record&gt;&lt;/Cite&gt;&lt;/EndNote&gt;</w:instrText>
      </w:r>
      <w:r w:rsidR="006D3F62">
        <w:rPr>
          <w:color w:val="FF0000"/>
          <w:szCs w:val="24"/>
        </w:rPr>
        <w:fldChar w:fldCharType="separate"/>
      </w:r>
      <w:r w:rsidR="00DC74D0" w:rsidRPr="00DC74D0">
        <w:rPr>
          <w:noProof/>
          <w:color w:val="FF0000"/>
          <w:szCs w:val="24"/>
          <w:vertAlign w:val="superscript"/>
        </w:rPr>
        <w:t>80</w:t>
      </w:r>
      <w:r w:rsidR="006D3F62">
        <w:rPr>
          <w:color w:val="FF0000"/>
          <w:szCs w:val="24"/>
        </w:rPr>
        <w:fldChar w:fldCharType="end"/>
      </w:r>
      <w:r w:rsidRPr="00223847">
        <w:rPr>
          <w:color w:val="FF0000"/>
          <w:szCs w:val="24"/>
        </w:rPr>
        <w:t>.</w:t>
      </w:r>
      <w:r w:rsidRPr="00223847">
        <w:rPr>
          <w:color w:val="FF0000"/>
        </w:rPr>
        <w:t xml:space="preserve"> </w:t>
      </w:r>
      <w:r w:rsidRPr="00223847">
        <w:rPr>
          <w:color w:val="FF0000"/>
          <w:szCs w:val="24"/>
        </w:rPr>
        <w:t>The photogenic electrons from the conduction band (CB) of g-C</w:t>
      </w:r>
      <w:r w:rsidRPr="00223847">
        <w:rPr>
          <w:color w:val="FF0000"/>
          <w:szCs w:val="24"/>
          <w:vertAlign w:val="subscript"/>
        </w:rPr>
        <w:t>3</w:t>
      </w:r>
      <w:r w:rsidRPr="00223847">
        <w:rPr>
          <w:color w:val="FF0000"/>
          <w:szCs w:val="24"/>
        </w:rPr>
        <w:t>N</w:t>
      </w:r>
      <w:r w:rsidRPr="00223847">
        <w:rPr>
          <w:color w:val="FF0000"/>
          <w:szCs w:val="24"/>
          <w:vertAlign w:val="subscript"/>
        </w:rPr>
        <w:t>4</w:t>
      </w:r>
      <w:r w:rsidRPr="00223847">
        <w:rPr>
          <w:color w:val="FF0000"/>
          <w:szCs w:val="24"/>
        </w:rPr>
        <w:t xml:space="preserve"> transferred to the CB of ZnO, while the photogenerated holes from the valence band (VB) of ZnO migrated to the VB of g-C</w:t>
      </w:r>
      <w:r w:rsidRPr="00223847">
        <w:rPr>
          <w:color w:val="FF0000"/>
          <w:szCs w:val="24"/>
          <w:vertAlign w:val="subscript"/>
        </w:rPr>
        <w:t>3</w:t>
      </w:r>
      <w:r w:rsidRPr="00223847">
        <w:rPr>
          <w:color w:val="FF0000"/>
          <w:szCs w:val="24"/>
        </w:rPr>
        <w:t>N</w:t>
      </w:r>
      <w:r w:rsidRPr="00223847">
        <w:rPr>
          <w:color w:val="FF0000"/>
          <w:szCs w:val="24"/>
          <w:vertAlign w:val="subscript"/>
        </w:rPr>
        <w:t>4</w:t>
      </w:r>
      <w:r w:rsidRPr="00223847">
        <w:rPr>
          <w:color w:val="FF0000"/>
          <w:szCs w:val="24"/>
        </w:rPr>
        <w:t xml:space="preserve"> under light irradiation, resulting in electron-hole p</w:t>
      </w:r>
      <w:r w:rsidR="00BC3153">
        <w:rPr>
          <w:color w:val="FF0000"/>
          <w:szCs w:val="24"/>
        </w:rPr>
        <w:t>air’s separation. The composite</w:t>
      </w:r>
      <w:r w:rsidRPr="00223847">
        <w:rPr>
          <w:color w:val="FF0000"/>
          <w:szCs w:val="24"/>
        </w:rPr>
        <w:t xml:space="preserve"> showed high photodegradation for Rhodamine B (RhB) and phenol. However,</w:t>
      </w:r>
      <w:r w:rsidRPr="00223847">
        <w:rPr>
          <w:color w:val="FF0000"/>
        </w:rPr>
        <w:t xml:space="preserve"> </w:t>
      </w:r>
      <w:r w:rsidRPr="00223847">
        <w:rPr>
          <w:color w:val="FF0000"/>
          <w:szCs w:val="24"/>
        </w:rPr>
        <w:t xml:space="preserve">the enhanced electron-hole separation through type-II heterojunction is not sufficient to overcome the ultrafast electron-hole recombination on the semiconductor. Thus, a p-n heterojunction </w:t>
      </w:r>
      <w:r w:rsidR="008652C1">
        <w:rPr>
          <w:color w:val="FF0000"/>
          <w:szCs w:val="24"/>
        </w:rPr>
        <w:t>has been</w:t>
      </w:r>
      <w:r w:rsidRPr="00223847">
        <w:rPr>
          <w:color w:val="FF0000"/>
          <w:szCs w:val="24"/>
        </w:rPr>
        <w:t xml:space="preserve"> proposed to accelerate the electron-hole migration and increase the photon-generated electrons lifetime by providing an additional electric field.</w:t>
      </w:r>
      <w:r w:rsidRPr="00223847">
        <w:rPr>
          <w:color w:val="FF0000"/>
        </w:rPr>
        <w:t xml:space="preserve"> </w:t>
      </w:r>
      <w:r w:rsidRPr="00223847">
        <w:rPr>
          <w:color w:val="FF0000"/>
          <w:szCs w:val="24"/>
        </w:rPr>
        <w:t>Li et al. proposed p-n type Bi</w:t>
      </w:r>
      <w:r w:rsidRPr="00223847">
        <w:rPr>
          <w:color w:val="FF0000"/>
          <w:szCs w:val="24"/>
          <w:vertAlign w:val="subscript"/>
        </w:rPr>
        <w:t>5</w:t>
      </w:r>
      <w:r w:rsidRPr="00223847">
        <w:rPr>
          <w:color w:val="FF0000"/>
          <w:szCs w:val="24"/>
        </w:rPr>
        <w:t>O</w:t>
      </w:r>
      <w:r w:rsidRPr="00223847">
        <w:rPr>
          <w:color w:val="FF0000"/>
          <w:szCs w:val="24"/>
          <w:vertAlign w:val="subscript"/>
        </w:rPr>
        <w:t>7</w:t>
      </w:r>
      <w:r w:rsidRPr="00223847">
        <w:rPr>
          <w:color w:val="FF0000"/>
          <w:szCs w:val="24"/>
        </w:rPr>
        <w:t xml:space="preserve">I-modified PCN heterojunction with excellent catalytic ability, which </w:t>
      </w:r>
      <w:r w:rsidR="008652C1">
        <w:rPr>
          <w:color w:val="FF0000"/>
          <w:szCs w:val="24"/>
        </w:rPr>
        <w:t xml:space="preserve">was </w:t>
      </w:r>
      <w:r w:rsidRPr="00223847">
        <w:rPr>
          <w:color w:val="FF0000"/>
          <w:szCs w:val="24"/>
        </w:rPr>
        <w:t>nearly 30 times higher than that of pure g-C</w:t>
      </w:r>
      <w:r w:rsidRPr="00223847">
        <w:rPr>
          <w:color w:val="FF0000"/>
          <w:szCs w:val="24"/>
          <w:vertAlign w:val="subscript"/>
        </w:rPr>
        <w:t>3</w:t>
      </w:r>
      <w:r w:rsidRPr="00223847">
        <w:rPr>
          <w:color w:val="FF0000"/>
          <w:szCs w:val="24"/>
        </w:rPr>
        <w:t>N</w:t>
      </w:r>
      <w:r w:rsidRPr="00223847">
        <w:rPr>
          <w:color w:val="FF0000"/>
          <w:szCs w:val="24"/>
          <w:vertAlign w:val="subscript"/>
        </w:rPr>
        <w:t>4</w:t>
      </w:r>
      <w:r w:rsidR="006D3F62">
        <w:rPr>
          <w:color w:val="FF0000"/>
          <w:szCs w:val="24"/>
        </w:rPr>
        <w:t xml:space="preserve"> </w:t>
      </w:r>
      <w:r w:rsidR="006D3F62">
        <w:rPr>
          <w:color w:val="FF0000"/>
          <w:szCs w:val="24"/>
        </w:rPr>
        <w:fldChar w:fldCharType="begin"/>
      </w:r>
      <w:r w:rsidR="00DC74D0">
        <w:rPr>
          <w:color w:val="FF0000"/>
          <w:szCs w:val="24"/>
        </w:rPr>
        <w:instrText xml:space="preserve"> ADDIN EN.CITE &lt;EndNote&gt;&lt;Cite&gt;&lt;Author&gt;Dong&lt;/Author&gt;&lt;Year&gt;2018&lt;/Year&gt;&lt;RecNum&gt;443&lt;/RecNum&gt;&lt;DisplayText&gt;&lt;style face="superscript"&gt;81&lt;/style&gt;&lt;/DisplayText&gt;&lt;record&gt;&lt;rec-number&gt;443&lt;/rec-number&gt;&lt;foreign-keys&gt;&lt;key app="EN" db-id="2pz5d5p9izddd4eet05vpv5rssxxwdxvtrew" timestamp="1619592879"&gt;443&lt;/key&gt;&lt;/foreign-keys&gt;&lt;ref-type name="Journal Article"&gt;17&lt;/ref-type&gt;&lt;contributors&gt;&lt;authors&gt;&lt;author&gt;Dong, Zongjun&lt;/author&gt;&lt;author&gt;Pan, Jiaqi&lt;/author&gt;&lt;author&gt;Wang, Beibei&lt;/author&gt;&lt;author&gt;Jiang, Ziyuan&lt;/author&gt;&lt;author&gt;Zhao, Chuang&lt;/author&gt;&lt;author&gt;Wang, Jingjing&lt;/author&gt;&lt;author&gt;Song, Changsheng&lt;/author&gt;&lt;author&gt;Zheng, Yingying&lt;/author&gt;&lt;author&gt;Cui, Can&lt;/author&gt;&lt;author&gt;Li, Chaorong&lt;/author&gt;&lt;/authors&gt;&lt;/contributors&gt;&lt;titles&gt;&lt;title&gt;The p-n-type Bi5O7I-modified porous C3N4 nano-heterojunction for enhanced visible light photocatalysis&lt;/title&gt;&lt;secondary-title&gt;Journal of Alloys and Compounds&lt;/secondary-title&gt;&lt;/titles&gt;&lt;periodical&gt;&lt;full-title&gt;Journal of Alloys and Compounds&lt;/full-title&gt;&lt;/periodical&gt;&lt;pages&gt;788-795&lt;/pages&gt;&lt;volume&gt;747&lt;/volume&gt;&lt;keywords&gt;&lt;keyword&gt;p-n-type&lt;/keyword&gt;&lt;keyword&gt;Photocatalytic degradation&lt;/keyword&gt;&lt;keyword&gt;Nano-heterojunction&lt;/keyword&gt;&lt;keyword&gt;Cycling&lt;/keyword&gt;&lt;/keywords&gt;&lt;dates&gt;&lt;year&gt;2018&lt;/year&gt;&lt;pub-dates&gt;&lt;date&gt;2018/05/30/&lt;/date&gt;&lt;/pub-dates&gt;&lt;/dates&gt;&lt;isbn&gt;0925-8388&lt;/isbn&gt;&lt;urls&gt;&lt;related-urls&gt;&lt;url&gt;https://www.sciencedirect.com/science/article/pii/S0925838818309800&lt;/url&gt;&lt;/related-urls&gt;&lt;/urls&gt;&lt;electronic-resource-num&gt;https://doi.org/10.1016/j.jallcom.2018.03.112&lt;/electronic-resource-num&gt;&lt;/record&gt;&lt;/Cite&gt;&lt;/EndNote&gt;</w:instrText>
      </w:r>
      <w:r w:rsidR="006D3F62">
        <w:rPr>
          <w:color w:val="FF0000"/>
          <w:szCs w:val="24"/>
        </w:rPr>
        <w:fldChar w:fldCharType="separate"/>
      </w:r>
      <w:r w:rsidR="00DC74D0" w:rsidRPr="00DC74D0">
        <w:rPr>
          <w:noProof/>
          <w:color w:val="FF0000"/>
          <w:szCs w:val="24"/>
          <w:vertAlign w:val="superscript"/>
        </w:rPr>
        <w:t>81</w:t>
      </w:r>
      <w:r w:rsidR="006D3F62">
        <w:rPr>
          <w:color w:val="FF0000"/>
          <w:szCs w:val="24"/>
        </w:rPr>
        <w:fldChar w:fldCharType="end"/>
      </w:r>
      <w:r w:rsidRPr="00223847">
        <w:rPr>
          <w:color w:val="FF0000"/>
          <w:szCs w:val="24"/>
        </w:rPr>
        <w:t>. However, in above heterojunctions, both the reduction and oxidation progress occur in lower</w:t>
      </w:r>
      <w:r w:rsidRPr="00223847">
        <w:rPr>
          <w:color w:val="FF0000"/>
        </w:rPr>
        <w:t xml:space="preserve"> </w:t>
      </w:r>
      <w:r w:rsidRPr="00223847">
        <w:rPr>
          <w:color w:val="FF0000"/>
          <w:szCs w:val="24"/>
        </w:rPr>
        <w:t xml:space="preserve">reduction and oxidation potentials resulting in the redox ability sacrificial. Therefore, Z-Scheme heterojunction has been proposed to maximize the redox potential of the </w:t>
      </w:r>
      <w:r w:rsidRPr="00223847">
        <w:rPr>
          <w:color w:val="FF0000"/>
          <w:szCs w:val="24"/>
        </w:rPr>
        <w:lastRenderedPageBreak/>
        <w:t xml:space="preserve">heterojunction systems. Lv et al. combined PCN with BiOBr to construct Z-Scheme heterojunction to restrain the photo-induced carrier recombination </w:t>
      </w:r>
      <w:r w:rsidR="00DE72E3" w:rsidRPr="00223847">
        <w:rPr>
          <w:color w:val="FF0000"/>
        </w:rPr>
        <w:fldChar w:fldCharType="begin"/>
      </w:r>
      <w:r w:rsidR="00DC74D0">
        <w:rPr>
          <w:color w:val="FF0000"/>
        </w:rPr>
        <w:instrText xml:space="preserve"> ADDIN EN.CITE &lt;EndNote&gt;&lt;Cite&gt;&lt;Author&gt;Lv&lt;/Author&gt;&lt;Year&gt;2017&lt;/Year&gt;&lt;RecNum&gt;217&lt;/RecNum&gt;&lt;DisplayText&gt;&lt;style face="superscript"&gt;82&lt;/style&gt;&lt;/DisplayText&gt;&lt;record&gt;&lt;rec-number&gt;217&lt;/rec-number&gt;&lt;foreign-keys&gt;&lt;key app="EN" db-id="2pz5d5p9izddd4eet05vpv5rssxxwdxvtrew" timestamp="1596424738"&gt;217&lt;/key&gt;&lt;/foreign-keys&gt;&lt;ref-type name="Journal Article"&gt;17&lt;/ref-type&gt;&lt;contributors&gt;&lt;authors&gt;&lt;author&gt;Lv, Jiali&lt;/author&gt;&lt;author&gt;Dai, Kai&lt;/author&gt;&lt;author&gt;Zhang, Jinfeng&lt;/author&gt;&lt;author&gt;Liu, Qi&lt;/author&gt;&lt;author&gt;Liang, Changhao&lt;/author&gt;&lt;author&gt;Zhu, Guangping&lt;/author&gt;&lt;/authors&gt;&lt;/contributors&gt;&lt;titles&gt;&lt;title&gt;Facile constructing novel 2D porous g-C3N4/BiOBr hybrid with enhanced visible-light-driven photocatalytic activity&lt;/title&gt;&lt;secondary-title&gt;Separation and Purification Technology&lt;/secondary-title&gt;&lt;/titles&gt;&lt;periodical&gt;&lt;full-title&gt;Separation and Purification Technology&lt;/full-title&gt;&lt;/periodical&gt;&lt;pages&gt;6-17&lt;/pages&gt;&lt;volume&gt;178&lt;/volume&gt;&lt;keywords&gt;&lt;keyword&gt;Photocatalyst&lt;/keyword&gt;&lt;keyword&gt;g-CN&lt;/keyword&gt;&lt;keyword&gt;BiOBr&lt;/keyword&gt;&lt;keyword&gt;Hybrid&lt;/keyword&gt;&lt;keyword&gt;Advanced oxidation&lt;/keyword&gt;&lt;/keywords&gt;&lt;dates&gt;&lt;year&gt;2017&lt;/year&gt;&lt;pub-dates&gt;&lt;date&gt;2017/05/07/&lt;/date&gt;&lt;/pub-dates&gt;&lt;/dates&gt;&lt;isbn&gt;1383-5866&lt;/isbn&gt;&lt;urls&gt;&lt;related-urls&gt;&lt;url&gt;http://www.sciencedirect.com/science/article/pii/S1383586616317671&lt;/url&gt;&lt;/related-urls&gt;&lt;/urls&gt;&lt;electronic-resource-num&gt;https://doi.org/10.1016/j.seppur.2017.01.019&lt;/electronic-resource-num&gt;&lt;/record&gt;&lt;/Cite&gt;&lt;/EndNote&gt;</w:instrText>
      </w:r>
      <w:r w:rsidR="00DE72E3" w:rsidRPr="00223847">
        <w:rPr>
          <w:color w:val="FF0000"/>
        </w:rPr>
        <w:fldChar w:fldCharType="separate"/>
      </w:r>
      <w:r w:rsidR="00DC74D0" w:rsidRPr="00DC74D0">
        <w:rPr>
          <w:noProof/>
          <w:color w:val="FF0000"/>
          <w:vertAlign w:val="superscript"/>
        </w:rPr>
        <w:t>82</w:t>
      </w:r>
      <w:r w:rsidR="00DE72E3" w:rsidRPr="00223847">
        <w:rPr>
          <w:color w:val="FF0000"/>
        </w:rPr>
        <w:fldChar w:fldCharType="end"/>
      </w:r>
      <w:r w:rsidRPr="00223847">
        <w:rPr>
          <w:color w:val="FF0000"/>
          <w:szCs w:val="24"/>
        </w:rPr>
        <w:t>. The photogenic electrons from the CB of BiOBr were easily transferred to the VB of P</w:t>
      </w:r>
      <w:r w:rsidR="008652C1">
        <w:rPr>
          <w:color w:val="FF0000"/>
          <w:szCs w:val="24"/>
        </w:rPr>
        <w:t>CN</w:t>
      </w:r>
      <w:r w:rsidRPr="00223847">
        <w:rPr>
          <w:color w:val="FF0000"/>
          <w:szCs w:val="24"/>
        </w:rPr>
        <w:t xml:space="preserve">. The transmission electron microscope (TEM) images suggested that BiOBr nanolayer was scattered over the surface of PCN nanosheets, and the 20% PCN/BiOBr showed the highest photocatalytic degradation of methylene blue (MB). </w:t>
      </w:r>
    </w:p>
    <w:p w:rsidR="00DD2923" w:rsidRPr="00223847" w:rsidRDefault="00DD2923" w:rsidP="009374AC">
      <w:pPr>
        <w:ind w:firstLineChars="200" w:firstLine="480"/>
        <w:rPr>
          <w:color w:val="FF0000"/>
          <w:szCs w:val="24"/>
        </w:rPr>
      </w:pPr>
      <w:r w:rsidRPr="00223847">
        <w:rPr>
          <w:color w:val="FF0000"/>
          <w:szCs w:val="24"/>
        </w:rPr>
        <w:t xml:space="preserve">On the sides, when depositing co-catalyst, the stability and selectivity of main catalyst in the catalytic progress have been promoted </w:t>
      </w:r>
      <w:r w:rsidR="00DE72E3" w:rsidRPr="00223847">
        <w:rPr>
          <w:color w:val="FF0000"/>
        </w:rPr>
        <w:fldChar w:fldCharType="begin"/>
      </w:r>
      <w:r w:rsidR="00DC74D0">
        <w:rPr>
          <w:color w:val="FF0000"/>
        </w:rPr>
        <w:instrText xml:space="preserve"> ADDIN EN.CITE &lt;EndNote&gt;&lt;Cite&gt;&lt;Author&gt;Meng&lt;/Author&gt;&lt;Year&gt;2019&lt;/Year&gt;&lt;RecNum&gt;422&lt;/RecNum&gt;&lt;DisplayText&gt;&lt;style face="superscript"&gt;83&lt;/style&gt;&lt;/DisplayText&gt;&lt;record&gt;&lt;rec-number&gt;422&lt;/rec-number&gt;&lt;foreign-keys&gt;&lt;key app="EN" db-id="2pz5d5p9izddd4eet05vpv5rssxxwdxvtrew" timestamp="1618577693"&gt;422&lt;/key&gt;&lt;/foreign-keys&gt;&lt;ref-type name="Journal Article"&gt;17&lt;/ref-type&gt;&lt;contributors&gt;&lt;authors&gt;&lt;author&gt;Meng, Aiyun&lt;/author&gt;&lt;author&gt;Zhang, Liuyang&lt;/author&gt;&lt;author&gt;Cheng, Bei&lt;/author&gt;&lt;author&gt;Yu, Jiaguo&lt;/author&gt;&lt;/authors&gt;&lt;/contributors&gt;&lt;titles&gt;&lt;title&gt;Dual Cocatalysts in TiO2 Photocatalysis&lt;/title&gt;&lt;secondary-title&gt;Advanced Materials&lt;/secondary-title&gt;&lt;/titles&gt;&lt;periodical&gt;&lt;full-title&gt;Advanced Materials&lt;/full-title&gt;&lt;/periodical&gt;&lt;pages&gt;1807660&lt;/pages&gt;&lt;volume&gt;31&lt;/volume&gt;&lt;number&gt;30&lt;/number&gt;&lt;dates&gt;&lt;year&gt;2019&lt;/year&gt;&lt;/dates&gt;&lt;isbn&gt;0935-9648&lt;/isbn&gt;&lt;urls&gt;&lt;related-urls&gt;&lt;url&gt;https://onlinelibrary.wiley.com/doi/abs/10.1002/adma.201807660&lt;/url&gt;&lt;/related-urls&gt;&lt;/urls&gt;&lt;electronic-resource-num&gt;https://doi.org/10.1002/adma.201807660&lt;/electronic-resource-num&gt;&lt;/record&gt;&lt;/Cite&gt;&lt;/EndNote&gt;</w:instrText>
      </w:r>
      <w:r w:rsidR="00DE72E3" w:rsidRPr="00223847">
        <w:rPr>
          <w:color w:val="FF0000"/>
        </w:rPr>
        <w:fldChar w:fldCharType="separate"/>
      </w:r>
      <w:r w:rsidR="00DC74D0" w:rsidRPr="00DC74D0">
        <w:rPr>
          <w:noProof/>
          <w:color w:val="FF0000"/>
          <w:vertAlign w:val="superscript"/>
        </w:rPr>
        <w:t>83</w:t>
      </w:r>
      <w:r w:rsidR="00DE72E3" w:rsidRPr="00223847">
        <w:rPr>
          <w:color w:val="FF0000"/>
        </w:rPr>
        <w:fldChar w:fldCharType="end"/>
      </w:r>
      <w:r w:rsidRPr="00223847">
        <w:rPr>
          <w:color w:val="FF0000"/>
          <w:szCs w:val="24"/>
        </w:rPr>
        <w:t xml:space="preserve">. Although co-catalyst is an intrinsically inactive material, it can collect the photogenerated charge carriers and provide more active sites because of its superior conductivity or its ability to store electrons </w:t>
      </w:r>
      <w:r w:rsidR="00DE72E3" w:rsidRPr="00223847">
        <w:rPr>
          <w:color w:val="FF0000"/>
        </w:rPr>
        <w:fldChar w:fldCharType="begin"/>
      </w:r>
      <w:r w:rsidR="00DC74D0">
        <w:rPr>
          <w:color w:val="FF0000"/>
        </w:rPr>
        <w:instrText xml:space="preserve"> ADDIN EN.CITE &lt;EndNote&gt;&lt;Cite&gt;&lt;Author&gt;Zhang&lt;/Author&gt;&lt;Year&gt;2020&lt;/Year&gt;&lt;RecNum&gt;424&lt;/RecNum&gt;&lt;DisplayText&gt;&lt;style face="superscript"&gt;84&lt;/style&gt;&lt;/DisplayText&gt;&lt;record&gt;&lt;rec-number&gt;424&lt;/rec-number&gt;&lt;foreign-keys&gt;&lt;key app="EN" db-id="2pz5d5p9izddd4eet05vpv5rssxxwdxvtrew" timestamp="1618748814"&gt;424&lt;/key&gt;&lt;/foreign-keys&gt;&lt;ref-type name="Journal Article"&gt;17&lt;/ref-type&gt;&lt;contributors&gt;&lt;authors&gt;&lt;author&gt;Zhang, Huayang&lt;/author&gt;&lt;author&gt;Tian, Wenjie&lt;/author&gt;&lt;author&gt;Duan, Xiaoguang&lt;/author&gt;&lt;author&gt;Sun, Hongqi&lt;/author&gt;&lt;author&gt;Shen, Yonglong&lt;/author&gt;&lt;author&gt;Shao, Guosheng&lt;/author&gt;&lt;author&gt;Wang, Shaobin&lt;/author&gt;&lt;/authors&gt;&lt;/contributors&gt;&lt;titles&gt;&lt;title&gt;Functional carbon nitride materials for water oxidation: from heteroatom doping to interface engineering&lt;/title&gt;&lt;secondary-title&gt;Nanoscale&lt;/secondary-title&gt;&lt;/titles&gt;&lt;periodical&gt;&lt;full-title&gt;Nanoscale&lt;/full-title&gt;&lt;/periodical&gt;&lt;pages&gt;6937-6952&lt;/pages&gt;&lt;volume&gt;12&lt;/volume&gt;&lt;number&gt;13&lt;/number&gt;&lt;dates&gt;&lt;year&gt;2020&lt;/year&gt;&lt;/dates&gt;&lt;publisher&gt;The Royal Society of Chemistry&lt;/publisher&gt;&lt;isbn&gt;2040-3364&lt;/isbn&gt;&lt;work-type&gt;10.1039/D0NR00652A&lt;/work-type&gt;&lt;urls&gt;&lt;related-urls&gt;&lt;url&gt;http://dx.doi.org/10.1039/D0NR00652A&lt;/url&gt;&lt;/related-urls&gt;&lt;/urls&gt;&lt;electronic-resource-num&gt;10.1039/D0NR00652A&lt;/electronic-resource-num&gt;&lt;/record&gt;&lt;/Cite&gt;&lt;/EndNote&gt;</w:instrText>
      </w:r>
      <w:r w:rsidR="00DE72E3" w:rsidRPr="00223847">
        <w:rPr>
          <w:color w:val="FF0000"/>
        </w:rPr>
        <w:fldChar w:fldCharType="separate"/>
      </w:r>
      <w:r w:rsidR="00DC74D0" w:rsidRPr="00DC74D0">
        <w:rPr>
          <w:noProof/>
          <w:color w:val="FF0000"/>
          <w:vertAlign w:val="superscript"/>
        </w:rPr>
        <w:t>84</w:t>
      </w:r>
      <w:r w:rsidR="00DE72E3" w:rsidRPr="00223847">
        <w:rPr>
          <w:color w:val="FF0000"/>
        </w:rPr>
        <w:fldChar w:fldCharType="end"/>
      </w:r>
      <w:r w:rsidRPr="00223847">
        <w:rPr>
          <w:color w:val="FF0000"/>
          <w:szCs w:val="24"/>
        </w:rPr>
        <w:t>. In a word, co-catalyst can prevent the electron-hole recombination of main catalyst. Co</w:t>
      </w:r>
      <w:r w:rsidRPr="00223847">
        <w:rPr>
          <w:color w:val="FF0000"/>
          <w:szCs w:val="24"/>
          <w:vertAlign w:val="subscript"/>
        </w:rPr>
        <w:t>3</w:t>
      </w:r>
      <w:r w:rsidRPr="00223847">
        <w:rPr>
          <w:color w:val="FF0000"/>
          <w:szCs w:val="24"/>
        </w:rPr>
        <w:t>O</w:t>
      </w:r>
      <w:r w:rsidRPr="00223847">
        <w:rPr>
          <w:color w:val="FF0000"/>
          <w:szCs w:val="24"/>
          <w:vertAlign w:val="subscript"/>
        </w:rPr>
        <w:t>4</w:t>
      </w:r>
      <w:r w:rsidRPr="00223847">
        <w:rPr>
          <w:color w:val="FF0000"/>
          <w:szCs w:val="24"/>
        </w:rPr>
        <w:t xml:space="preserve"> quantum dots saved as co-catalyst depositing on PCN by a facile annealing process to enhance catalytic performance </w:t>
      </w:r>
      <w:r w:rsidR="00DE72E3" w:rsidRPr="00223847">
        <w:rPr>
          <w:color w:val="FF0000"/>
        </w:rPr>
        <w:fldChar w:fldCharType="begin"/>
      </w:r>
      <w:r w:rsidR="00DC74D0">
        <w:rPr>
          <w:color w:val="FF0000"/>
        </w:rPr>
        <w:instrText xml:space="preserve"> ADDIN EN.CITE &lt;EndNote&gt;&lt;Cite&gt;&lt;Author&gt;Zhang&lt;/Author&gt;&lt;Year&gt;2018&lt;/Year&gt;&lt;RecNum&gt;423&lt;/RecNum&gt;&lt;DisplayText&gt;&lt;style face="superscript"&gt;85&lt;/style&gt;&lt;/DisplayText&gt;&lt;record&gt;&lt;rec-number&gt;423&lt;/rec-number&gt;&lt;foreign-keys&gt;&lt;key app="EN" db-id="2pz5d5p9izddd4eet05vpv5rssxxwdxvtrew" timestamp="1618664995"&gt;423&lt;/key&gt;&lt;/foreign-keys&gt;&lt;ref-type name="Journal Article"&gt;17&lt;/ref-type&gt;&lt;contributors&gt;&lt;authors&gt;&lt;author&gt;Zhang, Huayang&lt;/author&gt;&lt;author&gt;Tian, Wenjie&lt;/author&gt;&lt;author&gt;Zhou, Li&lt;/author&gt;&lt;author&gt;Sun, Hongqi&lt;/author&gt;&lt;author&gt;Tade, Moses&lt;/author&gt;&lt;author&gt;Wang, Shaobin&lt;/author&gt;&lt;/authors&gt;&lt;/contributors&gt;&lt;titles&gt;&lt;title&gt;Monodisperse Co3O4 quantum dots on porous carbon nitride nanosheets for enhanced visible-light-driven water oxidation&lt;/title&gt;&lt;secondary-title&gt;Applied Catalysis B: Environmental&lt;/secondary-title&gt;&lt;/titles&gt;&lt;periodical&gt;&lt;full-title&gt;Applied Catalysis B: Environmental&lt;/full-title&gt;&lt;/periodical&gt;&lt;pages&gt;2-9&lt;/pages&gt;&lt;volume&gt;223&lt;/volume&gt;&lt;keywords&gt;&lt;keyword&gt;Photocatalysis&lt;/keyword&gt;&lt;keyword&gt;Water oxidation&lt;/keyword&gt;&lt;keyword&gt;Porous g-CN&lt;/keyword&gt;&lt;keyword&gt;CoO quantum dots&lt;/keyword&gt;&lt;keyword&gt;Nanosheets&lt;/keyword&gt;&lt;/keywords&gt;&lt;dates&gt;&lt;year&gt;2018&lt;/year&gt;&lt;pub-dates&gt;&lt;date&gt;2018/04/01/&lt;/date&gt;&lt;/pub-dates&gt;&lt;/dates&gt;&lt;isbn&gt;0926-3373&lt;/isbn&gt;&lt;urls&gt;&lt;related-urls&gt;&lt;url&gt;https://www.sciencedirect.com/science/article/pii/S0926337317302412&lt;/url&gt;&lt;/related-urls&gt;&lt;/urls&gt;&lt;electronic-resource-num&gt;https://doi.org/10.1016/j.apcatb.2017.03.028&lt;/electronic-resource-num&gt;&lt;/record&gt;&lt;/Cite&gt;&lt;/EndNote&gt;</w:instrText>
      </w:r>
      <w:r w:rsidR="00DE72E3" w:rsidRPr="00223847">
        <w:rPr>
          <w:color w:val="FF0000"/>
        </w:rPr>
        <w:fldChar w:fldCharType="separate"/>
      </w:r>
      <w:r w:rsidR="00DC74D0" w:rsidRPr="00DC74D0">
        <w:rPr>
          <w:noProof/>
          <w:color w:val="FF0000"/>
          <w:vertAlign w:val="superscript"/>
        </w:rPr>
        <w:t>85</w:t>
      </w:r>
      <w:r w:rsidR="00DE72E3" w:rsidRPr="00223847">
        <w:rPr>
          <w:color w:val="FF0000"/>
        </w:rPr>
        <w:fldChar w:fldCharType="end"/>
      </w:r>
      <w:r w:rsidRPr="00223847">
        <w:rPr>
          <w:color w:val="FF0000"/>
          <w:szCs w:val="24"/>
        </w:rPr>
        <w:t xml:space="preserve">. Because of the strong interaction, abundant pores </w:t>
      </w:r>
      <w:r w:rsidR="00EB27A4">
        <w:rPr>
          <w:color w:val="FF0000"/>
          <w:szCs w:val="24"/>
        </w:rPr>
        <w:t>we</w:t>
      </w:r>
      <w:r w:rsidRPr="00223847">
        <w:rPr>
          <w:color w:val="FF0000"/>
          <w:szCs w:val="24"/>
        </w:rPr>
        <w:t>re in-situ produced during this process. More importantly, this work provide</w:t>
      </w:r>
      <w:r w:rsidR="00EB27A4">
        <w:rPr>
          <w:color w:val="FF0000"/>
          <w:szCs w:val="24"/>
        </w:rPr>
        <w:t>d</w:t>
      </w:r>
      <w:r w:rsidRPr="00223847">
        <w:rPr>
          <w:color w:val="FF0000"/>
          <w:szCs w:val="24"/>
        </w:rPr>
        <w:t xml:space="preserve"> a new strategy for designing co-catalyst on PCN. Besides, AuCu alloy nano-particles (NPs) used as co-catalyst to modify ultrathin PCN nanosheets </w:t>
      </w:r>
      <w:r w:rsidR="00DE72E3" w:rsidRPr="00223847">
        <w:rPr>
          <w:color w:val="FF0000"/>
        </w:rPr>
        <w:fldChar w:fldCharType="begin"/>
      </w:r>
      <w:r w:rsidR="00DC74D0">
        <w:rPr>
          <w:color w:val="FF0000"/>
        </w:rPr>
        <w:instrText xml:space="preserve"> ADDIN EN.CITE &lt;EndNote&gt;&lt;Cite&gt;&lt;Author&gt;Li&lt;/Author&gt;&lt;Year&gt;2020&lt;/Year&gt;&lt;RecNum&gt;210&lt;/RecNum&gt;&lt;DisplayText&gt;&lt;style face="superscript"&gt;47&lt;/style&gt;&lt;/DisplayText&gt;&lt;record&gt;&lt;rec-number&gt;210&lt;/rec-number&gt;&lt;foreign-keys&gt;&lt;key app="EN" db-id="2pz5d5p9izddd4eet05vpv5rssxxwdxvtrew" timestamp="1596288443"&gt;210&lt;/key&gt;&lt;/foreign-keys&gt;&lt;ref-type name="Journal Article"&gt;17&lt;/ref-type&gt;&lt;contributors&gt;&lt;authors&gt;&lt;author&gt;Li, Pengyan&lt;/author&gt;&lt;author&gt;Liu, Li&lt;/author&gt;&lt;author&gt;An, Weijia&lt;/author&gt;&lt;author&gt;Wang, Huan&lt;/author&gt;&lt;author&gt;Guo, Hongxia&lt;/author&gt;&lt;author&gt;Liang, Yinghua&lt;/author&gt;&lt;author&gt;Cui, Wenquan&lt;/author&gt;&lt;/authors&gt;&lt;/contributors&gt;&lt;titles&gt;&lt;title&gt;Ultrathin porous g-C3N4 nanosheets modified with AuCu alloy nanoparticles and C-C coupling photothermal catalytic reduction of CO2 to ethanol&lt;/title&gt;&lt;secondary-title&gt;Applied Catalysis B: Environmental&lt;/secondary-title&gt;&lt;/titles&gt;&lt;periodical&gt;&lt;full-title&gt;Applied Catalysis B: Environmental&lt;/full-title&gt;&lt;/periodical&gt;&lt;pages&gt;118618&lt;/pages&gt;&lt;volume&gt;266&lt;/volume&gt;&lt;keywords&gt;&lt;keyword&gt;AuCu alloy NPs&lt;/keyword&gt;&lt;keyword&gt;C-C coupling&lt;/keyword&gt;&lt;keyword&gt;Photothermal catalysis&lt;/keyword&gt;&lt;keyword&gt;CO reduction&lt;/keyword&gt;&lt;keyword&gt;Ethanol&lt;/keyword&gt;&lt;/keywords&gt;&lt;dates&gt;&lt;year&gt;2020&lt;/year&gt;&lt;pub-dates&gt;&lt;date&gt;2020/06/05/&lt;/date&gt;&lt;/pub-dates&gt;&lt;/dates&gt;&lt;isbn&gt;0926-3373&lt;/isbn&gt;&lt;urls&gt;&lt;related-urls&gt;&lt;url&gt;http://www.sciencedirect.com/science/article/pii/S0926337320300333&lt;/url&gt;&lt;/related-urls&gt;&lt;/urls&gt;&lt;electronic-resource-num&gt;https://doi.org/10.1016/j.apcatb.2020.118618&lt;/electronic-resource-num&gt;&lt;/record&gt;&lt;/Cite&gt;&lt;/EndNote&gt;</w:instrText>
      </w:r>
      <w:r w:rsidR="00DE72E3" w:rsidRPr="00223847">
        <w:rPr>
          <w:color w:val="FF0000"/>
        </w:rPr>
        <w:fldChar w:fldCharType="separate"/>
      </w:r>
      <w:r w:rsidR="00DC74D0" w:rsidRPr="00DC74D0">
        <w:rPr>
          <w:noProof/>
          <w:color w:val="FF0000"/>
          <w:vertAlign w:val="superscript"/>
        </w:rPr>
        <w:t>47</w:t>
      </w:r>
      <w:r w:rsidR="00DE72E3" w:rsidRPr="00223847">
        <w:rPr>
          <w:color w:val="FF0000"/>
        </w:rPr>
        <w:fldChar w:fldCharType="end"/>
      </w:r>
      <w:r w:rsidRPr="00223847">
        <w:rPr>
          <w:color w:val="FF0000"/>
          <w:szCs w:val="24"/>
        </w:rPr>
        <w:t>. The light absorption was enhanced because of the local surface plasmon resonance (LSPR) of Au NPs, which accelerated the C-C combination process in the production of ethanol. In addition, Chen et al. loaded ultrathin MoS</w:t>
      </w:r>
      <w:r w:rsidRPr="00223847">
        <w:rPr>
          <w:color w:val="FF0000"/>
          <w:szCs w:val="24"/>
          <w:vertAlign w:val="subscript"/>
        </w:rPr>
        <w:t>2</w:t>
      </w:r>
      <w:r w:rsidRPr="00223847">
        <w:rPr>
          <w:color w:val="FF0000"/>
          <w:szCs w:val="24"/>
        </w:rPr>
        <w:t xml:space="preserve"> as a co-catalyst on PCN to enhance photocatalytic performance</w:t>
      </w:r>
      <w:r w:rsidR="00BC3153" w:rsidRPr="00BC3153">
        <w:rPr>
          <w:color w:val="FF0000"/>
          <w:szCs w:val="24"/>
        </w:rPr>
        <w:t xml:space="preserve"> </w:t>
      </w:r>
      <w:r w:rsidR="00BC3153" w:rsidRPr="00BC3153">
        <w:rPr>
          <w:color w:val="FF0000"/>
        </w:rPr>
        <w:fldChar w:fldCharType="begin"/>
      </w:r>
      <w:r w:rsidR="00DC74D0">
        <w:rPr>
          <w:color w:val="FF0000"/>
        </w:rPr>
        <w:instrText xml:space="preserve"> ADDIN EN.CITE &lt;EndNote&gt;&lt;Cite&gt;&lt;Author&gt;Chen&lt;/Author&gt;&lt;Year&gt;2020&lt;/Year&gt;&lt;RecNum&gt;213&lt;/RecNum&gt;&lt;DisplayText&gt;&lt;style face="superscript"&gt;86&lt;/style&gt;&lt;/DisplayText&gt;&lt;record&gt;&lt;rec-number&gt;213&lt;/rec-number&gt;&lt;foreign-keys&gt;&lt;key app="EN" db-id="2pz5d5p9izddd4eet05vpv5rssxxwdxvtrew" timestamp="1596337561"&gt;213&lt;/key&gt;&lt;/foreign-keys&gt;&lt;ref-type name="Journal Article"&gt;17&lt;/ref-type&gt;&lt;contributors&gt;&lt;authors&gt;&lt;author&gt;Chen, Wei&lt;/author&gt;&lt;author&gt;Liu, Mei&lt;/author&gt;&lt;author&gt;Wei, Shaojie&lt;/author&gt;&lt;author&gt;Li, Xiying&lt;/author&gt;&lt;author&gt;Mao, Liqun&lt;/author&gt;&lt;author&gt;Shangguan, Wenfeng&lt;/author&gt;&lt;/authors&gt;&lt;/contributors&gt;&lt;titles&gt;&lt;title&gt;Solid-state synthesis of ultrathin MoS2 as a cocatalyst on mesoporous g-C3N4 for excellent enhancement of visible light photoactivity&lt;/title&gt;&lt;secondary-title&gt;Journal of Alloys and Compounds&lt;/secondary-title&gt;&lt;/titles&gt;&lt;periodical&gt;&lt;full-title&gt;Journal of Alloys and Compounds&lt;/full-title&gt;&lt;/periodical&gt;&lt;pages&gt;155401&lt;/pages&gt;&lt;volume&gt;836&lt;/volume&gt;&lt;keywords&gt;&lt;keyword&gt;Photocatalytic degradation of RhB&lt;/keyword&gt;&lt;keyword&gt;Ultrathin MoS&lt;/keyword&gt;&lt;keyword&gt;Porous g-CN&lt;/keyword&gt;&lt;keyword&gt;Charge separation&lt;/keyword&gt;&lt;keyword&gt;Degradation product&lt;/keyword&gt;&lt;/keywords&gt;&lt;dates&gt;&lt;year&gt;2020&lt;/year&gt;&lt;pub-dates&gt;&lt;date&gt;2020/09/25/&lt;/date&gt;&lt;/pub-dates&gt;&lt;/dates&gt;&lt;isbn&gt;0925-8388&lt;/isbn&gt;&lt;urls&gt;&lt;related-urls&gt;&lt;url&gt;http://www.sciencedirect.com/science/article/pii/S0925838820317643&lt;/url&gt;&lt;/related-urls&gt;&lt;/urls&gt;&lt;electronic-resource-num&gt;https://doi.org/10.1016/j.jallcom.2020.155401&lt;/electronic-resource-num&gt;&lt;/record&gt;&lt;/Cite&gt;&lt;/EndNote&gt;</w:instrText>
      </w:r>
      <w:r w:rsidR="00BC3153" w:rsidRPr="00BC3153">
        <w:rPr>
          <w:color w:val="FF0000"/>
        </w:rPr>
        <w:fldChar w:fldCharType="separate"/>
      </w:r>
      <w:r w:rsidR="00DC74D0" w:rsidRPr="00DC74D0">
        <w:rPr>
          <w:noProof/>
          <w:color w:val="FF0000"/>
          <w:vertAlign w:val="superscript"/>
        </w:rPr>
        <w:t>86</w:t>
      </w:r>
      <w:r w:rsidR="00BC3153" w:rsidRPr="00BC3153">
        <w:rPr>
          <w:color w:val="FF0000"/>
        </w:rPr>
        <w:fldChar w:fldCharType="end"/>
      </w:r>
      <w:r w:rsidRPr="00223847">
        <w:rPr>
          <w:color w:val="FF0000"/>
          <w:szCs w:val="24"/>
        </w:rPr>
        <w:t>. Ultrathin MoS</w:t>
      </w:r>
      <w:r w:rsidRPr="00223847">
        <w:rPr>
          <w:color w:val="FF0000"/>
          <w:szCs w:val="24"/>
          <w:vertAlign w:val="subscript"/>
        </w:rPr>
        <w:t>2</w:t>
      </w:r>
      <w:r w:rsidRPr="00223847">
        <w:rPr>
          <w:color w:val="FF0000"/>
          <w:szCs w:val="24"/>
        </w:rPr>
        <w:t xml:space="preserve"> extracted photo-induced electrons from g-C</w:t>
      </w:r>
      <w:r w:rsidRPr="00223847">
        <w:rPr>
          <w:color w:val="FF0000"/>
          <w:szCs w:val="24"/>
          <w:vertAlign w:val="subscript"/>
        </w:rPr>
        <w:t>3</w:t>
      </w:r>
      <w:r w:rsidRPr="00223847">
        <w:rPr>
          <w:color w:val="FF0000"/>
          <w:szCs w:val="24"/>
        </w:rPr>
        <w:t>N</w:t>
      </w:r>
      <w:r w:rsidRPr="00223847">
        <w:rPr>
          <w:color w:val="FF0000"/>
          <w:szCs w:val="24"/>
          <w:vertAlign w:val="subscript"/>
        </w:rPr>
        <w:t>4</w:t>
      </w:r>
      <w:r w:rsidRPr="00223847">
        <w:rPr>
          <w:color w:val="FF0000"/>
          <w:szCs w:val="24"/>
        </w:rPr>
        <w:t xml:space="preserve"> and increased adsorption sites for RhB.</w:t>
      </w:r>
    </w:p>
    <w:p w:rsidR="00DD2923" w:rsidRPr="00223847" w:rsidRDefault="00DD2923" w:rsidP="009374AC">
      <w:pPr>
        <w:ind w:firstLineChars="200" w:firstLine="480"/>
        <w:rPr>
          <w:color w:val="FF0000"/>
          <w:szCs w:val="24"/>
        </w:rPr>
      </w:pPr>
      <w:r w:rsidRPr="00223847">
        <w:rPr>
          <w:color w:val="FF0000"/>
          <w:szCs w:val="24"/>
        </w:rPr>
        <w:t xml:space="preserve">In the conclusion, hybridizing semiconductors or co-catalyst is a mature strategy to suppress the recombination of carrier. Combining with semiconductors can regulate the band structure of composites and the electron transport path at the interface to enhance charge carrier’s separation. In addition, co-catalyst can provide more active </w:t>
      </w:r>
      <w:r w:rsidRPr="00223847">
        <w:rPr>
          <w:color w:val="FF0000"/>
          <w:szCs w:val="24"/>
        </w:rPr>
        <w:lastRenderedPageBreak/>
        <w:t>sites and trap photo-induced electrons to reduce carrier recombination. Besides, the specific characters of semiconductors and co-catalyst are also good for the catalytic performance improvement. The wonderful catalytic ability shows the potential in water treatment application.</w:t>
      </w:r>
    </w:p>
    <w:p w:rsidR="006B1F83" w:rsidRDefault="006B1F83" w:rsidP="003D7ADE">
      <w:pPr>
        <w:pStyle w:val="2"/>
        <w:rPr>
          <w:color w:val="FF0000"/>
        </w:rPr>
      </w:pPr>
      <w:bookmarkStart w:id="131" w:name="_Hlk70085862"/>
      <w:bookmarkEnd w:id="127"/>
      <w:r w:rsidRPr="006B1F83">
        <w:rPr>
          <w:color w:val="FF0000"/>
        </w:rPr>
        <w:t xml:space="preserve">2.5 </w:t>
      </w:r>
      <w:r>
        <w:rPr>
          <w:color w:val="FF0000"/>
        </w:rPr>
        <w:t>A</w:t>
      </w:r>
      <w:r w:rsidRPr="006B1F83">
        <w:rPr>
          <w:color w:val="FF0000"/>
        </w:rPr>
        <w:t>nchoring single atom</w:t>
      </w:r>
    </w:p>
    <w:p w:rsidR="003D7ADE" w:rsidRDefault="00B70090" w:rsidP="00CD060D">
      <w:pPr>
        <w:rPr>
          <w:color w:val="FF0000"/>
        </w:rPr>
      </w:pPr>
      <w:r w:rsidRPr="00B70090">
        <w:rPr>
          <w:color w:val="FF0000"/>
        </w:rPr>
        <w:t>Single atom</w:t>
      </w:r>
      <w:r w:rsidR="008D050A">
        <w:rPr>
          <w:color w:val="FF0000"/>
        </w:rPr>
        <w:t xml:space="preserve"> catalysts</w:t>
      </w:r>
      <w:r w:rsidRPr="00B70090">
        <w:rPr>
          <w:color w:val="FF0000"/>
        </w:rPr>
        <w:t xml:space="preserve">, with </w:t>
      </w:r>
      <w:bookmarkStart w:id="132" w:name="OLE_LINK74"/>
      <w:r w:rsidRPr="00B70090">
        <w:rPr>
          <w:color w:val="FF0000"/>
        </w:rPr>
        <w:t>maximum</w:t>
      </w:r>
      <w:bookmarkStart w:id="133" w:name="_Hlk70085663"/>
      <w:r w:rsidRPr="00B70090">
        <w:rPr>
          <w:color w:val="FF0000"/>
        </w:rPr>
        <w:t xml:space="preserve"> atoms utilization</w:t>
      </w:r>
      <w:bookmarkEnd w:id="132"/>
      <w:r w:rsidR="008B706F">
        <w:rPr>
          <w:color w:val="FF0000"/>
        </w:rPr>
        <w:t>,</w:t>
      </w:r>
      <w:r w:rsidR="00344929">
        <w:rPr>
          <w:color w:val="FF0000"/>
        </w:rPr>
        <w:t xml:space="preserve"> </w:t>
      </w:r>
      <w:r w:rsidRPr="00B70090">
        <w:rPr>
          <w:color w:val="FF0000"/>
        </w:rPr>
        <w:t xml:space="preserve">well-distributed active sites, </w:t>
      </w:r>
      <w:r w:rsidR="008B706F">
        <w:rPr>
          <w:color w:val="FF0000"/>
        </w:rPr>
        <w:t xml:space="preserve">and </w:t>
      </w:r>
      <w:bookmarkStart w:id="134" w:name="OLE_LINK123"/>
      <w:r w:rsidR="008B706F">
        <w:rPr>
          <w:color w:val="FF0000"/>
        </w:rPr>
        <w:t>strong metal-support in</w:t>
      </w:r>
      <w:r w:rsidR="008B706F" w:rsidRPr="008B706F">
        <w:rPr>
          <w:color w:val="FF0000"/>
        </w:rPr>
        <w:t>teractions</w:t>
      </w:r>
      <w:bookmarkEnd w:id="133"/>
      <w:bookmarkEnd w:id="134"/>
      <w:r w:rsidR="008B706F">
        <w:rPr>
          <w:color w:val="FF0000"/>
        </w:rPr>
        <w:t>,</w:t>
      </w:r>
      <w:r w:rsidR="008B706F" w:rsidRPr="008B706F">
        <w:rPr>
          <w:color w:val="FF0000"/>
        </w:rPr>
        <w:t xml:space="preserve"> </w:t>
      </w:r>
      <w:r w:rsidRPr="00B70090">
        <w:rPr>
          <w:color w:val="FF0000"/>
        </w:rPr>
        <w:t>ha</w:t>
      </w:r>
      <w:r w:rsidR="008D050A">
        <w:rPr>
          <w:color w:val="FF0000"/>
        </w:rPr>
        <w:t>ve</w:t>
      </w:r>
      <w:r w:rsidRPr="00B70090">
        <w:rPr>
          <w:color w:val="FF0000"/>
        </w:rPr>
        <w:t xml:space="preserve"> </w:t>
      </w:r>
      <w:r w:rsidR="00344929">
        <w:rPr>
          <w:color w:val="FF0000"/>
        </w:rPr>
        <w:t>become</w:t>
      </w:r>
      <w:r w:rsidRPr="00B70090">
        <w:rPr>
          <w:color w:val="FF0000"/>
        </w:rPr>
        <w:t xml:space="preserve"> a new frontier in catalysis</w:t>
      </w:r>
      <w:r w:rsidR="00406BBC">
        <w:rPr>
          <w:color w:val="FF0000"/>
        </w:rPr>
        <w:t xml:space="preserve"> </w:t>
      </w:r>
      <w:r w:rsidR="00E752A4">
        <w:rPr>
          <w:color w:val="FF0000"/>
        </w:rPr>
        <w:fldChar w:fldCharType="begin">
          <w:fldData xml:space="preserve">PEVuZE5vdGU+PENpdGU+PEF1dGhvcj5YdTwvQXV0aG9yPjxZZWFyPjIwMjE8L1llYXI+PFJlY051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</w:fldData>
        </w:fldChar>
      </w:r>
      <w:r w:rsidR="00DC74D0">
        <w:rPr>
          <w:color w:val="FF0000"/>
        </w:rPr>
        <w:instrText xml:space="preserve"> ADDIN EN.CITE </w:instrText>
      </w:r>
      <w:r w:rsidR="00DC74D0">
        <w:rPr>
          <w:color w:val="FF0000"/>
        </w:rPr>
        <w:fldChar w:fldCharType="begin">
          <w:fldData xml:space="preserve">PEVuZE5vdGU+PENpdGU+PEF1dGhvcj5YdTwvQXV0aG9yPjxZZWFyPjIwMjE8L1llYXI+PFJlY051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</w:fldData>
        </w:fldChar>
      </w:r>
      <w:r w:rsidR="00DC74D0">
        <w:rPr>
          <w:color w:val="FF0000"/>
        </w:rPr>
        <w:instrText xml:space="preserve"> ADDIN EN.CITE.DATA </w:instrText>
      </w:r>
      <w:r w:rsidR="00DC74D0">
        <w:rPr>
          <w:color w:val="FF0000"/>
        </w:rPr>
      </w:r>
      <w:r w:rsidR="00DC74D0">
        <w:rPr>
          <w:color w:val="FF0000"/>
        </w:rPr>
        <w:fldChar w:fldCharType="end"/>
      </w:r>
      <w:r w:rsidR="00E752A4">
        <w:rPr>
          <w:color w:val="FF0000"/>
        </w:rPr>
      </w:r>
      <w:r w:rsidR="00E752A4">
        <w:rPr>
          <w:color w:val="FF0000"/>
        </w:rPr>
        <w:fldChar w:fldCharType="separate"/>
      </w:r>
      <w:r w:rsidR="00DC74D0" w:rsidRPr="00DC74D0">
        <w:rPr>
          <w:noProof/>
          <w:color w:val="FF0000"/>
          <w:vertAlign w:val="superscript"/>
        </w:rPr>
        <w:t>87, 88</w:t>
      </w:r>
      <w:r w:rsidR="00E752A4">
        <w:rPr>
          <w:color w:val="FF0000"/>
        </w:rPr>
        <w:fldChar w:fldCharType="end"/>
      </w:r>
      <w:r w:rsidRPr="00B70090">
        <w:rPr>
          <w:color w:val="FF0000"/>
        </w:rPr>
        <w:t>.</w:t>
      </w:r>
      <w:r w:rsidR="00F263A5">
        <w:rPr>
          <w:color w:val="FF0000"/>
        </w:rPr>
        <w:t xml:space="preserve"> </w:t>
      </w:r>
      <w:r w:rsidR="006A576A">
        <w:rPr>
          <w:color w:val="FF0000"/>
        </w:rPr>
        <w:t xml:space="preserve">However, </w:t>
      </w:r>
      <w:r w:rsidR="00646651">
        <w:rPr>
          <w:color w:val="FF0000"/>
        </w:rPr>
        <w:t xml:space="preserve">single dispersed atoms are easy to aggregate large clusters, </w:t>
      </w:r>
      <w:r w:rsidR="009374AC">
        <w:rPr>
          <w:color w:val="FF0000"/>
        </w:rPr>
        <w:t xml:space="preserve">and </w:t>
      </w:r>
      <w:r w:rsidR="004B1376">
        <w:rPr>
          <w:color w:val="FF0000"/>
        </w:rPr>
        <w:t>a</w:t>
      </w:r>
      <w:r w:rsidR="00F263A5" w:rsidRPr="00F263A5">
        <w:rPr>
          <w:color w:val="FF0000"/>
        </w:rPr>
        <w:t xml:space="preserve"> suitable support </w:t>
      </w:r>
      <w:r w:rsidR="00F263A5">
        <w:rPr>
          <w:color w:val="FF0000"/>
        </w:rPr>
        <w:t>can</w:t>
      </w:r>
      <w:r w:rsidR="00F263A5" w:rsidRPr="00F263A5">
        <w:rPr>
          <w:color w:val="FF0000"/>
        </w:rPr>
        <w:t xml:space="preserve"> </w:t>
      </w:r>
      <w:r w:rsidR="00F263A5">
        <w:rPr>
          <w:color w:val="FF0000"/>
        </w:rPr>
        <w:t>enhance the</w:t>
      </w:r>
      <w:r w:rsidR="00F263A5" w:rsidRPr="00F263A5">
        <w:rPr>
          <w:color w:val="FF0000"/>
        </w:rPr>
        <w:t xml:space="preserve"> stability and dispersity</w:t>
      </w:r>
      <w:r w:rsidR="00F263A5">
        <w:rPr>
          <w:color w:val="FF0000"/>
        </w:rPr>
        <w:t xml:space="preserve"> of single atom</w:t>
      </w:r>
      <w:r w:rsidR="008D050A">
        <w:rPr>
          <w:color w:val="FF0000"/>
        </w:rPr>
        <w:t xml:space="preserve"> catalysts</w:t>
      </w:r>
      <w:r w:rsidR="005E5733">
        <w:rPr>
          <w:color w:val="FF0000"/>
        </w:rPr>
        <w:t xml:space="preserve"> </w:t>
      </w:r>
      <w:r w:rsidR="00E752A4">
        <w:rPr>
          <w:color w:val="FF0000"/>
        </w:rPr>
        <w:fldChar w:fldCharType="begin"/>
      </w:r>
      <w:r w:rsidR="00DC74D0">
        <w:rPr>
          <w:color w:val="FF0000"/>
        </w:rPr>
        <w:instrText xml:space="preserve"> ADDIN EN.CITE &lt;EndNote&gt;&lt;Cite&gt;&lt;Author&gt;Zhang&lt;/Author&gt;&lt;Year&gt;2020&lt;/Year&gt;&lt;RecNum&gt;439&lt;/RecNum&gt;&lt;DisplayText&gt;&lt;style face="superscript"&gt;89&lt;/style&gt;&lt;/DisplayText&gt;&lt;record&gt;&lt;rec-number&gt;439&lt;/rec-number&gt;&lt;foreign-keys&gt;&lt;key app="EN" db-id="2pz5d5p9izddd4eet05vpv5rssxxwdxvtrew" timestamp="1619059926"&gt;439&lt;/key&gt;&lt;/foreign-keys&gt;&lt;ref-type name="Journal Article"&gt;17&lt;/ref-type&gt;&lt;contributors&gt;&lt;authors&gt;&lt;author&gt;Zhang, Huayang&lt;/author&gt;&lt;author&gt;Tian, Wenjie&lt;/author&gt;&lt;author&gt;Duan, Xiaoguang&lt;/author&gt;&lt;author&gt;Sun, Hongqi&lt;/author&gt;&lt;author&gt;Liu, Shaomin&lt;/author&gt;&lt;author&gt;Wang, Shaobin&lt;/author&gt;&lt;/authors&gt;&lt;/contributors&gt;&lt;titles&gt;&lt;title&gt;Catalysis of a Single Transition Metal Site for Water Oxidation: From Mononuclear Molecules to Single Atoms&lt;/title&gt;&lt;secondary-title&gt;Advanced Materials&lt;/secondary-title&gt;&lt;/titles&gt;&lt;periodical&gt;&lt;full-title&gt;Advanced Materials&lt;/full-title&gt;&lt;/periodical&gt;&lt;pages&gt;1904037&lt;/pages&gt;&lt;volume&gt;32&lt;/volume&gt;&lt;number&gt;18&lt;/number&gt;&lt;dates&gt;&lt;year&gt;2020&lt;/year&gt;&lt;/dates&gt;&lt;isbn&gt;0935-9648&lt;/isbn&gt;&lt;urls&gt;&lt;related-urls&gt;&lt;url&gt;https://onlinelibrary.wiley.com/doi/abs/10.1002/adma.201904037&lt;/url&gt;&lt;/related-urls&gt;&lt;/urls&gt;&lt;electronic-resource-num&gt;https://doi.org/10.1002/adma.201904037&lt;/electronic-resource-num&gt;&lt;/record&gt;&lt;/Cite&gt;&lt;/EndNote&gt;</w:instrText>
      </w:r>
      <w:r w:rsidR="00E752A4">
        <w:rPr>
          <w:color w:val="FF0000"/>
        </w:rPr>
        <w:fldChar w:fldCharType="separate"/>
      </w:r>
      <w:r w:rsidR="00DC74D0" w:rsidRPr="00DC74D0">
        <w:rPr>
          <w:noProof/>
          <w:color w:val="FF0000"/>
          <w:vertAlign w:val="superscript"/>
        </w:rPr>
        <w:t>89</w:t>
      </w:r>
      <w:r w:rsidR="00E752A4">
        <w:rPr>
          <w:color w:val="FF0000"/>
        </w:rPr>
        <w:fldChar w:fldCharType="end"/>
      </w:r>
      <w:r w:rsidR="00F263A5">
        <w:rPr>
          <w:color w:val="FF0000"/>
        </w:rPr>
        <w:t>.</w:t>
      </w:r>
      <w:r>
        <w:rPr>
          <w:color w:val="FF0000"/>
        </w:rPr>
        <w:t xml:space="preserve"> </w:t>
      </w:r>
      <w:r w:rsidR="003D7ADE" w:rsidRPr="003D7ADE">
        <w:rPr>
          <w:color w:val="FF0000"/>
        </w:rPr>
        <w:t>P</w:t>
      </w:r>
      <w:r w:rsidR="00673149" w:rsidRPr="00673149">
        <w:rPr>
          <w:color w:val="FF0000"/>
        </w:rPr>
        <w:t>orous</w:t>
      </w:r>
      <w:r w:rsidR="00673149">
        <w:rPr>
          <w:color w:val="FF0000"/>
        </w:rPr>
        <w:t xml:space="preserve"> 2D materials </w:t>
      </w:r>
      <w:r w:rsidR="005847FE" w:rsidRPr="00673149">
        <w:rPr>
          <w:color w:val="FF0000"/>
        </w:rPr>
        <w:t>provide sufficient space as an</w:t>
      </w:r>
      <w:r w:rsidR="005847FE">
        <w:rPr>
          <w:rFonts w:hint="eastAsia"/>
          <w:color w:val="FF0000"/>
        </w:rPr>
        <w:t xml:space="preserve"> </w:t>
      </w:r>
      <w:r w:rsidR="005847FE" w:rsidRPr="00673149">
        <w:rPr>
          <w:color w:val="FF0000"/>
        </w:rPr>
        <w:t xml:space="preserve">excellent </w:t>
      </w:r>
      <w:r w:rsidR="005847FE">
        <w:rPr>
          <w:color w:val="FF0000"/>
        </w:rPr>
        <w:t>support to anchor single atoms</w:t>
      </w:r>
      <w:r w:rsidR="001E163A">
        <w:rPr>
          <w:color w:val="FF0000"/>
        </w:rPr>
        <w:t xml:space="preserve"> </w:t>
      </w:r>
      <w:r w:rsidR="00E752A4">
        <w:rPr>
          <w:color w:val="FF0000"/>
        </w:rPr>
        <w:fldChar w:fldCharType="begin"/>
      </w:r>
      <w:r w:rsidR="00DC74D0">
        <w:rPr>
          <w:color w:val="FF0000"/>
        </w:rPr>
        <w:instrText xml:space="preserve"> ADDIN EN.CITE &lt;EndNote&gt;&lt;Cite&gt;&lt;Author&gt;Wang&lt;/Author&gt;&lt;Year&gt;2020&lt;/Year&gt;&lt;RecNum&gt;432&lt;/RecNum&gt;&lt;DisplayText&gt;&lt;style face="superscript"&gt;90&lt;/style&gt;&lt;/DisplayText&gt;&lt;record&gt;&lt;rec-number&gt;432&lt;/rec-number&gt;&lt;foreign-keys&gt;&lt;key app="EN" db-id="2pz5d5p9izddd4eet05vpv5rssxxwdxvtrew" timestamp="1619008600"&gt;432&lt;/key&gt;&lt;/foreign-keys&gt;&lt;ref-type name="Journal Article"&gt;17&lt;/ref-type&gt;&lt;contributors&gt;&lt;authors&gt;&lt;author&gt;Wang, Shiyan&lt;/author&gt;&lt;author&gt;Li, Jiaqi&lt;/author&gt;&lt;author&gt;Li, Qiang&lt;/author&gt;&lt;author&gt;Bai, Xiaowan&lt;/author&gt;&lt;author&gt;Wang, Jinlan&lt;/author&gt;&lt;/authors&gt;&lt;/contributors&gt;&lt;titles&gt;&lt;title&gt;Metal single-atom coordinated graphitic carbon nitride as an efficient catalyst for CO oxidation&lt;/title&gt;&lt;secondary-title&gt;Nanoscale&lt;/secondary-title&gt;&lt;/titles&gt;&lt;periodical&gt;&lt;full-title&gt;Nanoscale&lt;/full-title&gt;&lt;/periodical&gt;&lt;pages&gt;364-371&lt;/pages&gt;&lt;volume&gt;12&lt;/volume&gt;&lt;number&gt;1&lt;/number&gt;&lt;dates&gt;&lt;year&gt;2020&lt;/year&gt;&lt;/dates&gt;&lt;publisher&gt;The Royal Society of Chemistry&lt;/publisher&gt;&lt;isbn&gt;2040-3364&lt;/isbn&gt;&lt;work-type&gt;10.1039/C9NR07726J&lt;/work-type&gt;&lt;urls&gt;&lt;related-urls&gt;&lt;url&gt;http://dx.doi.org/10.1039/C9NR07726J&lt;/url&gt;&lt;/related-urls&gt;&lt;/urls&gt;&lt;electronic-resource-num&gt;10.1039/C9NR07726J&lt;/electronic-resource-num&gt;&lt;/record&gt;&lt;/Cite&gt;&lt;/EndNote&gt;</w:instrText>
      </w:r>
      <w:r w:rsidR="00E752A4">
        <w:rPr>
          <w:color w:val="FF0000"/>
        </w:rPr>
        <w:fldChar w:fldCharType="separate"/>
      </w:r>
      <w:r w:rsidR="00DC74D0" w:rsidRPr="00DC74D0">
        <w:rPr>
          <w:noProof/>
          <w:color w:val="FF0000"/>
          <w:vertAlign w:val="superscript"/>
        </w:rPr>
        <w:t>90</w:t>
      </w:r>
      <w:r w:rsidR="00E752A4">
        <w:rPr>
          <w:color w:val="FF0000"/>
        </w:rPr>
        <w:fldChar w:fldCharType="end"/>
      </w:r>
      <w:r w:rsidR="005847FE">
        <w:rPr>
          <w:color w:val="FF0000"/>
        </w:rPr>
        <w:t>.</w:t>
      </w:r>
      <w:r w:rsidR="00673149" w:rsidRPr="00673149">
        <w:rPr>
          <w:color w:val="FF0000"/>
        </w:rPr>
        <w:t xml:space="preserve"> </w:t>
      </w:r>
      <w:r w:rsidR="005847FE">
        <w:rPr>
          <w:color w:val="FF0000"/>
        </w:rPr>
        <w:t xml:space="preserve">Besides, </w:t>
      </w:r>
      <w:r w:rsidR="000A0567">
        <w:rPr>
          <w:color w:val="FF0000"/>
        </w:rPr>
        <w:t>g-C</w:t>
      </w:r>
      <w:r w:rsidR="000A0567" w:rsidRPr="005847FE">
        <w:rPr>
          <w:color w:val="FF0000"/>
          <w:vertAlign w:val="subscript"/>
        </w:rPr>
        <w:t>3</w:t>
      </w:r>
      <w:r w:rsidR="000A0567">
        <w:rPr>
          <w:color w:val="FF0000"/>
        </w:rPr>
        <w:t>N</w:t>
      </w:r>
      <w:r w:rsidR="000A0567" w:rsidRPr="005847FE">
        <w:rPr>
          <w:color w:val="FF0000"/>
          <w:vertAlign w:val="subscript"/>
        </w:rPr>
        <w:t>4</w:t>
      </w:r>
      <w:r>
        <w:rPr>
          <w:color w:val="FF0000"/>
        </w:rPr>
        <w:t xml:space="preserve"> is</w:t>
      </w:r>
      <w:r w:rsidR="00053C5D">
        <w:rPr>
          <w:color w:val="FF0000"/>
        </w:rPr>
        <w:t xml:space="preserve"> also</w:t>
      </w:r>
      <w:r>
        <w:rPr>
          <w:color w:val="FF0000"/>
        </w:rPr>
        <w:t xml:space="preserve"> </w:t>
      </w:r>
      <w:r w:rsidR="00053C5D">
        <w:rPr>
          <w:color w:val="FF0000"/>
        </w:rPr>
        <w:t xml:space="preserve">widely used to accommodate single atoms because </w:t>
      </w:r>
      <w:r w:rsidR="0015457A">
        <w:rPr>
          <w:color w:val="FF0000"/>
        </w:rPr>
        <w:t>its</w:t>
      </w:r>
      <w:r w:rsidR="00053C5D">
        <w:rPr>
          <w:color w:val="FF0000"/>
        </w:rPr>
        <w:t xml:space="preserve"> </w:t>
      </w:r>
      <w:r w:rsidR="00053C5D" w:rsidRPr="003D7ADE">
        <w:rPr>
          <w:color w:val="FF0000"/>
        </w:rPr>
        <w:t>six-f</w:t>
      </w:r>
      <w:r w:rsidR="00053C5D">
        <w:rPr>
          <w:color w:val="FF0000"/>
        </w:rPr>
        <w:t>old cavity</w:t>
      </w:r>
      <w:r w:rsidR="0015457A">
        <w:rPr>
          <w:color w:val="FF0000"/>
        </w:rPr>
        <w:t xml:space="preserve"> can provide an ideal position</w:t>
      </w:r>
      <w:r w:rsidR="001E163A">
        <w:rPr>
          <w:color w:val="FF0000"/>
        </w:rPr>
        <w:t xml:space="preserve"> </w:t>
      </w:r>
      <w:r w:rsidR="00E752A4">
        <w:rPr>
          <w:color w:val="FF0000"/>
        </w:rPr>
        <w:fldChar w:fldCharType="begin"/>
      </w:r>
      <w:r w:rsidR="00DC74D0">
        <w:rPr>
          <w:color w:val="FF0000"/>
        </w:rPr>
        <w:instrText xml:space="preserve"> ADDIN EN.CITE &lt;EndNote&gt;&lt;Cite&gt;&lt;Author&gt;Li&lt;/Author&gt;&lt;Year&gt;2021&lt;/Year&gt;&lt;RecNum&gt;434&lt;/RecNum&gt;&lt;DisplayText&gt;&lt;style face="superscript"&gt;91&lt;/style&gt;&lt;/DisplayText&gt;&lt;record&gt;&lt;rec-number&gt;434&lt;/rec-number&gt;&lt;foreign-keys&gt;&lt;key app="EN" db-id="2pz5d5p9izddd4eet05vpv5rssxxwdxvtrew" timestamp="1619008982"&gt;434&lt;/key&gt;&lt;/foreign-keys&gt;&lt;ref-type name="Journal Article"&gt;17&lt;/ref-type&gt;&lt;contributors&gt;&lt;authors&gt;&lt;author&gt;Li, Xiaojie&lt;/author&gt;&lt;author&gt;Zhao, Shiyong&lt;/author&gt;&lt;author&gt;Duan, Xiaoguang&lt;/author&gt;&lt;author&gt;Zhang, Huayang&lt;/author&gt;&lt;author&gt;Yang, Shi-ze&lt;/author&gt;&lt;author&gt;Zhang, Panpan&lt;/author&gt;&lt;author&gt;Jiang, San Ping&lt;/author&gt;&lt;author&gt;Liu, Shaomin&lt;/author&gt;&lt;author&gt;Sun, Hongqi&lt;/author&gt;&lt;author&gt;Wang, Shaobin&lt;/author&gt;&lt;/authors&gt;&lt;/contributors&gt;&lt;titles&gt;&lt;title&gt;Coupling hydrothermal and photothermal single-atom catalysis toward excellent water splitting to hydrogen&lt;/title&gt;&lt;secondary-title&gt;Applied Catalysis B: Environmental&lt;/secondary-title&gt;&lt;/titles&gt;&lt;periodical&gt;&lt;full-title&gt;Applied Catalysis B: Environmental&lt;/full-title&gt;&lt;/periodical&gt;&lt;pages&gt;119660&lt;/pages&gt;&lt;volume&gt;283&lt;/volume&gt;&lt;keywords&gt;&lt;keyword&gt;Single atom&lt;/keyword&gt;&lt;keyword&gt;Hydrogen evolution&lt;/keyword&gt;&lt;keyword&gt;Photothermal&lt;/keyword&gt;&lt;keyword&gt;Catalysis&lt;/keyword&gt;&lt;keyword&gt;Carbon nitride&lt;/keyword&gt;&lt;keyword&gt;Silver cocatalyst&lt;/keyword&gt;&lt;/keywords&gt;&lt;dates&gt;&lt;year&gt;2021&lt;/year&gt;&lt;pub-dates&gt;&lt;date&gt;2021/04/01/&lt;/date&gt;&lt;/pub-dates&gt;&lt;/dates&gt;&lt;isbn&gt;0926-3373&lt;/isbn&gt;&lt;urls&gt;&lt;related-urls&gt;&lt;url&gt;https://www.sciencedirect.com/science/article/pii/S0926337320310778&lt;/url&gt;&lt;/related-urls&gt;&lt;/urls&gt;&lt;electronic-resource-num&gt;https://doi.org/10.1016/j.apcatb.2020.119660&lt;/electronic-resource-num&gt;&lt;/record&gt;&lt;/Cite&gt;&lt;/EndNote&gt;</w:instrText>
      </w:r>
      <w:r w:rsidR="00E752A4">
        <w:rPr>
          <w:color w:val="FF0000"/>
        </w:rPr>
        <w:fldChar w:fldCharType="separate"/>
      </w:r>
      <w:r w:rsidR="00DC74D0" w:rsidRPr="00DC74D0">
        <w:rPr>
          <w:noProof/>
          <w:color w:val="FF0000"/>
          <w:vertAlign w:val="superscript"/>
        </w:rPr>
        <w:t>91</w:t>
      </w:r>
      <w:r w:rsidR="00E752A4">
        <w:rPr>
          <w:color w:val="FF0000"/>
        </w:rPr>
        <w:fldChar w:fldCharType="end"/>
      </w:r>
      <w:r w:rsidR="00053C5D">
        <w:rPr>
          <w:color w:val="FF0000"/>
        </w:rPr>
        <w:t>.</w:t>
      </w:r>
      <w:r w:rsidR="00053C5D" w:rsidRPr="003D7ADE">
        <w:rPr>
          <w:color w:val="FF0000"/>
        </w:rPr>
        <w:t xml:space="preserve"> </w:t>
      </w:r>
      <w:r w:rsidR="0015457A">
        <w:rPr>
          <w:color w:val="FF0000"/>
        </w:rPr>
        <w:t>Therefore</w:t>
      </w:r>
      <w:r w:rsidR="003D7ADE" w:rsidRPr="003D7ADE">
        <w:rPr>
          <w:color w:val="FF0000"/>
        </w:rPr>
        <w:t xml:space="preserve">, </w:t>
      </w:r>
      <w:r w:rsidR="007B070E">
        <w:rPr>
          <w:color w:val="FF0000"/>
        </w:rPr>
        <w:t>it is a research fron</w:t>
      </w:r>
      <w:r w:rsidR="007B070E" w:rsidRPr="003D7ADE">
        <w:rPr>
          <w:color w:val="FF0000"/>
        </w:rPr>
        <w:t>tier</w:t>
      </w:r>
      <w:r w:rsidR="007B070E">
        <w:rPr>
          <w:color w:val="FF0000"/>
        </w:rPr>
        <w:t xml:space="preserve"> for </w:t>
      </w:r>
      <w:r w:rsidR="003D7ADE" w:rsidRPr="003D7ADE">
        <w:rPr>
          <w:color w:val="FF0000"/>
        </w:rPr>
        <w:t xml:space="preserve">anchoring single atom onto the </w:t>
      </w:r>
      <w:r w:rsidR="007B070E">
        <w:rPr>
          <w:color w:val="FF0000"/>
        </w:rPr>
        <w:t>P</w:t>
      </w:r>
      <w:r w:rsidR="003D7ADE" w:rsidRPr="003D7ADE">
        <w:rPr>
          <w:color w:val="FF0000"/>
        </w:rPr>
        <w:t xml:space="preserve">CN network via coordination </w:t>
      </w:r>
      <w:r>
        <w:rPr>
          <w:color w:val="FF0000"/>
        </w:rPr>
        <w:t>bonds</w:t>
      </w:r>
      <w:r w:rsidR="003D7ADE" w:rsidRPr="003D7ADE">
        <w:rPr>
          <w:color w:val="FF0000"/>
        </w:rPr>
        <w:t xml:space="preserve">. </w:t>
      </w:r>
      <w:r w:rsidR="007B070E">
        <w:rPr>
          <w:color w:val="FF0000"/>
        </w:rPr>
        <w:t xml:space="preserve">For instance, Yang et al. reported </w:t>
      </w:r>
      <w:r w:rsidR="000C603D">
        <w:rPr>
          <w:color w:val="FF0000"/>
        </w:rPr>
        <w:t xml:space="preserve">in-situ growth strategy to implant single-atom cobalt in </w:t>
      </w:r>
      <w:r w:rsidR="00141EE0">
        <w:rPr>
          <w:color w:val="FF0000"/>
        </w:rPr>
        <w:t>pCN</w:t>
      </w:r>
      <w:r w:rsidR="001E163A">
        <w:rPr>
          <w:color w:val="FF0000"/>
        </w:rPr>
        <w:t xml:space="preserve"> </w:t>
      </w:r>
      <w:r w:rsidR="00E752A4">
        <w:rPr>
          <w:color w:val="FF0000"/>
        </w:rPr>
        <w:fldChar w:fldCharType="begin"/>
      </w:r>
      <w:r w:rsidR="00DC74D0">
        <w:rPr>
          <w:color w:val="FF0000"/>
        </w:rPr>
        <w:instrText xml:space="preserve"> ADDIN EN.CITE &lt;EndNote&gt;&lt;Cite&gt;&lt;Author&gt;Yang&lt;/Author&gt;&lt;Year&gt;2020&lt;/Year&gt;&lt;RecNum&gt;435&lt;/RecNum&gt;&lt;DisplayText&gt;&lt;style face="superscript"&gt;92&lt;/style&gt;&lt;/DisplayText&gt;&lt;record&gt;&lt;rec-number&gt;435&lt;/rec-number&gt;&lt;foreign-keys&gt;&lt;key app="EN" db-id="2pz5d5p9izddd4eet05vpv5rssxxwdxvtrew" timestamp="1619009120"&gt;435&lt;/key&gt;&lt;/foreign-keys&gt;&lt;ref-type name="Journal Article"&gt;17&lt;/ref-type&gt;&lt;contributors&gt;&lt;authors&gt;&lt;author&gt;Yang, Yang&lt;/author&gt;&lt;author&gt;Zeng, Guangming&lt;/author&gt;&lt;author&gt;Huang, Danlian&lt;/author&gt;&lt;author&gt;Zhang, Chen&lt;/author&gt;&lt;author&gt;He, Donghui&lt;/author&gt;&lt;author&gt;Zhou, Chengyun&lt;/author&gt;&lt;author&gt;Wang, Wenjun&lt;/author&gt;&lt;author&gt;Xiong, Weiping&lt;/author&gt;&lt;author&gt;Song, Biao&lt;/author&gt;&lt;author&gt;Yi, Huan&lt;/author&gt;&lt;author&gt;Ye, Shujing&lt;/author&gt;&lt;author&gt;Ren, Xiaoya&lt;/author&gt;&lt;/authors&gt;&lt;/contributors&gt;&lt;titles&gt;&lt;title&gt;In Situ Grown Single-Atom Cobalt on Polymeric Carbon Nitride with Bidentate Ligand for Efficient Photocatalytic Degradation of Refractory Antibiotics&lt;/title&gt;&lt;secondary-title&gt;Small&lt;/secondary-title&gt;&lt;/titles&gt;&lt;periodical&gt;&lt;full-title&gt;Small&lt;/full-title&gt;&lt;/periodical&gt;&lt;pages&gt;2001634&lt;/pages&gt;&lt;volume&gt;16&lt;/volume&gt;&lt;number&gt;29&lt;/number&gt;&lt;dates&gt;&lt;year&gt;2020&lt;/year&gt;&lt;/dates&gt;&lt;isbn&gt;1613-6810&lt;/isbn&gt;&lt;urls&gt;&lt;related-urls&gt;&lt;url&gt;https://onlinelibrary.wiley.com/doi/abs/10.1002/smll.202001634&lt;/url&gt;&lt;/related-urls&gt;&lt;/urls&gt;&lt;electronic-resource-num&gt;https://doi.org/10.1002/smll.202001634&lt;/electronic-resource-num&gt;&lt;/record&gt;&lt;/Cite&gt;&lt;/EndNote&gt;</w:instrText>
      </w:r>
      <w:r w:rsidR="00E752A4">
        <w:rPr>
          <w:color w:val="FF0000"/>
        </w:rPr>
        <w:fldChar w:fldCharType="separate"/>
      </w:r>
      <w:r w:rsidR="00DC74D0" w:rsidRPr="00DC74D0">
        <w:rPr>
          <w:noProof/>
          <w:color w:val="FF0000"/>
          <w:vertAlign w:val="superscript"/>
        </w:rPr>
        <w:t>92</w:t>
      </w:r>
      <w:r w:rsidR="00E752A4">
        <w:rPr>
          <w:color w:val="FF0000"/>
        </w:rPr>
        <w:fldChar w:fldCharType="end"/>
      </w:r>
      <w:r w:rsidR="00141EE0">
        <w:rPr>
          <w:color w:val="FF0000"/>
        </w:rPr>
        <w:t xml:space="preserve">. </w:t>
      </w:r>
      <w:r w:rsidR="00377E09">
        <w:rPr>
          <w:color w:val="FF0000"/>
        </w:rPr>
        <w:t>The photocatalytic performance of single-</w:t>
      </w:r>
      <w:r w:rsidR="00377E09" w:rsidRPr="00377E09">
        <w:rPr>
          <w:color w:val="FF0000"/>
        </w:rPr>
        <w:t>atom</w:t>
      </w:r>
      <w:r w:rsidR="00377E09">
        <w:rPr>
          <w:color w:val="FF0000"/>
        </w:rPr>
        <w:t xml:space="preserve"> cobalt dispersed pCN are </w:t>
      </w:r>
      <w:r w:rsidR="00A31822">
        <w:rPr>
          <w:color w:val="FF0000"/>
        </w:rPr>
        <w:t xml:space="preserve">enhanced because formed chemical bonding </w:t>
      </w:r>
      <w:r w:rsidR="00B0258F">
        <w:rPr>
          <w:color w:val="FF0000"/>
        </w:rPr>
        <w:t>facilitates</w:t>
      </w:r>
      <w:r w:rsidR="00A31822">
        <w:rPr>
          <w:color w:val="FF0000"/>
        </w:rPr>
        <w:t xml:space="preserve"> charge separation and transfer.</w:t>
      </w:r>
      <w:r w:rsidR="00377E09">
        <w:rPr>
          <w:color w:val="FF0000"/>
        </w:rPr>
        <w:t xml:space="preserve"> </w:t>
      </w:r>
      <w:r w:rsidR="00A31822">
        <w:rPr>
          <w:color w:val="FF0000"/>
        </w:rPr>
        <w:t xml:space="preserve">Moreover, </w:t>
      </w:r>
      <w:r w:rsidR="00141EE0" w:rsidRPr="00141EE0">
        <w:rPr>
          <w:color w:val="FF0000"/>
        </w:rPr>
        <w:t>single-atom cobalt can efficien</w:t>
      </w:r>
      <w:r w:rsidR="00141EE0">
        <w:rPr>
          <w:color w:val="FF0000"/>
        </w:rPr>
        <w:t xml:space="preserve">tly </w:t>
      </w:r>
      <w:r w:rsidR="00D8588C" w:rsidRPr="00141EE0">
        <w:rPr>
          <w:color w:val="FF0000"/>
        </w:rPr>
        <w:t>increase electron density</w:t>
      </w:r>
      <w:r w:rsidR="00D8588C">
        <w:rPr>
          <w:color w:val="FF0000"/>
        </w:rPr>
        <w:t xml:space="preserve"> and enlarge light absorption.</w:t>
      </w:r>
      <w:r w:rsidR="008332EB">
        <w:rPr>
          <w:color w:val="FF0000"/>
        </w:rPr>
        <w:t xml:space="preserve"> The </w:t>
      </w:r>
      <w:r w:rsidR="008332EB" w:rsidRPr="00141EE0">
        <w:rPr>
          <w:color w:val="FF0000"/>
        </w:rPr>
        <w:t>OTC d</w:t>
      </w:r>
      <w:r w:rsidR="008332EB">
        <w:rPr>
          <w:color w:val="FF0000"/>
        </w:rPr>
        <w:t>egradation</w:t>
      </w:r>
      <w:r w:rsidR="008332EB" w:rsidRPr="00141EE0">
        <w:rPr>
          <w:rFonts w:hint="eastAsia"/>
          <w:color w:val="FF0000"/>
        </w:rPr>
        <w:t xml:space="preserve"> </w:t>
      </w:r>
      <w:r w:rsidR="008332EB">
        <w:rPr>
          <w:color w:val="FF0000"/>
        </w:rPr>
        <w:t xml:space="preserve">of </w:t>
      </w:r>
      <w:r w:rsidR="008332EB" w:rsidRPr="00141EE0">
        <w:rPr>
          <w:rFonts w:hint="eastAsia"/>
          <w:color w:val="FF0000"/>
        </w:rPr>
        <w:t>Co(1.28%)</w:t>
      </w:r>
      <w:r w:rsidR="008332EB">
        <w:rPr>
          <w:color w:val="FF0000"/>
        </w:rPr>
        <w:t>-</w:t>
      </w:r>
      <w:r w:rsidR="008332EB">
        <w:rPr>
          <w:rFonts w:hint="eastAsia"/>
          <w:color w:val="FF0000"/>
        </w:rPr>
        <w:t xml:space="preserve">pCN </w:t>
      </w:r>
      <w:r w:rsidR="008332EB">
        <w:rPr>
          <w:color w:val="FF0000"/>
        </w:rPr>
        <w:t>is about 3.7 times than pristine pCN.</w:t>
      </w:r>
      <w:r w:rsidR="00141EE0" w:rsidRPr="00141EE0">
        <w:rPr>
          <w:color w:val="FF0000"/>
        </w:rPr>
        <w:t xml:space="preserve"> </w:t>
      </w:r>
      <w:r w:rsidR="00100987">
        <w:rPr>
          <w:color w:val="FF0000"/>
        </w:rPr>
        <w:t xml:space="preserve">Li et al. constructed single-atom </w:t>
      </w:r>
      <w:bookmarkStart w:id="135" w:name="OLE_LINK52"/>
      <w:r w:rsidR="00100987">
        <w:rPr>
          <w:color w:val="FF0000"/>
        </w:rPr>
        <w:t>silver</w:t>
      </w:r>
      <w:bookmarkEnd w:id="135"/>
      <w:r w:rsidR="00100987">
        <w:rPr>
          <w:color w:val="FF0000"/>
        </w:rPr>
        <w:t xml:space="preserve"> incorporated g-C</w:t>
      </w:r>
      <w:r w:rsidR="00100987" w:rsidRPr="00100987">
        <w:rPr>
          <w:color w:val="FF0000"/>
          <w:vertAlign w:val="subscript"/>
        </w:rPr>
        <w:t>3</w:t>
      </w:r>
      <w:r w:rsidR="00100987">
        <w:rPr>
          <w:color w:val="FF0000"/>
        </w:rPr>
        <w:t>N</w:t>
      </w:r>
      <w:r w:rsidR="00100987" w:rsidRPr="00100987">
        <w:rPr>
          <w:color w:val="FF0000"/>
          <w:vertAlign w:val="subscript"/>
        </w:rPr>
        <w:t>4</w:t>
      </w:r>
      <w:r w:rsidR="00100987">
        <w:rPr>
          <w:color w:val="FF0000"/>
        </w:rPr>
        <w:t xml:space="preserve"> catalyst</w:t>
      </w:r>
      <w:r w:rsidR="00A35DD9">
        <w:rPr>
          <w:color w:val="FF0000"/>
        </w:rPr>
        <w:t xml:space="preserve"> </w:t>
      </w:r>
      <w:r w:rsidR="00E752A4">
        <w:rPr>
          <w:color w:val="FF0000"/>
        </w:rPr>
        <w:fldChar w:fldCharType="begin"/>
      </w:r>
      <w:r w:rsidR="00DC74D0">
        <w:rPr>
          <w:color w:val="FF0000"/>
        </w:rPr>
        <w:instrText xml:space="preserve"> ADDIN EN.CITE &lt;EndNote&gt;&lt;Cite&gt;&lt;Author&gt;Li&lt;/Author&gt;&lt;Year&gt;2021&lt;/Year&gt;&lt;RecNum&gt;434&lt;/RecNum&gt;&lt;DisplayText&gt;&lt;style face="superscript"&gt;91&lt;/style&gt;&lt;/DisplayText&gt;&lt;record&gt;&lt;rec-number&gt;434&lt;/rec-number&gt;&lt;foreign-keys&gt;&lt;key app="EN" db-id="2pz5d5p9izddd4eet05vpv5rssxxwdxvtrew" timestamp="1619008982"&gt;434&lt;/key&gt;&lt;/foreign-keys&gt;&lt;ref-type name="Journal Article"&gt;17&lt;/ref-type&gt;&lt;contributors&gt;&lt;authors&gt;&lt;author&gt;Li, Xiaojie&lt;/author&gt;&lt;author&gt;Zhao, Shiyong&lt;/author&gt;&lt;author&gt;Duan, Xiaoguang&lt;/author&gt;&lt;author&gt;Zhang, Huayang&lt;/author&gt;&lt;author&gt;Yang, Shi-ze&lt;/author&gt;&lt;author&gt;Zhang, Panpan&lt;/author&gt;&lt;author&gt;Jiang, San Ping&lt;/author&gt;&lt;author&gt;Liu, Shaomin&lt;/author&gt;&lt;author&gt;Sun, Hongqi&lt;/author&gt;&lt;author&gt;Wang, Shaobin&lt;/author&gt;&lt;/authors&gt;&lt;/contributors&gt;&lt;titles&gt;&lt;title&gt;Coupling hydrothermal and photothermal single-atom catalysis toward excellent water splitting to hydrogen&lt;/title&gt;&lt;secondary-title&gt;Applied Catalysis B: Environmental&lt;/secondary-title&gt;&lt;/titles&gt;&lt;periodical&gt;&lt;full-title&gt;Applied Catalysis B: Environmental&lt;/full-title&gt;&lt;/periodical&gt;&lt;pages&gt;119660&lt;/pages&gt;&lt;volume&gt;283&lt;/volume&gt;&lt;keywords&gt;&lt;keyword&gt;Single atom&lt;/keyword&gt;&lt;keyword&gt;Hydrogen evolution&lt;/keyword&gt;&lt;keyword&gt;Photothermal&lt;/keyword&gt;&lt;keyword&gt;Catalysis&lt;/keyword&gt;&lt;keyword&gt;Carbon nitride&lt;/keyword&gt;&lt;keyword&gt;Silver cocatalyst&lt;/keyword&gt;&lt;/keywords&gt;&lt;dates&gt;&lt;year&gt;2021&lt;/year&gt;&lt;pub-dates&gt;&lt;date&gt;2021/04/01/&lt;/date&gt;&lt;/pub-dates&gt;&lt;/dates&gt;&lt;isbn&gt;0926-3373&lt;/isbn&gt;&lt;urls&gt;&lt;related-urls&gt;&lt;url&gt;https://www.sciencedirect.com/science/article/pii/S0926337320310778&lt;/url&gt;&lt;/related-urls&gt;&lt;/urls&gt;&lt;electronic-resource-num&gt;https://doi.org/10.1016/j.apcatb.2020.119660&lt;/electronic-resource-num&gt;&lt;/record&gt;&lt;/Cite&gt;&lt;/EndNote&gt;</w:instrText>
      </w:r>
      <w:r w:rsidR="00E752A4">
        <w:rPr>
          <w:color w:val="FF0000"/>
        </w:rPr>
        <w:fldChar w:fldCharType="separate"/>
      </w:r>
      <w:r w:rsidR="00DC74D0" w:rsidRPr="00DC74D0">
        <w:rPr>
          <w:noProof/>
          <w:color w:val="FF0000"/>
          <w:vertAlign w:val="superscript"/>
        </w:rPr>
        <w:t>91</w:t>
      </w:r>
      <w:r w:rsidR="00E752A4">
        <w:rPr>
          <w:color w:val="FF0000"/>
        </w:rPr>
        <w:fldChar w:fldCharType="end"/>
      </w:r>
      <w:r w:rsidR="00100987">
        <w:rPr>
          <w:color w:val="FF0000"/>
        </w:rPr>
        <w:t>.</w:t>
      </w:r>
      <w:r w:rsidR="008B5B6A">
        <w:rPr>
          <w:color w:val="FF0000"/>
        </w:rPr>
        <w:t xml:space="preserve"> </w:t>
      </w:r>
      <w:r w:rsidR="00A35DD9">
        <w:rPr>
          <w:color w:val="FF0000"/>
        </w:rPr>
        <w:t xml:space="preserve">According to the density functional theory </w:t>
      </w:r>
      <w:r w:rsidR="008B5B6A" w:rsidRPr="008B5B6A">
        <w:rPr>
          <w:color w:val="FF0000"/>
        </w:rPr>
        <w:t>(DFT) calculations</w:t>
      </w:r>
      <w:r w:rsidR="00A35DD9">
        <w:rPr>
          <w:color w:val="FF0000"/>
        </w:rPr>
        <w:t>,</w:t>
      </w:r>
      <w:r w:rsidR="008B5B6A" w:rsidRPr="008B5B6A">
        <w:rPr>
          <w:color w:val="FF0000"/>
        </w:rPr>
        <w:t xml:space="preserve"> singl</w:t>
      </w:r>
      <w:r w:rsidR="00143ACD">
        <w:rPr>
          <w:color w:val="FF0000"/>
        </w:rPr>
        <w:t>e-atom silver</w:t>
      </w:r>
      <w:r w:rsidR="008B5B6A">
        <w:rPr>
          <w:color w:val="FF0000"/>
        </w:rPr>
        <w:t xml:space="preserve"> </w:t>
      </w:r>
      <w:r w:rsidR="00143ACD">
        <w:rPr>
          <w:color w:val="FF0000"/>
        </w:rPr>
        <w:t>wa</w:t>
      </w:r>
      <w:r w:rsidR="008B5B6A">
        <w:rPr>
          <w:color w:val="FF0000"/>
        </w:rPr>
        <w:t xml:space="preserve">s </w:t>
      </w:r>
      <w:r w:rsidR="00143ACD">
        <w:rPr>
          <w:color w:val="FF0000"/>
        </w:rPr>
        <w:t>anchor</w:t>
      </w:r>
      <w:r w:rsidR="008B5B6A">
        <w:rPr>
          <w:color w:val="FF0000"/>
        </w:rPr>
        <w:t xml:space="preserve">ed in </w:t>
      </w:r>
      <w:r w:rsidR="008B5B6A" w:rsidRPr="008B5B6A">
        <w:rPr>
          <w:color w:val="FF0000"/>
        </w:rPr>
        <w:t>the six-fold cavity of g-C</w:t>
      </w:r>
      <w:r w:rsidR="00143ACD" w:rsidRPr="00143ACD">
        <w:rPr>
          <w:color w:val="FF0000"/>
          <w:vertAlign w:val="subscript"/>
        </w:rPr>
        <w:t>3</w:t>
      </w:r>
      <w:r w:rsidR="008B5B6A" w:rsidRPr="008B5B6A">
        <w:rPr>
          <w:color w:val="FF0000"/>
        </w:rPr>
        <w:t>N</w:t>
      </w:r>
      <w:r w:rsidR="00143ACD" w:rsidRPr="00143ACD">
        <w:rPr>
          <w:color w:val="FF0000"/>
          <w:vertAlign w:val="subscript"/>
        </w:rPr>
        <w:t>4</w:t>
      </w:r>
      <w:r w:rsidR="00090C6F">
        <w:rPr>
          <w:color w:val="FF0000"/>
        </w:rPr>
        <w:t xml:space="preserve"> and the formed</w:t>
      </w:r>
      <w:r w:rsidR="00090C6F" w:rsidRPr="00CD060D">
        <w:rPr>
          <w:color w:val="FF0000"/>
        </w:rPr>
        <w:t xml:space="preserve"> N-Ag bonding</w:t>
      </w:r>
      <w:r w:rsidR="00090C6F">
        <w:rPr>
          <w:color w:val="FF0000"/>
        </w:rPr>
        <w:t xml:space="preserve"> solve the metal agglomeration under higher temperature</w:t>
      </w:r>
      <w:r w:rsidR="008B5B6A" w:rsidRPr="008B5B6A">
        <w:rPr>
          <w:color w:val="FF0000"/>
        </w:rPr>
        <w:t>.</w:t>
      </w:r>
      <w:r w:rsidR="00143ACD">
        <w:rPr>
          <w:color w:val="FF0000"/>
        </w:rPr>
        <w:t xml:space="preserve"> P</w:t>
      </w:r>
      <w:r w:rsidR="00472C2A">
        <w:rPr>
          <w:color w:val="FF0000"/>
        </w:rPr>
        <w:t xml:space="preserve">articularly, the research testified </w:t>
      </w:r>
      <w:r w:rsidR="00CD060D" w:rsidRPr="00CD060D">
        <w:rPr>
          <w:color w:val="FF0000"/>
        </w:rPr>
        <w:t xml:space="preserve">Gibbs free energy of the intermediate state </w:t>
      </w:r>
      <w:r w:rsidR="00C952C4">
        <w:rPr>
          <w:color w:val="FF0000"/>
        </w:rPr>
        <w:t>(</w:t>
      </w:r>
      <w:r w:rsidR="00C952C4" w:rsidRPr="00CD060D">
        <w:rPr>
          <w:color w:val="FF0000"/>
        </w:rPr>
        <w:t>ΔG</w:t>
      </w:r>
      <w:r w:rsidR="00C952C4" w:rsidRPr="00C952C4">
        <w:rPr>
          <w:color w:val="FF0000"/>
          <w:vertAlign w:val="subscript"/>
        </w:rPr>
        <w:t>H*</w:t>
      </w:r>
      <w:r w:rsidR="00C952C4">
        <w:rPr>
          <w:color w:val="FF0000"/>
        </w:rPr>
        <w:t xml:space="preserve">) was upgrading because </w:t>
      </w:r>
      <w:r w:rsidR="00C952C4" w:rsidRPr="00CD060D">
        <w:rPr>
          <w:color w:val="FF0000"/>
        </w:rPr>
        <w:t xml:space="preserve">the pyridinic N atoms adjacent to the Ag </w:t>
      </w:r>
      <w:r w:rsidR="00C952C4">
        <w:rPr>
          <w:color w:val="FF0000"/>
        </w:rPr>
        <w:t xml:space="preserve">occupied </w:t>
      </w:r>
      <w:r w:rsidR="00C952C4" w:rsidRPr="00CD060D">
        <w:rPr>
          <w:color w:val="FF0000"/>
        </w:rPr>
        <w:t>six-fold cavity</w:t>
      </w:r>
      <w:r w:rsidR="00C952C4">
        <w:rPr>
          <w:color w:val="FF0000"/>
        </w:rPr>
        <w:t xml:space="preserve">, which was favor </w:t>
      </w:r>
      <w:r w:rsidR="00090C6F">
        <w:rPr>
          <w:color w:val="FF0000"/>
        </w:rPr>
        <w:t>of</w:t>
      </w:r>
      <w:r w:rsidR="00C952C4">
        <w:rPr>
          <w:color w:val="FF0000"/>
        </w:rPr>
        <w:t xml:space="preserve"> </w:t>
      </w:r>
      <w:r w:rsidR="00090C6F" w:rsidRPr="00090C6F">
        <w:rPr>
          <w:color w:val="FF0000"/>
        </w:rPr>
        <w:t>hydrogen evolution reaction</w:t>
      </w:r>
      <w:r w:rsidR="00C952C4" w:rsidRPr="00CD060D">
        <w:rPr>
          <w:color w:val="FF0000"/>
        </w:rPr>
        <w:t>.</w:t>
      </w:r>
      <w:r w:rsidR="00C952C4">
        <w:rPr>
          <w:color w:val="FF0000"/>
        </w:rPr>
        <w:t xml:space="preserve"> </w:t>
      </w:r>
      <w:r w:rsidR="005B3197">
        <w:rPr>
          <w:color w:val="FF0000"/>
        </w:rPr>
        <w:t xml:space="preserve">The work develops a </w:t>
      </w:r>
      <w:r w:rsidR="0025347A">
        <w:rPr>
          <w:color w:val="FF0000"/>
        </w:rPr>
        <w:t xml:space="preserve">new strategy to design catalyst with the </w:t>
      </w:r>
      <w:r w:rsidR="0025347A" w:rsidRPr="0025347A">
        <w:rPr>
          <w:color w:val="FF0000"/>
        </w:rPr>
        <w:t xml:space="preserve">ultrahigh photoactivity and </w:t>
      </w:r>
      <w:r w:rsidR="0025347A" w:rsidRPr="0025347A">
        <w:rPr>
          <w:color w:val="FF0000"/>
        </w:rPr>
        <w:lastRenderedPageBreak/>
        <w:t>photothermal stability</w:t>
      </w:r>
      <w:r w:rsidR="0025347A">
        <w:rPr>
          <w:color w:val="FF0000"/>
        </w:rPr>
        <w:t>.</w:t>
      </w:r>
      <w:r w:rsidR="00FB65F8">
        <w:rPr>
          <w:color w:val="FF0000"/>
        </w:rPr>
        <w:t xml:space="preserve"> </w:t>
      </w:r>
      <w:r w:rsidR="009D4658">
        <w:rPr>
          <w:color w:val="FF0000"/>
        </w:rPr>
        <w:t xml:space="preserve">Zhao et al. anchored single-atom </w:t>
      </w:r>
      <w:r w:rsidR="009004C1" w:rsidRPr="009004C1">
        <w:rPr>
          <w:color w:val="FF0000"/>
        </w:rPr>
        <w:t xml:space="preserve">platinum (Pt) </w:t>
      </w:r>
      <w:r w:rsidR="009D4658" w:rsidRPr="009D4658">
        <w:rPr>
          <w:color w:val="FF0000"/>
        </w:rPr>
        <w:t>on holey ultrathin g-C</w:t>
      </w:r>
      <w:r w:rsidR="009D4658" w:rsidRPr="009004C1">
        <w:rPr>
          <w:color w:val="FF0000"/>
          <w:vertAlign w:val="subscript"/>
        </w:rPr>
        <w:t>3</w:t>
      </w:r>
      <w:r w:rsidR="009D4658" w:rsidRPr="009D4658">
        <w:rPr>
          <w:color w:val="FF0000"/>
        </w:rPr>
        <w:t>N</w:t>
      </w:r>
      <w:r w:rsidR="009D4658" w:rsidRPr="009004C1">
        <w:rPr>
          <w:color w:val="FF0000"/>
          <w:vertAlign w:val="subscript"/>
        </w:rPr>
        <w:t>4</w:t>
      </w:r>
      <w:r w:rsidR="009D4658" w:rsidRPr="009D4658">
        <w:rPr>
          <w:color w:val="FF0000"/>
        </w:rPr>
        <w:t xml:space="preserve"> nanosheets</w:t>
      </w:r>
      <w:r w:rsidR="009004C1">
        <w:rPr>
          <w:color w:val="FF0000"/>
        </w:rPr>
        <w:t xml:space="preserve"> </w:t>
      </w:r>
      <w:r w:rsidR="009004C1" w:rsidRPr="009004C1">
        <w:rPr>
          <w:color w:val="FF0000"/>
        </w:rPr>
        <w:t>(Pt-CNHS)</w:t>
      </w:r>
      <w:r w:rsidR="009004C1">
        <w:rPr>
          <w:color w:val="FF0000"/>
        </w:rPr>
        <w:t xml:space="preserve"> as </w:t>
      </w:r>
      <w:r w:rsidR="00EB2B6E" w:rsidRPr="00EB2B6E">
        <w:rPr>
          <w:color w:val="FF0000"/>
        </w:rPr>
        <w:t xml:space="preserve">cathode </w:t>
      </w:r>
      <w:r w:rsidR="009004C1">
        <w:rPr>
          <w:color w:val="FF0000"/>
        </w:rPr>
        <w:t xml:space="preserve">electrocatalysts </w:t>
      </w:r>
      <w:r w:rsidR="009004C1" w:rsidRPr="009004C1">
        <w:rPr>
          <w:color w:val="FF0000"/>
        </w:rPr>
        <w:t>for Li-O</w:t>
      </w:r>
      <w:r w:rsidR="009004C1" w:rsidRPr="009004C1">
        <w:rPr>
          <w:color w:val="FF0000"/>
          <w:vertAlign w:val="subscript"/>
        </w:rPr>
        <w:t>2</w:t>
      </w:r>
      <w:r w:rsidR="009004C1" w:rsidRPr="009004C1">
        <w:rPr>
          <w:color w:val="FF0000"/>
        </w:rPr>
        <w:t xml:space="preserve"> batteries</w:t>
      </w:r>
      <w:r w:rsidR="00D7251F">
        <w:rPr>
          <w:color w:val="FF0000"/>
        </w:rPr>
        <w:t xml:space="preserve"> </w:t>
      </w:r>
      <w:r w:rsidR="00E752A4">
        <w:rPr>
          <w:color w:val="FF0000"/>
        </w:rPr>
        <w:fldChar w:fldCharType="begin"/>
      </w:r>
      <w:r w:rsidR="00DC74D0">
        <w:rPr>
          <w:color w:val="FF0000"/>
        </w:rPr>
        <w:instrText xml:space="preserve"> ADDIN EN.CITE &lt;EndNote&gt;&lt;Cite&gt;&lt;Author&gt;Zhao&lt;/Author&gt;&lt;Year&gt;2020&lt;/Year&gt;&lt;RecNum&gt;438&lt;/RecNum&gt;&lt;DisplayText&gt;&lt;style face="superscript"&gt;93&lt;/style&gt;&lt;/DisplayText&gt;&lt;record&gt;&lt;rec-number&gt;438&lt;/rec-number&gt;&lt;foreign-keys&gt;&lt;key app="EN" db-id="2pz5d5p9izddd4eet05vpv5rssxxwdxvtrew" timestamp="1619057908"&gt;438&lt;/key&gt;&lt;/foreign-keys&gt;&lt;ref-type name="Journal Article"&gt;17&lt;/ref-type&gt;&lt;contributors&gt;&lt;authors&gt;&lt;author&gt;Zhao, Wen&lt;/author&gt;&lt;author&gt;Wang, Jun&lt;/author&gt;&lt;author&gt;Yin, Rui&lt;/author&gt;&lt;author&gt;Li, Boya&lt;/author&gt;&lt;author&gt;Huang, Xiaoshuai&lt;/author&gt;&lt;author&gt;Zhao, Lanling&lt;/author&gt;&lt;author&gt;Qian, Lei&lt;/author&gt;&lt;/authors&gt;&lt;/contributors&gt;&lt;titles&gt;&lt;title&gt;Single-atom Pt supported on holey ultrathin g-C3N4 nanosheets as efficient catalyst for Li-O2 batteries&lt;/title&gt;&lt;secondary-title&gt;Journal of Colloid and Interface Science&lt;/secondary-title&gt;&lt;/titles&gt;&lt;periodical&gt;&lt;full-title&gt;Journal of Colloid and Interface Science&lt;/full-title&gt;&lt;/periodical&gt;&lt;pages&gt;28-36&lt;/pages&gt;&lt;volume&gt;564&lt;/volume&gt;&lt;keywords&gt;&lt;keyword&gt;Single-atom Pt&lt;/keyword&gt;&lt;keyword&gt;g-CN&lt;/keyword&gt;&lt;keyword&gt;Density functional theory calculations&lt;/keyword&gt;&lt;keyword&gt;Electrocatalysis&lt;/keyword&gt;&lt;keyword&gt;Li-O batteries&lt;/keyword&gt;&lt;/keywords&gt;&lt;dates&gt;&lt;year&gt;2020&lt;/year&gt;&lt;pub-dates&gt;&lt;date&gt;2020/03/22/&lt;/date&gt;&lt;/pub-dates&gt;&lt;/dates&gt;&lt;isbn&gt;0021-9797&lt;/isbn&gt;&lt;urls&gt;&lt;related-urls&gt;&lt;url&gt;https://www.sciencedirect.com/science/article/pii/S0021979719315681&lt;/url&gt;&lt;/related-urls&gt;&lt;/urls&gt;&lt;electronic-resource-num&gt;https://doi.org/10.1016/j.jcis.2019.12.102&lt;/electronic-resource-num&gt;&lt;/record&gt;&lt;/Cite&gt;&lt;/EndNote&gt;</w:instrText>
      </w:r>
      <w:r w:rsidR="00E752A4">
        <w:rPr>
          <w:color w:val="FF0000"/>
        </w:rPr>
        <w:fldChar w:fldCharType="separate"/>
      </w:r>
      <w:r w:rsidR="00DC74D0" w:rsidRPr="00DC74D0">
        <w:rPr>
          <w:noProof/>
          <w:color w:val="FF0000"/>
          <w:vertAlign w:val="superscript"/>
        </w:rPr>
        <w:t>93</w:t>
      </w:r>
      <w:r w:rsidR="00E752A4">
        <w:rPr>
          <w:color w:val="FF0000"/>
        </w:rPr>
        <w:fldChar w:fldCharType="end"/>
      </w:r>
      <w:r w:rsidR="00EB2B6E">
        <w:rPr>
          <w:color w:val="FF0000"/>
        </w:rPr>
        <w:t xml:space="preserve">. The synergism </w:t>
      </w:r>
      <w:r w:rsidR="006C06B4" w:rsidRPr="00EB2B6E">
        <w:rPr>
          <w:color w:val="FF0000"/>
        </w:rPr>
        <w:t xml:space="preserve">between single-atom Pt and CNHS </w:t>
      </w:r>
      <w:r w:rsidR="006C06B4">
        <w:rPr>
          <w:color w:val="FF0000"/>
        </w:rPr>
        <w:t>enhanced the battery performance</w:t>
      </w:r>
      <w:r w:rsidR="00101042">
        <w:rPr>
          <w:color w:val="FF0000"/>
        </w:rPr>
        <w:t xml:space="preserve"> </w:t>
      </w:r>
      <w:r w:rsidR="00D7251F">
        <w:rPr>
          <w:color w:val="FF0000"/>
        </w:rPr>
        <w:t>such as providing</w:t>
      </w:r>
      <w:r w:rsidR="00101042" w:rsidRPr="00101042">
        <w:rPr>
          <w:color w:val="FF0000"/>
        </w:rPr>
        <w:t xml:space="preserve"> </w:t>
      </w:r>
      <w:r w:rsidR="00D7251F">
        <w:rPr>
          <w:color w:val="FF0000"/>
        </w:rPr>
        <w:t>excellent</w:t>
      </w:r>
      <w:r w:rsidR="00101042" w:rsidRPr="00101042">
        <w:rPr>
          <w:color w:val="FF0000"/>
        </w:rPr>
        <w:t xml:space="preserve"> rechargeability </w:t>
      </w:r>
      <w:r w:rsidR="00D7251F">
        <w:rPr>
          <w:color w:val="FF0000"/>
        </w:rPr>
        <w:t>and</w:t>
      </w:r>
      <w:r w:rsidR="00101042">
        <w:rPr>
          <w:color w:val="FF0000"/>
        </w:rPr>
        <w:t xml:space="preserve"> </w:t>
      </w:r>
      <w:r w:rsidR="00D7251F">
        <w:rPr>
          <w:color w:val="FF0000"/>
        </w:rPr>
        <w:t>high</w:t>
      </w:r>
      <w:r w:rsidR="00101042">
        <w:rPr>
          <w:color w:val="FF0000"/>
        </w:rPr>
        <w:t xml:space="preserve"> specific capacity</w:t>
      </w:r>
      <w:r w:rsidR="006C06B4">
        <w:rPr>
          <w:color w:val="FF0000"/>
        </w:rPr>
        <w:t>.</w:t>
      </w:r>
    </w:p>
    <w:p w:rsidR="005E5733" w:rsidRDefault="00C925CD" w:rsidP="00346759">
      <w:pPr>
        <w:ind w:firstLine="480"/>
        <w:rPr>
          <w:color w:val="FF0000"/>
        </w:rPr>
      </w:pPr>
      <w:bookmarkStart w:id="136" w:name="_Hlk70084244"/>
      <w:r>
        <w:rPr>
          <w:color w:val="FF0000"/>
        </w:rPr>
        <w:t>Compared with conventional metal nanoparticles,</w:t>
      </w:r>
      <w:bookmarkStart w:id="137" w:name="OLE_LINK150"/>
      <w:r>
        <w:rPr>
          <w:color w:val="FF0000"/>
        </w:rPr>
        <w:t xml:space="preserve"> s</w:t>
      </w:r>
      <w:r w:rsidR="005E5733">
        <w:rPr>
          <w:color w:val="FF0000"/>
        </w:rPr>
        <w:t>ingle-atom catalyst</w:t>
      </w:r>
      <w:bookmarkEnd w:id="137"/>
      <w:r w:rsidR="005E5733">
        <w:rPr>
          <w:color w:val="FF0000"/>
        </w:rPr>
        <w:t xml:space="preserve"> </w:t>
      </w:r>
      <w:r w:rsidR="004363B9">
        <w:rPr>
          <w:color w:val="FF0000"/>
        </w:rPr>
        <w:t xml:space="preserve">can achieve </w:t>
      </w:r>
      <w:r w:rsidR="004363B9" w:rsidRPr="004363B9">
        <w:rPr>
          <w:color w:val="FF0000"/>
        </w:rPr>
        <w:t>maximum atom-utilization efficiency</w:t>
      </w:r>
      <w:r w:rsidR="004363B9">
        <w:rPr>
          <w:color w:val="FF0000"/>
        </w:rPr>
        <w:t xml:space="preserve"> to exhibit</w:t>
      </w:r>
      <w:r w:rsidR="005E5733">
        <w:rPr>
          <w:color w:val="FF0000"/>
        </w:rPr>
        <w:t xml:space="preserve"> </w:t>
      </w:r>
      <w:r w:rsidR="00724E7E">
        <w:rPr>
          <w:color w:val="FF0000"/>
        </w:rPr>
        <w:t>excellent stabi</w:t>
      </w:r>
      <w:r w:rsidR="00724E7E" w:rsidRPr="00724E7E">
        <w:rPr>
          <w:color w:val="FF0000"/>
        </w:rPr>
        <w:t>lity and catalytic activity</w:t>
      </w:r>
      <w:r w:rsidR="00724E7E">
        <w:rPr>
          <w:color w:val="FF0000"/>
        </w:rPr>
        <w:t xml:space="preserve">. </w:t>
      </w:r>
      <w:r w:rsidR="00FA4EF7" w:rsidRPr="00FA4EF7">
        <w:rPr>
          <w:rFonts w:hint="eastAsia"/>
          <w:color w:val="FF0000"/>
        </w:rPr>
        <w:t xml:space="preserve">The catalytic activity of </w:t>
      </w:r>
      <w:r w:rsidR="00B566E5">
        <w:rPr>
          <w:color w:val="FF0000"/>
        </w:rPr>
        <w:t>single-atom catalyst</w:t>
      </w:r>
      <w:r w:rsidR="00FA4EF7" w:rsidRPr="00FA4EF7">
        <w:rPr>
          <w:rFonts w:hint="eastAsia"/>
          <w:color w:val="FF0000"/>
        </w:rPr>
        <w:t xml:space="preserve"> </w:t>
      </w:r>
      <w:r w:rsidR="00B566E5">
        <w:rPr>
          <w:color w:val="FF0000"/>
        </w:rPr>
        <w:t xml:space="preserve">is ascribed to </w:t>
      </w:r>
      <w:r w:rsidR="00FA4EF7" w:rsidRPr="00FA4EF7">
        <w:rPr>
          <w:rFonts w:hint="eastAsia"/>
          <w:color w:val="FF0000"/>
        </w:rPr>
        <w:t xml:space="preserve">the interaction </w:t>
      </w:r>
      <w:r w:rsidR="00B566E5">
        <w:rPr>
          <w:color w:val="FF0000"/>
        </w:rPr>
        <w:t xml:space="preserve">between single-atom </w:t>
      </w:r>
      <w:r w:rsidR="00FA4EF7" w:rsidRPr="00FA4EF7">
        <w:rPr>
          <w:rFonts w:hint="eastAsia"/>
          <w:color w:val="FF0000"/>
        </w:rPr>
        <w:t>with coordinating atoms on supports.</w:t>
      </w:r>
      <w:r w:rsidR="00FA4EF7">
        <w:rPr>
          <w:color w:val="FF0000"/>
        </w:rPr>
        <w:t xml:space="preserve"> </w:t>
      </w:r>
      <w:r w:rsidR="00FA4EF7" w:rsidRPr="00FA4EF7">
        <w:rPr>
          <w:color w:val="FF0000"/>
        </w:rPr>
        <w:t>Forming strong bonds endow single atom</w:t>
      </w:r>
      <w:r w:rsidR="008F37E5">
        <w:rPr>
          <w:color w:val="FF0000"/>
        </w:rPr>
        <w:t xml:space="preserve"> with </w:t>
      </w:r>
      <w:r w:rsidR="008F37E5" w:rsidRPr="00FA4EF7">
        <w:rPr>
          <w:color w:val="FF0000"/>
        </w:rPr>
        <w:t>stability</w:t>
      </w:r>
      <w:r w:rsidR="008F37E5">
        <w:rPr>
          <w:color w:val="FF0000"/>
        </w:rPr>
        <w:t>,</w:t>
      </w:r>
      <w:r w:rsidR="00FA4EF7" w:rsidRPr="00FA4EF7">
        <w:rPr>
          <w:color w:val="FF0000"/>
        </w:rPr>
        <w:t xml:space="preserve"> </w:t>
      </w:r>
      <w:r w:rsidR="008F37E5">
        <w:rPr>
          <w:color w:val="FF0000"/>
        </w:rPr>
        <w:t>mak</w:t>
      </w:r>
      <w:r w:rsidR="00FA4EF7" w:rsidRPr="00FA4EF7">
        <w:rPr>
          <w:color w:val="FF0000"/>
        </w:rPr>
        <w:t>ing them to overcome the high aggregation propensity.</w:t>
      </w:r>
      <w:r w:rsidR="008F37E5" w:rsidRPr="008F37E5">
        <w:rPr>
          <w:color w:val="FF0000"/>
        </w:rPr>
        <w:t xml:space="preserve"> </w:t>
      </w:r>
      <w:r w:rsidR="00323DDF">
        <w:rPr>
          <w:color w:val="FF0000"/>
        </w:rPr>
        <w:t xml:space="preserve">PCN with porous structure and N-rich cavities is </w:t>
      </w:r>
      <w:r w:rsidR="00522C73">
        <w:rPr>
          <w:color w:val="FF0000"/>
        </w:rPr>
        <w:t xml:space="preserve">beneficial for anchoring single atom. Especially, </w:t>
      </w:r>
      <w:r w:rsidR="00F619F9">
        <w:rPr>
          <w:color w:val="FF0000"/>
        </w:rPr>
        <w:t xml:space="preserve">Li et al. testified </w:t>
      </w:r>
      <w:r w:rsidR="002A4569">
        <w:rPr>
          <w:color w:val="FF0000"/>
        </w:rPr>
        <w:t xml:space="preserve">that </w:t>
      </w:r>
      <w:r w:rsidR="00F619F9">
        <w:rPr>
          <w:color w:val="FF0000"/>
        </w:rPr>
        <w:t>anchoring single-atom Ag on g-</w:t>
      </w:r>
      <w:r w:rsidR="00503D6A">
        <w:rPr>
          <w:color w:val="FF0000"/>
        </w:rPr>
        <w:t>C</w:t>
      </w:r>
      <w:r w:rsidR="00503D6A" w:rsidRPr="00100987">
        <w:rPr>
          <w:color w:val="FF0000"/>
          <w:vertAlign w:val="subscript"/>
        </w:rPr>
        <w:t>3</w:t>
      </w:r>
      <w:r w:rsidR="00503D6A">
        <w:rPr>
          <w:color w:val="FF0000"/>
        </w:rPr>
        <w:t>N</w:t>
      </w:r>
      <w:r w:rsidR="00503D6A" w:rsidRPr="00100987">
        <w:rPr>
          <w:color w:val="FF0000"/>
          <w:vertAlign w:val="subscript"/>
        </w:rPr>
        <w:t>4</w:t>
      </w:r>
      <w:r w:rsidR="00503D6A">
        <w:rPr>
          <w:color w:val="FF0000"/>
        </w:rPr>
        <w:t xml:space="preserve"> can solve the </w:t>
      </w:r>
      <w:r w:rsidR="00503D6A" w:rsidRPr="00FA4EF7">
        <w:rPr>
          <w:color w:val="FF0000"/>
        </w:rPr>
        <w:t>aggregation</w:t>
      </w:r>
      <w:r w:rsidR="00503D6A">
        <w:rPr>
          <w:color w:val="FF0000"/>
        </w:rPr>
        <w:t xml:space="preserve"> problem </w:t>
      </w:r>
      <w:r w:rsidR="00DD7049" w:rsidRPr="00DD7049">
        <w:rPr>
          <w:color w:val="FF0000"/>
        </w:rPr>
        <w:t>under high temperature</w:t>
      </w:r>
      <w:r w:rsidR="00DD7049">
        <w:rPr>
          <w:color w:val="FF0000"/>
        </w:rPr>
        <w:t xml:space="preserve">, which is provided new guidance for single-atom catalyst design. Although </w:t>
      </w:r>
      <w:r w:rsidR="00D476F4">
        <w:rPr>
          <w:color w:val="FF0000"/>
        </w:rPr>
        <w:t>a</w:t>
      </w:r>
      <w:r w:rsidR="00D476F4" w:rsidRPr="00D476F4">
        <w:rPr>
          <w:color w:val="FF0000"/>
        </w:rPr>
        <w:t xml:space="preserve">nchoring single atom </w:t>
      </w:r>
      <w:r w:rsidR="00D476F4">
        <w:rPr>
          <w:color w:val="FF0000"/>
        </w:rPr>
        <w:t xml:space="preserve">is </w:t>
      </w:r>
      <w:r w:rsidR="00D476F4" w:rsidRPr="00D476F4">
        <w:rPr>
          <w:color w:val="FF0000"/>
        </w:rPr>
        <w:t xml:space="preserve">a new frontier </w:t>
      </w:r>
      <w:r w:rsidR="00D476F4">
        <w:rPr>
          <w:color w:val="FF0000"/>
        </w:rPr>
        <w:t xml:space="preserve">in catalysis, the preparation of single atom </w:t>
      </w:r>
      <w:r w:rsidR="00E7305A">
        <w:rPr>
          <w:color w:val="FF0000"/>
        </w:rPr>
        <w:t xml:space="preserve">is difficult </w:t>
      </w:r>
      <w:r w:rsidR="008A1A57">
        <w:rPr>
          <w:color w:val="FF0000"/>
        </w:rPr>
        <w:t xml:space="preserve">and improving the </w:t>
      </w:r>
      <w:r w:rsidR="008A1A57" w:rsidRPr="008A1A57">
        <w:rPr>
          <w:color w:val="FF0000"/>
        </w:rPr>
        <w:t>dispersibility</w:t>
      </w:r>
      <w:r w:rsidR="008A1A57">
        <w:rPr>
          <w:color w:val="FF0000"/>
        </w:rPr>
        <w:t xml:space="preserve"> of single-atom is also a challenge. It is also </w:t>
      </w:r>
      <w:r w:rsidR="001D12EE">
        <w:rPr>
          <w:color w:val="FF0000"/>
        </w:rPr>
        <w:t>necessary to</w:t>
      </w:r>
      <w:r w:rsidR="002A4569">
        <w:rPr>
          <w:color w:val="FF0000"/>
        </w:rPr>
        <w:t xml:space="preserve"> taking</w:t>
      </w:r>
      <w:r w:rsidR="00761631">
        <w:rPr>
          <w:color w:val="FF0000"/>
        </w:rPr>
        <w:t xml:space="preserve"> efforts to </w:t>
      </w:r>
      <w:r w:rsidR="00C74D43">
        <w:rPr>
          <w:color w:val="FF0000"/>
        </w:rPr>
        <w:t xml:space="preserve">research </w:t>
      </w:r>
      <w:r w:rsidR="00F023BB">
        <w:rPr>
          <w:color w:val="FF0000"/>
        </w:rPr>
        <w:t xml:space="preserve">the structure and catalytic mechanism </w:t>
      </w:r>
      <w:r w:rsidR="001D12EE">
        <w:rPr>
          <w:color w:val="FF0000"/>
        </w:rPr>
        <w:t>v</w:t>
      </w:r>
      <w:r w:rsidR="00F023BB">
        <w:rPr>
          <w:color w:val="FF0000"/>
        </w:rPr>
        <w:t>i</w:t>
      </w:r>
      <w:r w:rsidR="00B334E0">
        <w:rPr>
          <w:color w:val="FF0000"/>
        </w:rPr>
        <w:t>a</w:t>
      </w:r>
      <w:r w:rsidR="00F023BB">
        <w:rPr>
          <w:color w:val="FF0000"/>
        </w:rPr>
        <w:t xml:space="preserve"> theoretical calculation.</w:t>
      </w:r>
    </w:p>
    <w:bookmarkEnd w:id="131"/>
    <w:bookmarkEnd w:id="136"/>
    <w:p w:rsidR="006B028D" w:rsidRDefault="00910ADF" w:rsidP="00450ADA">
      <w:pPr>
        <w:pStyle w:val="1"/>
        <w:rPr>
          <w:rFonts w:cs="Times New Roman"/>
          <w:szCs w:val="24"/>
        </w:rPr>
      </w:pPr>
      <w:r>
        <w:rPr>
          <w:rFonts w:cs="Times New Roman"/>
          <w:szCs w:val="24"/>
        </w:rPr>
        <w:t>3</w:t>
      </w:r>
      <w:r w:rsidR="006B028D" w:rsidRPr="00D45B4F">
        <w:rPr>
          <w:rFonts w:cs="Times New Roman"/>
          <w:szCs w:val="24"/>
        </w:rPr>
        <w:t xml:space="preserve">. </w:t>
      </w:r>
      <w:r w:rsidR="007D626C" w:rsidRPr="007D626C">
        <w:rPr>
          <w:rFonts w:cs="Times New Roman"/>
          <w:szCs w:val="24"/>
        </w:rPr>
        <w:t xml:space="preserve">The </w:t>
      </w:r>
      <w:r w:rsidR="00C63A1F">
        <w:rPr>
          <w:rFonts w:cs="Times New Roman" w:hint="eastAsia"/>
          <w:szCs w:val="24"/>
        </w:rPr>
        <w:t>a</w:t>
      </w:r>
      <w:r w:rsidR="00C63A1F" w:rsidRPr="007D626C">
        <w:rPr>
          <w:rFonts w:cs="Times New Roman"/>
          <w:szCs w:val="24"/>
        </w:rPr>
        <w:t xml:space="preserve">pplication </w:t>
      </w:r>
      <w:r w:rsidR="007D626C" w:rsidRPr="007D626C">
        <w:rPr>
          <w:rFonts w:cs="Times New Roman"/>
          <w:szCs w:val="24"/>
        </w:rPr>
        <w:t xml:space="preserve">of </w:t>
      </w:r>
      <w:r w:rsidR="00F34454">
        <w:rPr>
          <w:rFonts w:cs="Times New Roman"/>
          <w:szCs w:val="24"/>
        </w:rPr>
        <w:t>FPCN</w:t>
      </w:r>
      <w:r w:rsidR="007D626C" w:rsidRPr="007D626C">
        <w:rPr>
          <w:rFonts w:cs="Times New Roman"/>
          <w:szCs w:val="24"/>
        </w:rPr>
        <w:t xml:space="preserve"> in water treatment</w:t>
      </w:r>
    </w:p>
    <w:p w:rsidR="00E8505B" w:rsidRPr="00A241B4" w:rsidRDefault="00346759" w:rsidP="00E8505B">
      <w:r>
        <w:rPr>
          <w:color w:val="FF0000"/>
        </w:rPr>
        <w:t>According to these functional modification</w:t>
      </w:r>
      <w:r w:rsidR="004911D2">
        <w:rPr>
          <w:color w:val="FF0000"/>
        </w:rPr>
        <w:t xml:space="preserve"> in section 2,</w:t>
      </w:r>
      <w:r w:rsidR="00E8505B" w:rsidRPr="00D92CD9">
        <w:rPr>
          <w:color w:val="FF0000"/>
        </w:rPr>
        <w:t xml:space="preserve"> </w:t>
      </w:r>
      <w:r w:rsidR="004911D2" w:rsidRPr="00D92CD9">
        <w:rPr>
          <w:color w:val="FF0000"/>
        </w:rPr>
        <w:t>PCN</w:t>
      </w:r>
      <w:r w:rsidR="004911D2">
        <w:rPr>
          <w:color w:val="FF0000"/>
        </w:rPr>
        <w:t xml:space="preserve"> </w:t>
      </w:r>
      <w:r w:rsidR="00C63E1C" w:rsidRPr="00D92CD9">
        <w:rPr>
          <w:color w:val="FF0000"/>
        </w:rPr>
        <w:t xml:space="preserve">with </w:t>
      </w:r>
      <w:r w:rsidR="00E63893" w:rsidRPr="00D92CD9">
        <w:rPr>
          <w:color w:val="FF0000"/>
        </w:rPr>
        <w:t xml:space="preserve">large surface area and unique energy band positions </w:t>
      </w:r>
      <w:r w:rsidR="00E8505B" w:rsidRPr="00D92CD9">
        <w:rPr>
          <w:color w:val="FF0000"/>
        </w:rPr>
        <w:t>gain widely attention in the environmental pollution treatment.</w:t>
      </w:r>
      <w:r w:rsidR="00C63E1C" w:rsidRPr="00D92CD9">
        <w:rPr>
          <w:color w:val="FF0000"/>
        </w:rPr>
        <w:t xml:space="preserve"> </w:t>
      </w:r>
      <w:r w:rsidR="0039290C" w:rsidRPr="00D92CD9">
        <w:rPr>
          <w:color w:val="FF0000"/>
        </w:rPr>
        <w:t>T</w:t>
      </w:r>
      <w:r w:rsidR="00856101" w:rsidRPr="00D92CD9">
        <w:rPr>
          <w:color w:val="FF0000"/>
        </w:rPr>
        <w:t>he large surface provide</w:t>
      </w:r>
      <w:r w:rsidR="00C96565" w:rsidRPr="00D92CD9">
        <w:rPr>
          <w:color w:val="FF0000"/>
        </w:rPr>
        <w:t>s</w:t>
      </w:r>
      <w:r w:rsidR="00856101" w:rsidRPr="00D92CD9">
        <w:rPr>
          <w:color w:val="FF0000"/>
        </w:rPr>
        <w:t xml:space="preserve"> </w:t>
      </w:r>
      <w:r w:rsidR="00F34454" w:rsidRPr="00D92CD9">
        <w:rPr>
          <w:color w:val="FF0000"/>
        </w:rPr>
        <w:t xml:space="preserve">plentiful </w:t>
      </w:r>
      <w:r w:rsidR="00856101" w:rsidRPr="00D92CD9">
        <w:rPr>
          <w:color w:val="FF0000"/>
        </w:rPr>
        <w:t>active sites in the reaction progress to improve mass transfer process.</w:t>
      </w:r>
      <w:r w:rsidR="00C01365" w:rsidRPr="00D92CD9">
        <w:rPr>
          <w:color w:val="FF0000"/>
        </w:rPr>
        <w:t xml:space="preserve"> </w:t>
      </w:r>
      <w:r w:rsidR="008E07A4" w:rsidRPr="00D92CD9">
        <w:rPr>
          <w:color w:val="FF0000"/>
        </w:rPr>
        <w:t xml:space="preserve">In addition, the unique electronic structure and </w:t>
      </w:r>
      <w:r w:rsidR="00FB26AA" w:rsidRPr="00D92CD9">
        <w:rPr>
          <w:color w:val="FF0000"/>
        </w:rPr>
        <w:t>adjusted energy band positions</w:t>
      </w:r>
      <w:r w:rsidR="00856101" w:rsidRPr="00D92CD9">
        <w:rPr>
          <w:rFonts w:hint="eastAsia"/>
          <w:color w:val="FF0000"/>
        </w:rPr>
        <w:t xml:space="preserve"> </w:t>
      </w:r>
      <w:r w:rsidR="00FB26AA" w:rsidRPr="00D92CD9">
        <w:rPr>
          <w:color w:val="FF0000"/>
        </w:rPr>
        <w:t xml:space="preserve">benefit the </w:t>
      </w:r>
      <w:r w:rsidR="0039290C" w:rsidRPr="00D92CD9">
        <w:rPr>
          <w:color w:val="FF0000"/>
        </w:rPr>
        <w:t xml:space="preserve">carrier </w:t>
      </w:r>
      <w:r w:rsidR="00FB26AA" w:rsidRPr="00D92CD9">
        <w:rPr>
          <w:color w:val="FF0000"/>
        </w:rPr>
        <w:t xml:space="preserve">separation and </w:t>
      </w:r>
      <w:r w:rsidR="00B42FCE" w:rsidRPr="00D92CD9">
        <w:rPr>
          <w:rFonts w:hint="eastAsia"/>
          <w:color w:val="FF0000"/>
        </w:rPr>
        <w:t xml:space="preserve">promote the production of </w:t>
      </w:r>
      <w:r w:rsidR="00FB26AA" w:rsidRPr="00D92CD9">
        <w:rPr>
          <w:color w:val="FF0000"/>
        </w:rPr>
        <w:t>more active radicals</w:t>
      </w:r>
      <w:r w:rsidR="00993D04" w:rsidRPr="00D92CD9">
        <w:rPr>
          <w:color w:val="FF0000"/>
        </w:rPr>
        <w:t xml:space="preserve"> for </w:t>
      </w:r>
      <w:r w:rsidR="00856101" w:rsidRPr="00D92CD9">
        <w:rPr>
          <w:rFonts w:hint="eastAsia"/>
          <w:color w:val="FF0000"/>
        </w:rPr>
        <w:t>photocatalytic degradation reaction</w:t>
      </w:r>
      <w:r w:rsidR="00993D04" w:rsidRPr="00D92CD9">
        <w:rPr>
          <w:color w:val="FF0000"/>
        </w:rPr>
        <w:t>.</w:t>
      </w:r>
      <w:r w:rsidR="00993D04">
        <w:t xml:space="preserve"> Recently, more researcher</w:t>
      </w:r>
      <w:r w:rsidR="00856101">
        <w:rPr>
          <w:rFonts w:hint="eastAsia"/>
        </w:rPr>
        <w:t>s</w:t>
      </w:r>
      <w:r w:rsidR="00993D04">
        <w:t xml:space="preserve"> </w:t>
      </w:r>
      <w:r w:rsidR="00856101">
        <w:rPr>
          <w:rFonts w:hint="eastAsia"/>
        </w:rPr>
        <w:t xml:space="preserve">have </w:t>
      </w:r>
      <w:r w:rsidR="00C96565">
        <w:t xml:space="preserve">paid </w:t>
      </w:r>
      <w:r w:rsidR="00993D04">
        <w:t xml:space="preserve">attention </w:t>
      </w:r>
      <w:r w:rsidR="00856101">
        <w:rPr>
          <w:rFonts w:hint="eastAsia"/>
        </w:rPr>
        <w:t>to</w:t>
      </w:r>
      <w:r w:rsidR="00856101">
        <w:t xml:space="preserve"> </w:t>
      </w:r>
      <w:r w:rsidR="00993D04">
        <w:t xml:space="preserve">the water </w:t>
      </w:r>
      <w:r w:rsidR="00993D04" w:rsidRPr="007D626C">
        <w:t>disinfection and microbial control</w:t>
      </w:r>
      <w:r w:rsidR="00942078">
        <w:t xml:space="preserve"> via</w:t>
      </w:r>
      <w:r w:rsidR="00993D04">
        <w:t xml:space="preserve"> </w:t>
      </w:r>
      <w:bookmarkStart w:id="138" w:name="OLE_LINK76"/>
      <w:bookmarkStart w:id="139" w:name="OLE_LINK77"/>
      <w:r w:rsidR="00993D04" w:rsidRPr="00E8505B">
        <w:t>g-C</w:t>
      </w:r>
      <w:r w:rsidR="00993D04" w:rsidRPr="00E8505B">
        <w:rPr>
          <w:vertAlign w:val="subscript"/>
        </w:rPr>
        <w:t>3</w:t>
      </w:r>
      <w:r w:rsidR="00993D04" w:rsidRPr="00E8505B">
        <w:t>N</w:t>
      </w:r>
      <w:r w:rsidR="00993D04" w:rsidRPr="00E8505B">
        <w:rPr>
          <w:vertAlign w:val="subscript"/>
        </w:rPr>
        <w:t>4</w:t>
      </w:r>
      <w:bookmarkEnd w:id="138"/>
      <w:bookmarkEnd w:id="139"/>
      <w:r w:rsidR="00767AB5">
        <w:t xml:space="preserve"> </w:t>
      </w:r>
      <w:r w:rsidR="00856101">
        <w:t xml:space="preserve">based </w:t>
      </w:r>
      <w:r w:rsidR="00767AB5">
        <w:t xml:space="preserve">nanomaterials. In this part, we </w:t>
      </w:r>
      <w:r w:rsidR="00A241B4" w:rsidRPr="00C24C08">
        <w:rPr>
          <w:color w:val="FF0000"/>
        </w:rPr>
        <w:t>highlight</w:t>
      </w:r>
      <w:r w:rsidR="00A241B4" w:rsidRPr="00A241B4">
        <w:t xml:space="preserve"> the </w:t>
      </w:r>
      <w:r w:rsidR="00A241B4">
        <w:t>recent</w:t>
      </w:r>
      <w:r w:rsidR="00A241B4" w:rsidRPr="00A241B4">
        <w:t xml:space="preserve"> </w:t>
      </w:r>
      <w:r w:rsidR="00CB70F0">
        <w:t>water treatment</w:t>
      </w:r>
      <w:r w:rsidR="00CB70F0" w:rsidRPr="00A241B4">
        <w:t xml:space="preserve"> </w:t>
      </w:r>
      <w:r w:rsidR="00A241B4" w:rsidRPr="00A241B4">
        <w:t>applications</w:t>
      </w:r>
      <w:r w:rsidR="00767AB5">
        <w:t xml:space="preserve"> </w:t>
      </w:r>
      <w:r w:rsidR="00EE1173">
        <w:t xml:space="preserve">based </w:t>
      </w:r>
      <w:r w:rsidR="00EE1173">
        <w:lastRenderedPageBreak/>
        <w:t xml:space="preserve">on </w:t>
      </w:r>
      <w:r w:rsidR="001F5CB7">
        <w:t>PCN</w:t>
      </w:r>
      <w:r w:rsidR="00A241B4">
        <w:t>.</w:t>
      </w:r>
    </w:p>
    <w:p w:rsidR="007D626C" w:rsidRDefault="007D626C" w:rsidP="0069610B">
      <w:pPr>
        <w:pStyle w:val="2"/>
      </w:pPr>
      <w:r w:rsidRPr="007D626C">
        <w:t>3.1 Adsorption</w:t>
      </w:r>
    </w:p>
    <w:p w:rsidR="00A942B4" w:rsidRDefault="005B772E" w:rsidP="005B772E">
      <w:r w:rsidRPr="005B772E">
        <w:t xml:space="preserve">Adsorption </w:t>
      </w:r>
      <w:r w:rsidR="00856101">
        <w:rPr>
          <w:rFonts w:hint="eastAsia"/>
        </w:rPr>
        <w:t>is</w:t>
      </w:r>
      <w:r w:rsidR="00212453">
        <w:t xml:space="preserve"> </w:t>
      </w:r>
      <w:r w:rsidR="00856101">
        <w:rPr>
          <w:rFonts w:hint="eastAsia"/>
        </w:rPr>
        <w:t xml:space="preserve">a </w:t>
      </w:r>
      <w:r w:rsidRPr="005B772E">
        <w:t xml:space="preserve">simple technique </w:t>
      </w:r>
      <w:r w:rsidR="005D0D9C" w:rsidRPr="00006310">
        <w:t xml:space="preserve">to </w:t>
      </w:r>
      <w:r w:rsidR="00856101">
        <w:rPr>
          <w:rFonts w:hint="eastAsia"/>
        </w:rPr>
        <w:t>remove</w:t>
      </w:r>
      <w:r w:rsidR="00856101" w:rsidRPr="00006310">
        <w:t xml:space="preserve"> </w:t>
      </w:r>
      <w:r w:rsidR="005D0D9C" w:rsidRPr="00006310">
        <w:t xml:space="preserve">the </w:t>
      </w:r>
      <w:r w:rsidR="00E760BF">
        <w:t xml:space="preserve">heavy metals and </w:t>
      </w:r>
      <w:r w:rsidR="005D0D9C" w:rsidRPr="00006310">
        <w:t>organic pollutant</w:t>
      </w:r>
      <w:r w:rsidR="00856101">
        <w:rPr>
          <w:rFonts w:hint="eastAsia"/>
        </w:rPr>
        <w:t>s</w:t>
      </w:r>
      <w:r w:rsidR="005D0D9C" w:rsidRPr="00006310">
        <w:t xml:space="preserve"> </w:t>
      </w:r>
      <w:r w:rsidR="005D0D9C">
        <w:t>in waste</w:t>
      </w:r>
      <w:r w:rsidR="00CB70F0">
        <w:t xml:space="preserve">water treatment, </w:t>
      </w:r>
      <w:r w:rsidR="005D0D9C">
        <w:t xml:space="preserve">and </w:t>
      </w:r>
      <w:r w:rsidR="00CB70F0">
        <w:t>it</w:t>
      </w:r>
      <w:r w:rsidRPr="005B772E">
        <w:t xml:space="preserve"> is </w:t>
      </w:r>
      <w:r w:rsidR="00CB70F0">
        <w:t xml:space="preserve">widely </w:t>
      </w:r>
      <w:r w:rsidRPr="005B772E">
        <w:t xml:space="preserve">used </w:t>
      </w:r>
      <w:r w:rsidR="002729A1">
        <w:t xml:space="preserve">as a pretreatment approach </w:t>
      </w:r>
      <w:r w:rsidRPr="005B772E">
        <w:t>for the</w:t>
      </w:r>
      <w:r w:rsidR="00E109DE">
        <w:rPr>
          <w:rFonts w:hint="eastAsia"/>
        </w:rPr>
        <w:t xml:space="preserve"> </w:t>
      </w:r>
      <w:r w:rsidR="00E109DE" w:rsidRPr="005B772E">
        <w:t>large scale</w:t>
      </w:r>
      <w:r w:rsidRPr="005B772E">
        <w:t xml:space="preserve"> elimination of </w:t>
      </w:r>
      <w:r w:rsidR="00E109DE" w:rsidRPr="00E109DE">
        <w:t>contaminant</w:t>
      </w:r>
      <w:r w:rsidRPr="005B772E">
        <w:t xml:space="preserve"> </w:t>
      </w:r>
      <w:r w:rsidR="00E752A4">
        <w:fldChar w:fldCharType="begin"/>
      </w:r>
      <w:r w:rsidR="00DC74D0">
        <w:instrText xml:space="preserve"> ADDIN EN.CITE &lt;EndNote&gt;&lt;Cite&gt;&lt;Author&gt;Jin&lt;/Author&gt;&lt;Year&gt;2018&lt;/Year&gt;&lt;RecNum&gt;219&lt;/RecNum&gt;&lt;DisplayText&gt;&lt;style face="superscript"&gt;6&lt;/style&gt;&lt;/DisplayText&gt;&lt;record&gt;&lt;rec-number&gt;219&lt;/rec-number&gt;&lt;foreign-keys&gt;&lt;key app="EN" db-id="2pz5d5p9izddd4eet05vpv5rssxxwdxvtrew" timestamp="1596465016"&gt;219&lt;/key&gt;&lt;/foreign-keys&gt;&lt;ref-type name="Journal Article"&gt;17&lt;/ref-type&gt;&lt;contributors&gt;&lt;authors&gt;&lt;author&gt;Jin, Jie&lt;/author&gt;&lt;author&gt;Li, Shiwei&lt;/author&gt;&lt;author&gt;Peng, Xianqiang&lt;/author&gt;&lt;author&gt;Liu, Wei&lt;/author&gt;&lt;author&gt;Zhang, Chenlu&lt;/author&gt;&lt;author&gt;Yang, Yan&lt;/author&gt;&lt;author&gt;Han, Lanfang&lt;/author&gt;&lt;author&gt;Du, Ziwen&lt;/author&gt;&lt;author&gt;Sun, Ke&lt;/author&gt;&lt;author&gt;Wang, Xiangke&lt;/author&gt;&lt;/authors&gt;&lt;/contributors&gt;&lt;titles&gt;&lt;title&gt;HNO3 modified biochars for uranium (VI) removal from aqueous solution&lt;/title&gt;&lt;secondary-title&gt;Bioresource Technology&lt;/secondary-title&gt;&lt;/titles&gt;&lt;periodical&gt;&lt;full-title&gt;Bioresource Technology&lt;/full-title&gt;&lt;/periodical&gt;&lt;pages&gt;247-253&lt;/pages&gt;&lt;volume&gt;256&lt;/volume&gt;&lt;keywords&gt;&lt;keyword&gt;Biochar&lt;/keyword&gt;&lt;keyword&gt;HNO oxidation&lt;/keyword&gt;&lt;keyword&gt;Adsorption&lt;/keyword&gt;&lt;keyword&gt;U(VI)&lt;/keyword&gt;&lt;keyword&gt;XPS&lt;/keyword&gt;&lt;/keywords&gt;&lt;dates&gt;&lt;year&gt;2018&lt;/year&gt;&lt;pub-dates&gt;&lt;date&gt;2018/05/01/&lt;/date&gt;&lt;/pub-dates&gt;&lt;/dates&gt;&lt;isbn&gt;0960-8524&lt;/isbn&gt;&lt;urls&gt;&lt;related-urls&gt;&lt;url&gt;http://www.sciencedirect.com/science/article/pii/S0960852418301962&lt;/url&gt;&lt;/related-urls&gt;&lt;/urls&gt;&lt;electronic-resource-num&gt;https://doi.org/10.1016/j.biortech.2018.02.022&lt;/electronic-resource-num&gt;&lt;/record&gt;&lt;/Cite&gt;&lt;/EndNote&gt;</w:instrText>
      </w:r>
      <w:r w:rsidR="00E752A4">
        <w:fldChar w:fldCharType="separate"/>
      </w:r>
      <w:r w:rsidR="00DC74D0" w:rsidRPr="00DC74D0">
        <w:rPr>
          <w:noProof/>
          <w:vertAlign w:val="superscript"/>
        </w:rPr>
        <w:t>6</w:t>
      </w:r>
      <w:r w:rsidR="00E752A4">
        <w:fldChar w:fldCharType="end"/>
      </w:r>
      <w:r w:rsidRPr="005B772E">
        <w:t>.</w:t>
      </w:r>
      <w:r w:rsidR="00006310">
        <w:t xml:space="preserve"> </w:t>
      </w:r>
      <w:r w:rsidR="002729A1">
        <w:t>In the adsorption process, s</w:t>
      </w:r>
      <w:r w:rsidR="005D0D9C" w:rsidRPr="00006310">
        <w:t>trong surface complexes</w:t>
      </w:r>
      <w:r w:rsidR="005D0D9C">
        <w:t xml:space="preserve"> </w:t>
      </w:r>
      <w:r w:rsidR="002729A1">
        <w:t>are generally</w:t>
      </w:r>
      <w:r w:rsidR="002729A1" w:rsidRPr="00006310">
        <w:t xml:space="preserve"> </w:t>
      </w:r>
      <w:r w:rsidR="005D0D9C" w:rsidRPr="00006310">
        <w:t>form</w:t>
      </w:r>
      <w:r w:rsidR="00E96F88">
        <w:t>ed</w:t>
      </w:r>
      <w:r w:rsidR="005D0D9C" w:rsidRPr="00006310">
        <w:t xml:space="preserve"> </w:t>
      </w:r>
      <w:r w:rsidR="005D0D9C">
        <w:t>owing to</w:t>
      </w:r>
      <w:r w:rsidR="005D0D9C" w:rsidRPr="00006310">
        <w:t xml:space="preserve"> </w:t>
      </w:r>
      <w:r w:rsidR="00E109DE" w:rsidRPr="00006310">
        <w:t>electrostatic attractions</w:t>
      </w:r>
      <w:r w:rsidR="00E109DE">
        <w:t>,</w:t>
      </w:r>
      <w:r w:rsidR="0083002A" w:rsidRPr="00006310">
        <w:t xml:space="preserve"> H-bonding,</w:t>
      </w:r>
      <w:r w:rsidR="00E109DE" w:rsidRPr="00006310">
        <w:t xml:space="preserve"> </w:t>
      </w:r>
      <w:r w:rsidR="0083002A" w:rsidRPr="00006310">
        <w:t>pore-filling,</w:t>
      </w:r>
      <w:r w:rsidR="0083002A">
        <w:t xml:space="preserve"> </w:t>
      </w:r>
      <w:r w:rsidR="005D0D9C" w:rsidRPr="00006310">
        <w:t xml:space="preserve">hydrophobic </w:t>
      </w:r>
      <w:r w:rsidR="00F66BD0">
        <w:t>effect</w:t>
      </w:r>
      <w:r w:rsidR="005D0D9C" w:rsidRPr="00006310">
        <w:t xml:space="preserve">, and π-π electron donor-acceptor </w:t>
      </w:r>
      <w:r w:rsidR="001F62DD">
        <w:t>co</w:t>
      </w:r>
      <w:r w:rsidR="005D0D9C" w:rsidRPr="00006310">
        <w:t>actions</w:t>
      </w:r>
      <w:r w:rsidR="00E96F88">
        <w:t xml:space="preserve"> of o</w:t>
      </w:r>
      <w:r w:rsidR="00E96F88" w:rsidRPr="00006310">
        <w:t>rganic molecules</w:t>
      </w:r>
      <w:r w:rsidR="00E96F88">
        <w:t xml:space="preserve"> </w:t>
      </w:r>
      <w:r w:rsidR="00E752A4">
        <w:fldChar w:fldCharType="begin"/>
      </w:r>
      <w:r w:rsidR="00DC74D0">
        <w:instrText xml:space="preserve"> ADDIN EN.CITE &lt;EndNote&gt;&lt;Cite&gt;&lt;Author&gt;Ye&lt;/Author&gt;&lt;Year&gt;2019&lt;/Year&gt;&lt;RecNum&gt;135&lt;/RecNum&gt;&lt;DisplayText&gt;&lt;style face="superscript"&gt;94&lt;/style&gt;&lt;/DisplayText&gt;&lt;record&gt;&lt;rec-number&gt;135&lt;/rec-number&gt;&lt;foreign-keys&gt;&lt;key app="EN" db-id="ves002vzhxa0eqeevs6xfdw4pd9sxe2e22fd" timestamp="1601171695"&gt;135&lt;/key&gt;&lt;/foreign-keys&gt;&lt;ref-type name="Journal Article"&gt;17&lt;/ref-type&gt;&lt;contributors&gt;&lt;authors&gt;&lt;author&gt;Ye, Shujing&lt;/author&gt;&lt;author&gt;Yan, Min&lt;/author&gt;&lt;author&gt;Tan, Xiaofei&lt;/author&gt;&lt;author&gt;Liang, Jie&lt;/author&gt;&lt;author&gt;Zeng, Guangming&lt;/author&gt;&lt;author&gt;Wu, Haipeng&lt;/author&gt;&lt;author&gt;Song, Biao&lt;/author&gt;&lt;author&gt;Zhou, Chengyun&lt;/author&gt;&lt;author&gt;Yang, Yang&lt;/author&gt;&lt;author&gt;Wang, Han&lt;/author&gt;&lt;/authors&gt;&lt;/contributors&gt;&lt;titles&gt;&lt;title&gt;Facile assembled biochar-based nanocomposite with improved graphitization for efficient photocatalytic activity driven by visible light&lt;/title&gt;&lt;secondary-title&gt;Applied Catalysis B: Environmental&lt;/secondary-title&gt;&lt;/titles&gt;&lt;periodical&gt;&lt;full-title&gt;Applied Catalysis B: Environmental&lt;/full-title&gt;&lt;/periodical&gt;&lt;pages&gt;78-88&lt;/pages&gt;&lt;volume&gt;250&lt;/volume&gt;&lt;keywords&gt;&lt;keyword&gt;Carbon-based nanocomposite&lt;/keyword&gt;&lt;keyword&gt;Visible-light phtocatalysis&lt;/keyword&gt;&lt;keyword&gt;Porous graphite biochar&lt;/keyword&gt;&lt;keyword&gt;Graphitization&lt;/keyword&gt;&lt;keyword&gt;-MoS&lt;/keyword&gt;&lt;/keywords&gt;&lt;dates&gt;&lt;year&gt;2019&lt;/year&gt;&lt;pub-dates&gt;&lt;date&gt;2019/08/05/&lt;/date&gt;&lt;/pub-dates&gt;&lt;/dates&gt;&lt;isbn&gt;0926-3373&lt;/isbn&gt;&lt;urls&gt;&lt;related-urls&gt;&lt;url&gt;http://www.sciencedirect.com/science/article/pii/S092633731930205X&lt;/url&gt;&lt;/related-urls&gt;&lt;/urls&gt;&lt;electronic-resource-num&gt;https://doi.org/10.1016/j.apcatb.2019.03.004&lt;/electronic-resource-num&gt;&lt;/record&gt;&lt;/Cite&gt;&lt;/EndNote&gt;</w:instrText>
      </w:r>
      <w:r w:rsidR="00E752A4">
        <w:fldChar w:fldCharType="separate"/>
      </w:r>
      <w:r w:rsidR="00DC74D0" w:rsidRPr="00DC74D0">
        <w:rPr>
          <w:noProof/>
          <w:vertAlign w:val="superscript"/>
        </w:rPr>
        <w:t>94</w:t>
      </w:r>
      <w:r w:rsidR="00E752A4">
        <w:fldChar w:fldCharType="end"/>
      </w:r>
      <w:r w:rsidR="005D0D9C">
        <w:t xml:space="preserve">. </w:t>
      </w:r>
      <w:r w:rsidR="00E96F88">
        <w:t>When</w:t>
      </w:r>
      <w:r w:rsidR="00006310" w:rsidRPr="00006310">
        <w:t xml:space="preserve"> </w:t>
      </w:r>
      <w:r w:rsidR="00E96F88">
        <w:t xml:space="preserve">the </w:t>
      </w:r>
      <w:r w:rsidR="00006310" w:rsidRPr="00006310">
        <w:t xml:space="preserve">adsorption </w:t>
      </w:r>
      <w:r w:rsidR="00E96F88">
        <w:t xml:space="preserve">materials </w:t>
      </w:r>
      <w:r w:rsidR="002729A1">
        <w:t xml:space="preserve">are </w:t>
      </w:r>
      <w:r w:rsidR="00E96F88">
        <w:t>added</w:t>
      </w:r>
      <w:r w:rsidR="00006310">
        <w:t xml:space="preserve">, </w:t>
      </w:r>
      <w:r w:rsidR="00006310" w:rsidRPr="00006310">
        <w:t xml:space="preserve">the </w:t>
      </w:r>
      <w:r w:rsidR="00F87118">
        <w:t>left</w:t>
      </w:r>
      <w:r w:rsidR="00006310" w:rsidRPr="00006310">
        <w:t xml:space="preserve"> </w:t>
      </w:r>
      <w:r w:rsidR="00F87118">
        <w:t>pollutants</w:t>
      </w:r>
      <w:r w:rsidR="00006310" w:rsidRPr="00006310">
        <w:t xml:space="preserve"> </w:t>
      </w:r>
      <w:r w:rsidR="002729A1">
        <w:t>will be</w:t>
      </w:r>
      <w:r w:rsidR="002729A1" w:rsidRPr="00006310">
        <w:t xml:space="preserve"> </w:t>
      </w:r>
      <w:r w:rsidR="00006310" w:rsidRPr="00006310">
        <w:t xml:space="preserve">quickly adsorbed on the surfaces and then </w:t>
      </w:r>
      <w:r w:rsidR="00256BD9">
        <w:t>further be degraded</w:t>
      </w:r>
      <w:r w:rsidR="00006310" w:rsidRPr="00006310">
        <w:t>.</w:t>
      </w:r>
      <w:r w:rsidR="00AD661C">
        <w:t xml:space="preserve"> For example,</w:t>
      </w:r>
      <w:r w:rsidR="00FE5D5C">
        <w:t xml:space="preserve"> </w:t>
      </w:r>
      <w:r w:rsidR="00A942B4">
        <w:t>Zhu’s group</w:t>
      </w:r>
      <w:r w:rsidR="00A942B4" w:rsidRPr="00A051C0">
        <w:t xml:space="preserve"> </w:t>
      </w:r>
      <w:r w:rsidR="00A942B4">
        <w:t>proposed</w:t>
      </w:r>
      <w:r w:rsidR="00A942B4">
        <w:rPr>
          <w:rFonts w:hint="eastAsia"/>
        </w:rPr>
        <w:t xml:space="preserve"> a novel</w:t>
      </w:r>
      <w:r w:rsidR="00A942B4">
        <w:t xml:space="preserve"> n</w:t>
      </w:r>
      <w:r w:rsidR="00A942B4" w:rsidRPr="0062263F">
        <w:t xml:space="preserve">anoporous </w:t>
      </w:r>
      <w:r w:rsidR="00A942B4" w:rsidRPr="00FD6626">
        <w:t>g-C</w:t>
      </w:r>
      <w:r w:rsidR="00A942B4" w:rsidRPr="00FD6626">
        <w:rPr>
          <w:vertAlign w:val="subscript"/>
        </w:rPr>
        <w:t>3</w:t>
      </w:r>
      <w:r w:rsidR="00A942B4" w:rsidRPr="00FD6626">
        <w:t>N</w:t>
      </w:r>
      <w:r w:rsidR="00A942B4" w:rsidRPr="00FD6626">
        <w:rPr>
          <w:vertAlign w:val="subscript"/>
        </w:rPr>
        <w:t>4</w:t>
      </w:r>
      <w:r w:rsidR="00A942B4" w:rsidRPr="0062263F">
        <w:t xml:space="preserve"> </w:t>
      </w:r>
      <w:r w:rsidR="00A942B4" w:rsidRPr="00177BA8">
        <w:t>(npg-C</w:t>
      </w:r>
      <w:r w:rsidR="00A942B4" w:rsidRPr="00177BA8">
        <w:rPr>
          <w:vertAlign w:val="subscript"/>
        </w:rPr>
        <w:t>3</w:t>
      </w:r>
      <w:r w:rsidR="00A942B4" w:rsidRPr="00177BA8">
        <w:t>N</w:t>
      </w:r>
      <w:r w:rsidR="00A942B4" w:rsidRPr="00177BA8">
        <w:rPr>
          <w:vertAlign w:val="subscript"/>
        </w:rPr>
        <w:t>4</w:t>
      </w:r>
      <w:r w:rsidR="00A942B4" w:rsidRPr="00177BA8">
        <w:t xml:space="preserve">) </w:t>
      </w:r>
      <w:r w:rsidR="001F62DD">
        <w:t>showing</w:t>
      </w:r>
      <w:r w:rsidR="00A942B4" w:rsidRPr="0062263F">
        <w:t xml:space="preserve"> </w:t>
      </w:r>
      <w:r w:rsidR="00A942B4">
        <w:t>e</w:t>
      </w:r>
      <w:r w:rsidR="00A942B4" w:rsidRPr="0062263F">
        <w:t xml:space="preserve">nhanced </w:t>
      </w:r>
      <w:r w:rsidR="00A942B4">
        <w:t>adsorption</w:t>
      </w:r>
      <w:r w:rsidR="00A942B4" w:rsidRPr="0062263F">
        <w:t xml:space="preserve"> </w:t>
      </w:r>
      <w:r w:rsidR="00A942B4">
        <w:t xml:space="preserve">activity </w:t>
      </w:r>
      <w:r w:rsidR="00E752A4">
        <w:fldChar w:fldCharType="begin"/>
      </w:r>
      <w:r w:rsidR="00DC74D0">
        <w:instrText xml:space="preserve"> ADDIN EN.CITE &lt;EndNote&gt;&lt;Cite&gt;&lt;Author&gt;Xu&lt;/Author&gt;&lt;Year&gt;2013&lt;/Year&gt;&lt;RecNum&gt;226&lt;/RecNum&gt;&lt;DisplayText&gt;&lt;style face="superscript"&gt;24&lt;/style&gt;&lt;/DisplayText&gt;&lt;record&gt;&lt;rec-number&gt;226&lt;/rec-number&gt;&lt;foreign-keys&gt;&lt;key app="EN" db-id="2pz5d5p9izddd4eet05vpv5rssxxwdxvtrew" timestamp="1596595980"&gt;226&lt;/key&gt;&lt;/foreign-keys&gt;&lt;ref-type name="Journal Article"&gt;17&lt;/ref-type&gt;&lt;contributors&gt;&lt;authors&gt;&lt;author&gt;Xu, Jing&lt;/author&gt;&lt;author&gt;Wang, Yajun&lt;/author&gt;&lt;author&gt;Zhu, Yongfa&lt;/author&gt;&lt;/authors&gt;&lt;/contributors&gt;&lt;titles&gt;&lt;title&gt;Nanoporous Graphitic Carbon Nitride with Enhanced Photocatalytic Performance&lt;/title&gt;&lt;secondary-title&gt;Langmuir&lt;/secondary-title&gt;&lt;/titles&gt;&lt;periodical&gt;&lt;full-title&gt;Langmuir&lt;/full-title&gt;&lt;/periodical&gt;&lt;pages&gt;10566-10572&lt;/pages&gt;&lt;volume&gt;29&lt;/volume&gt;&lt;number&gt;33&lt;/number&gt;&lt;dates&gt;&lt;year&gt;2013&lt;/year&gt;&lt;pub-dates&gt;&lt;date&gt;2013/08/20&lt;/date&gt;&lt;/pub-dates&gt;&lt;/dates&gt;&lt;publisher&gt;American Chemical Society&lt;/publisher&gt;&lt;isbn&gt;0743-7463&lt;/isbn&gt;&lt;urls&gt;&lt;related-urls&gt;&lt;url&gt;https://doi.org/10.1021/la402268u&lt;/url&gt;&lt;/related-urls&gt;&lt;/urls&gt;&lt;electronic-resource-num&gt;10.1021/la402268u&lt;/electronic-resource-num&gt;&lt;/record&gt;&lt;/Cite&gt;&lt;/EndNote&gt;</w:instrText>
      </w:r>
      <w:r w:rsidR="00E752A4">
        <w:fldChar w:fldCharType="separate"/>
      </w:r>
      <w:r w:rsidR="00DC74D0" w:rsidRPr="00DC74D0">
        <w:rPr>
          <w:noProof/>
          <w:vertAlign w:val="superscript"/>
        </w:rPr>
        <w:t>24</w:t>
      </w:r>
      <w:r w:rsidR="00E752A4">
        <w:fldChar w:fldCharType="end"/>
      </w:r>
      <w:r w:rsidR="00A942B4">
        <w:t>. When the</w:t>
      </w:r>
      <w:r w:rsidR="00A942B4" w:rsidRPr="00177BA8">
        <w:t xml:space="preserve"> proportion of thiourea </w:t>
      </w:r>
      <w:r w:rsidR="00A942B4">
        <w:t xml:space="preserve">was about 80%, the surface area </w:t>
      </w:r>
      <w:r w:rsidR="00DA6C5E">
        <w:t>over</w:t>
      </w:r>
      <w:r w:rsidR="00A942B4">
        <w:t xml:space="preserve"> </w:t>
      </w:r>
      <w:r w:rsidR="00A942B4" w:rsidRPr="00177BA8">
        <w:t>npg-C</w:t>
      </w:r>
      <w:r w:rsidR="00A942B4" w:rsidRPr="00177BA8">
        <w:rPr>
          <w:vertAlign w:val="subscript"/>
        </w:rPr>
        <w:t>3</w:t>
      </w:r>
      <w:r w:rsidR="00A942B4" w:rsidRPr="00177BA8">
        <w:t>N</w:t>
      </w:r>
      <w:r w:rsidR="00A942B4" w:rsidRPr="00177BA8">
        <w:rPr>
          <w:vertAlign w:val="subscript"/>
        </w:rPr>
        <w:t>4</w:t>
      </w:r>
      <w:r w:rsidR="00A942B4">
        <w:t xml:space="preserve"> was about 46.7 m</w:t>
      </w:r>
      <w:r w:rsidR="00A942B4" w:rsidRPr="00E30733">
        <w:rPr>
          <w:vertAlign w:val="superscript"/>
        </w:rPr>
        <w:t>2</w:t>
      </w:r>
      <w:r w:rsidR="00A942B4">
        <w:t xml:space="preserve"> </w:t>
      </w:r>
      <w:r w:rsidR="00A942B4" w:rsidRPr="00A512C9">
        <w:t>g</w:t>
      </w:r>
      <w:r w:rsidR="00A942B4" w:rsidRPr="00E30733">
        <w:rPr>
          <w:vertAlign w:val="superscript"/>
        </w:rPr>
        <w:t>-1</w:t>
      </w:r>
      <w:r w:rsidR="00A942B4" w:rsidRPr="00A512C9">
        <w:t xml:space="preserve"> </w:t>
      </w:r>
      <w:r w:rsidR="00A942B4">
        <w:t xml:space="preserve">with </w:t>
      </w:r>
      <w:r w:rsidR="00A942B4" w:rsidRPr="00A512C9">
        <w:t>pore</w:t>
      </w:r>
      <w:r w:rsidR="00A942B4">
        <w:t xml:space="preserve"> width</w:t>
      </w:r>
      <w:r w:rsidR="00207F10">
        <w:t xml:space="preserve"> </w:t>
      </w:r>
      <w:r w:rsidR="00207F10" w:rsidRPr="00263D88">
        <w:t>a</w:t>
      </w:r>
      <w:r w:rsidR="00207F10">
        <w:t>round</w:t>
      </w:r>
      <w:r w:rsidR="00207F10" w:rsidRPr="00263D88">
        <w:t xml:space="preserve"> 3.7 nm</w:t>
      </w:r>
      <w:r w:rsidR="00A942B4">
        <w:t xml:space="preserve">, which exhibited </w:t>
      </w:r>
      <w:r w:rsidR="00A942B4" w:rsidRPr="00E92B77">
        <w:t xml:space="preserve">40.0% of MB </w:t>
      </w:r>
      <w:r w:rsidR="00A942B4">
        <w:t>adsorption</w:t>
      </w:r>
      <w:r w:rsidR="00A942B4" w:rsidRPr="00E92B77">
        <w:t xml:space="preserve"> from the solution</w:t>
      </w:r>
      <w:r w:rsidR="00A942B4">
        <w:t xml:space="preserve"> in </w:t>
      </w:r>
      <w:r w:rsidR="00A942B4" w:rsidRPr="00545058">
        <w:rPr>
          <w:color w:val="0070C0"/>
        </w:rPr>
        <w:t xml:space="preserve">Fig. </w:t>
      </w:r>
      <w:r w:rsidR="007B6690">
        <w:rPr>
          <w:color w:val="0070C0"/>
        </w:rPr>
        <w:t>5</w:t>
      </w:r>
      <w:r w:rsidR="00A942B4" w:rsidRPr="00545058">
        <w:t>a-c</w:t>
      </w:r>
      <w:r w:rsidR="00A942B4">
        <w:t xml:space="preserve">. </w:t>
      </w:r>
      <w:r w:rsidR="00A942B4" w:rsidRPr="007A0D5C">
        <w:t xml:space="preserve">Besides, </w:t>
      </w:r>
      <w:r w:rsidR="00A942B4">
        <w:t>a simple</w:t>
      </w:r>
      <w:r w:rsidR="00A942B4" w:rsidRPr="007A0D5C">
        <w:t xml:space="preserve"> </w:t>
      </w:r>
      <w:r w:rsidR="00A942B4" w:rsidRPr="00032BFE">
        <w:t>two-step thermal method</w:t>
      </w:r>
      <w:r w:rsidR="00A942B4">
        <w:t xml:space="preserve"> </w:t>
      </w:r>
      <w:r w:rsidR="0079340C" w:rsidRPr="00032BFE">
        <w:t>w</w:t>
      </w:r>
      <w:r w:rsidR="0079340C">
        <w:t>as</w:t>
      </w:r>
      <w:r w:rsidR="0079340C" w:rsidRPr="00032BFE">
        <w:t xml:space="preserve"> </w:t>
      </w:r>
      <w:r w:rsidR="00A942B4" w:rsidRPr="00032BFE">
        <w:t>pr</w:t>
      </w:r>
      <w:r w:rsidR="00A942B4">
        <w:t>opos</w:t>
      </w:r>
      <w:r w:rsidR="00A942B4" w:rsidRPr="00032BFE">
        <w:t>ed by</w:t>
      </w:r>
      <w:r w:rsidR="00A942B4">
        <w:t xml:space="preserve"> Liu and his group</w:t>
      </w:r>
      <w:r w:rsidR="00A942B4" w:rsidRPr="009B4EF8">
        <w:t xml:space="preserve"> </w:t>
      </w:r>
      <w:r w:rsidR="00A942B4">
        <w:t xml:space="preserve">to synthesize </w:t>
      </w:r>
      <w:bookmarkStart w:id="140" w:name="OLE_LINK189"/>
      <w:r w:rsidR="00A942B4" w:rsidRPr="00032BFE">
        <w:t xml:space="preserve">porous ultrathin </w:t>
      </w:r>
      <w:r w:rsidR="00A942B4" w:rsidRPr="00177BA8">
        <w:t>g-C</w:t>
      </w:r>
      <w:r w:rsidR="00A942B4" w:rsidRPr="00177BA8">
        <w:rPr>
          <w:vertAlign w:val="subscript"/>
        </w:rPr>
        <w:t>3</w:t>
      </w:r>
      <w:r w:rsidR="00A942B4" w:rsidRPr="00177BA8">
        <w:t>N</w:t>
      </w:r>
      <w:r w:rsidR="00A942B4" w:rsidRPr="00177BA8">
        <w:rPr>
          <w:vertAlign w:val="subscript"/>
        </w:rPr>
        <w:t>4</w:t>
      </w:r>
      <w:r w:rsidR="00A942B4">
        <w:t xml:space="preserve"> </w:t>
      </w:r>
      <w:r w:rsidR="00A942B4" w:rsidRPr="00032BFE">
        <w:t>nanosheets with carbon vacancies (Cv-CNNs)</w:t>
      </w:r>
      <w:bookmarkEnd w:id="140"/>
      <w:r w:rsidR="00A942B4" w:rsidRPr="00032BFE">
        <w:t xml:space="preserve"> </w:t>
      </w:r>
      <w:r w:rsidR="00E752A4">
        <w:fldChar w:fldCharType="begin"/>
      </w:r>
      <w:r w:rsidR="00DC74D0">
        <w:instrText xml:space="preserve"> ADDIN EN.CITE &lt;EndNote&gt;&lt;Cite&gt;&lt;Author&gt;Liu&lt;/Author&gt;&lt;Year&gt;2020&lt;/Year&gt;&lt;RecNum&gt;227&lt;/RecNum&gt;&lt;DisplayText&gt;&lt;style face="superscript"&gt;7&lt;/style&gt;&lt;/DisplayText&gt;&lt;record&gt;&lt;rec-number&gt;227&lt;/rec-number&gt;&lt;foreign-keys&gt;&lt;key app="EN" db-id="2pz5d5p9izddd4eet05vpv5rssxxwdxvtrew" timestamp="1596628289"&gt;227&lt;/key&gt;&lt;/foreign-keys&gt;&lt;ref-type name="Journal Article"&gt;17&lt;/ref-type&gt;&lt;contributors&gt;&lt;authors&gt;&lt;author&gt;Liu, Meijun&lt;/author&gt;&lt;author&gt;Zhang, Depeng&lt;/author&gt;&lt;author&gt;Han, Jinglong&lt;/author&gt;&lt;author&gt;Liu, Chengbin&lt;/author&gt;&lt;author&gt;Ding, Yangcheng&lt;/author&gt;&lt;author&gt;Wang, Zhigang&lt;/author&gt;&lt;author&gt;Wang, Aijie&lt;/author&gt;&lt;/authors&gt;&lt;/contributors&gt;&lt;titles&gt;&lt;title&gt;Adsorption enhanced photocatalytic degradation sulfadiazine antibiotic using porous carbon nitride nanosheets with carbon vacancies&lt;/title&gt;&lt;secondary-title&gt;Chemical Engineering Journal&lt;/secondary-title&gt;&lt;/titles&gt;&lt;periodical&gt;&lt;full-title&gt;Chemical Engineering Journal&lt;/full-title&gt;&lt;/periodical&gt;&lt;pages&gt;123017&lt;/pages&gt;&lt;volume&gt;382&lt;/volume&gt;&lt;keywords&gt;&lt;keyword&gt;Carbon nitride nanosheets&lt;/keyword&gt;&lt;keyword&gt;Carbon vacancies&lt;/keyword&gt;&lt;keyword&gt;Adsorption enhancement&lt;/keyword&gt;&lt;keyword&gt;Sulfadiazine degradation&lt;/keyword&gt;&lt;keyword&gt;Hydrogen evolution&lt;/keyword&gt;&lt;/keywords&gt;&lt;dates&gt;&lt;year&gt;2020&lt;/year&gt;&lt;pub-dates&gt;&lt;date&gt;2020/02/15/&lt;/date&gt;&lt;/pub-dates&gt;&lt;/dates&gt;&lt;isbn&gt;1385-8947&lt;/isbn&gt;&lt;urls&gt;&lt;related-urls&gt;&lt;url&gt;http://www.sciencedirect.com/science/article/pii/S1385894719324271&lt;/url&gt;&lt;/related-urls&gt;&lt;/urls&gt;&lt;electronic-resource-num&gt;https://doi.org/10.1016/j.cej.2019.123017&lt;/electronic-resource-num&gt;&lt;/record&gt;&lt;/Cite&gt;&lt;/EndNote&gt;</w:instrText>
      </w:r>
      <w:r w:rsidR="00E752A4">
        <w:fldChar w:fldCharType="separate"/>
      </w:r>
      <w:r w:rsidR="00DC74D0" w:rsidRPr="00DC74D0">
        <w:rPr>
          <w:noProof/>
          <w:vertAlign w:val="superscript"/>
        </w:rPr>
        <w:t>7</w:t>
      </w:r>
      <w:r w:rsidR="00E752A4">
        <w:fldChar w:fldCharType="end"/>
      </w:r>
      <w:r w:rsidR="00A942B4" w:rsidRPr="00032BFE">
        <w:t xml:space="preserve">. </w:t>
      </w:r>
      <w:r w:rsidR="00207F10">
        <w:t>T</w:t>
      </w:r>
      <w:r w:rsidR="00A942B4">
        <w:rPr>
          <w:rFonts w:hint="eastAsia"/>
        </w:rPr>
        <w:t>his work</w:t>
      </w:r>
      <w:r w:rsidR="00A942B4">
        <w:t xml:space="preserve"> firstly revealed</w:t>
      </w:r>
      <w:r w:rsidR="00A942B4" w:rsidRPr="00032BFE">
        <w:t xml:space="preserve"> the </w:t>
      </w:r>
      <w:r w:rsidR="00A942B4" w:rsidRPr="007C629A">
        <w:t xml:space="preserve">SDZ </w:t>
      </w:r>
      <w:bookmarkStart w:id="141" w:name="OLE_LINK83"/>
      <w:bookmarkStart w:id="142" w:name="OLE_LINK84"/>
      <w:r w:rsidR="00A942B4" w:rsidRPr="00032BFE">
        <w:t>adsorption capability</w:t>
      </w:r>
      <w:bookmarkEnd w:id="141"/>
      <w:bookmarkEnd w:id="142"/>
      <w:r w:rsidR="00A942B4" w:rsidRPr="00032BFE">
        <w:t xml:space="preserve"> of</w:t>
      </w:r>
      <w:bookmarkStart w:id="143" w:name="OLE_LINK71"/>
      <w:bookmarkStart w:id="144" w:name="OLE_LINK75"/>
      <w:r w:rsidR="00A942B4" w:rsidRPr="00032BFE">
        <w:t xml:space="preserve"> Cv-CNNs</w:t>
      </w:r>
      <w:bookmarkEnd w:id="143"/>
      <w:bookmarkEnd w:id="144"/>
      <w:r w:rsidR="00A942B4" w:rsidRPr="00032BFE">
        <w:t xml:space="preserve"> </w:t>
      </w:r>
      <w:r w:rsidR="00A942B4">
        <w:t xml:space="preserve">by </w:t>
      </w:r>
      <w:r w:rsidR="00A942B4" w:rsidRPr="00032BFE">
        <w:t>quantum mechanical simulations</w:t>
      </w:r>
      <w:r w:rsidR="00A942B4">
        <w:t xml:space="preserve"> </w:t>
      </w:r>
      <w:bookmarkStart w:id="145" w:name="OLE_LINK171"/>
      <w:r w:rsidR="00A942B4">
        <w:rPr>
          <w:rFonts w:hint="eastAsia"/>
        </w:rPr>
        <w:t>(</w:t>
      </w:r>
      <w:r w:rsidR="00A942B4" w:rsidRPr="00545058">
        <w:rPr>
          <w:color w:val="0070C0"/>
        </w:rPr>
        <w:t xml:space="preserve">Fig. </w:t>
      </w:r>
      <w:bookmarkEnd w:id="145"/>
      <w:r w:rsidR="007B6690">
        <w:rPr>
          <w:color w:val="0070C0"/>
        </w:rPr>
        <w:t>5</w:t>
      </w:r>
      <w:r w:rsidR="00A942B4">
        <w:t>d-e</w:t>
      </w:r>
      <w:r w:rsidR="00A942B4">
        <w:rPr>
          <w:rFonts w:hint="eastAsia"/>
        </w:rPr>
        <w:t>)</w:t>
      </w:r>
      <w:r w:rsidR="00A942B4" w:rsidRPr="00032BFE">
        <w:t xml:space="preserve">. </w:t>
      </w:r>
      <w:r w:rsidR="00A942B4">
        <w:t>The result indicated</w:t>
      </w:r>
      <w:r w:rsidR="00A942B4">
        <w:rPr>
          <w:rFonts w:hint="eastAsia"/>
        </w:rPr>
        <w:t xml:space="preserve"> that</w:t>
      </w:r>
      <w:r w:rsidR="00A942B4">
        <w:t xml:space="preserve"> the </w:t>
      </w:r>
      <w:r w:rsidR="00D83663">
        <w:t>improv</w:t>
      </w:r>
      <w:r w:rsidR="00A942B4">
        <w:t xml:space="preserve">ed </w:t>
      </w:r>
      <w:r w:rsidR="00A942B4" w:rsidRPr="00032BFE">
        <w:t>adsorption capability</w:t>
      </w:r>
      <w:r w:rsidR="00A942B4">
        <w:t xml:space="preserve"> </w:t>
      </w:r>
      <w:r w:rsidR="00A942B4">
        <w:rPr>
          <w:rFonts w:hint="eastAsia"/>
        </w:rPr>
        <w:t>was</w:t>
      </w:r>
      <w:r w:rsidR="00A942B4">
        <w:t xml:space="preserve"> a</w:t>
      </w:r>
      <w:r w:rsidR="00A678FE">
        <w:t>scrib</w:t>
      </w:r>
      <w:r w:rsidR="00A942B4">
        <w:t xml:space="preserve">ed to the synergy of large surface area and carbon vacancies, </w:t>
      </w:r>
      <w:r w:rsidR="00A942B4" w:rsidRPr="00991EDD">
        <w:t xml:space="preserve">which </w:t>
      </w:r>
      <w:r w:rsidR="00A942B4">
        <w:t>c</w:t>
      </w:r>
      <w:r w:rsidR="00A942B4" w:rsidRPr="00991EDD">
        <w:t xml:space="preserve">ould </w:t>
      </w:r>
      <w:r w:rsidR="00A942B4">
        <w:t>affect</w:t>
      </w:r>
      <w:r w:rsidR="00A942B4" w:rsidRPr="00991EDD">
        <w:t xml:space="preserve"> di</w:t>
      </w:r>
      <w:r w:rsidR="00A678FE">
        <w:t>verse</w:t>
      </w:r>
      <w:r w:rsidR="00A942B4" w:rsidRPr="00991EDD">
        <w:t xml:space="preserve"> levels of H saturation</w:t>
      </w:r>
      <w:r w:rsidR="00A942B4">
        <w:t>.</w:t>
      </w:r>
      <w:r w:rsidR="00A942B4" w:rsidRPr="00032BFE">
        <w:t xml:space="preserve"> </w:t>
      </w:r>
      <w:r w:rsidR="00024C13">
        <w:t xml:space="preserve">Accordingly, </w:t>
      </w:r>
      <w:r w:rsidR="00E3747E">
        <w:t>enhanced adsorption</w:t>
      </w:r>
      <w:r w:rsidR="00024C13">
        <w:t xml:space="preserve"> </w:t>
      </w:r>
      <w:r w:rsidR="00A942B4">
        <w:t xml:space="preserve">was </w:t>
      </w:r>
      <w:r w:rsidR="00A942B4" w:rsidRPr="00EA095A">
        <w:t xml:space="preserve">beneficial </w:t>
      </w:r>
      <w:r w:rsidR="00A942B4">
        <w:t>to</w:t>
      </w:r>
      <w:r w:rsidR="00A942B4" w:rsidRPr="00032BFE">
        <w:t xml:space="preserve"> the</w:t>
      </w:r>
      <w:r w:rsidR="00A942B4" w:rsidRPr="00F2756C">
        <w:t xml:space="preserve"> </w:t>
      </w:r>
      <w:r w:rsidR="00AF378D">
        <w:t>elimination</w:t>
      </w:r>
      <w:r w:rsidR="00024C13">
        <w:t xml:space="preserve"> of </w:t>
      </w:r>
      <w:r w:rsidR="00A942B4" w:rsidRPr="00032BFE">
        <w:t xml:space="preserve">low-concentration antibiotics, which </w:t>
      </w:r>
      <w:r w:rsidR="00A942B4">
        <w:t>showed</w:t>
      </w:r>
      <w:r w:rsidR="00A942B4" w:rsidRPr="00032BFE">
        <w:t xml:space="preserve"> </w:t>
      </w:r>
      <w:r w:rsidR="00A942B4" w:rsidRPr="00F2756C">
        <w:t>potential</w:t>
      </w:r>
      <w:r w:rsidR="00A942B4" w:rsidRPr="00CF2530">
        <w:t xml:space="preserve"> </w:t>
      </w:r>
      <w:r w:rsidR="00A942B4" w:rsidRPr="00F2756C">
        <w:t xml:space="preserve">practical application </w:t>
      </w:r>
      <w:r w:rsidR="00A942B4">
        <w:t>for</w:t>
      </w:r>
      <w:r w:rsidR="00A942B4" w:rsidRPr="00F2756C">
        <w:t xml:space="preserve"> micropollutants degradation in water. </w:t>
      </w:r>
      <w:r w:rsidR="00A942B4">
        <w:t xml:space="preserve">Zhu’s group </w:t>
      </w:r>
      <w:r w:rsidR="00A942B4" w:rsidRPr="0098096B">
        <w:t>fabricate</w:t>
      </w:r>
      <w:r w:rsidR="00A942B4">
        <w:t>d</w:t>
      </w:r>
      <w:r w:rsidR="00A942B4">
        <w:rPr>
          <w:rFonts w:hint="eastAsia"/>
        </w:rPr>
        <w:t xml:space="preserve"> a</w:t>
      </w:r>
      <w:r w:rsidR="00A942B4">
        <w:t xml:space="preserve"> 3D</w:t>
      </w:r>
      <w:r w:rsidR="00A942B4" w:rsidRPr="0098096B">
        <w:t xml:space="preserve"> g-C</w:t>
      </w:r>
      <w:r w:rsidR="00A942B4" w:rsidRPr="0098096B">
        <w:rPr>
          <w:vertAlign w:val="subscript"/>
        </w:rPr>
        <w:t>3</w:t>
      </w:r>
      <w:r w:rsidR="00A942B4" w:rsidRPr="0098096B">
        <w:t>N</w:t>
      </w:r>
      <w:r w:rsidR="00A942B4" w:rsidRPr="0098096B">
        <w:rPr>
          <w:vertAlign w:val="subscript"/>
        </w:rPr>
        <w:t>4</w:t>
      </w:r>
      <w:r w:rsidR="00A942B4" w:rsidRPr="0098096B">
        <w:t>/TiO</w:t>
      </w:r>
      <w:r w:rsidR="00A942B4" w:rsidRPr="0098096B">
        <w:rPr>
          <w:vertAlign w:val="subscript"/>
        </w:rPr>
        <w:t>2</w:t>
      </w:r>
      <w:r w:rsidR="00A942B4" w:rsidRPr="0098096B">
        <w:t xml:space="preserve"> heterojunction</w:t>
      </w:r>
      <w:r w:rsidR="00A942B4">
        <w:rPr>
          <w:rFonts w:hint="eastAsia"/>
        </w:rPr>
        <w:t>, which</w:t>
      </w:r>
      <w:r w:rsidR="00A942B4">
        <w:t xml:space="preserve"> </w:t>
      </w:r>
      <w:r w:rsidR="00864A10">
        <w:t>enhanced</w:t>
      </w:r>
      <w:r w:rsidR="00A942B4" w:rsidRPr="0098096B">
        <w:t xml:space="preserve"> the adsorption efficiency </w:t>
      </w:r>
      <w:r w:rsidR="00864A10">
        <w:t>and</w:t>
      </w:r>
      <w:r w:rsidR="00A942B4" w:rsidRPr="0098096B">
        <w:t xml:space="preserve"> offer</w:t>
      </w:r>
      <w:r w:rsidR="00A942B4">
        <w:t>ed</w:t>
      </w:r>
      <w:r w:rsidR="00A942B4" w:rsidRPr="0098096B">
        <w:t xml:space="preserve"> more active sites</w:t>
      </w:r>
      <w:r w:rsidR="00A942B4">
        <w:t xml:space="preserve"> to </w:t>
      </w:r>
      <w:r w:rsidR="00A942B4" w:rsidRPr="00856C6B">
        <w:t>shorten the mass transfer distance</w:t>
      </w:r>
      <w:r w:rsidR="00A942B4" w:rsidRPr="0098096B">
        <w:t xml:space="preserve"> </w:t>
      </w:r>
      <w:r w:rsidR="00A942B4">
        <w:t>in</w:t>
      </w:r>
      <w:r w:rsidR="00A942B4" w:rsidRPr="0098096B">
        <w:t xml:space="preserve"> surface reaction</w:t>
      </w:r>
      <w:r w:rsidR="00A942B4">
        <w:t xml:space="preserve"> </w:t>
      </w:r>
      <w:r w:rsidR="00E752A4">
        <w:fldChar w:fldCharType="begin"/>
      </w:r>
      <w:r w:rsidR="00DC74D0">
        <w:instrText xml:space="preserve"> ADDIN EN.CITE &lt;EndNote&gt;&lt;Cite&gt;&lt;Author&gt;Sheng&lt;/Author&gt;&lt;Year&gt;2019&lt;/Year&gt;&lt;RecNum&gt;222&lt;/RecNum&gt;&lt;DisplayText&gt;&lt;style face="superscript"&gt;95&lt;/style&gt;&lt;/DisplayText&gt;&lt;record&gt;&lt;rec-number&gt;222&lt;/rec-number&gt;&lt;foreign-keys&gt;&lt;key app="EN" db-id="2pz5d5p9izddd4eet05vpv5rssxxwdxvtrew" timestamp="1596549742"&gt;222&lt;/key&gt;&lt;/foreign-keys&gt;&lt;ref-type name="Journal Article"&gt;17&lt;/ref-type&gt;&lt;contributors&gt;&lt;authors&gt;&lt;author&gt;Sheng, Yuqiang&lt;/author&gt;&lt;author&gt;Wei, Zhen&lt;/author&gt;&lt;author&gt;Miao, Hong&lt;/author&gt;&lt;author&gt;Yao, Wenqing&lt;/author&gt;&lt;author&gt;Li, Huiquan&lt;/author&gt;&lt;author&gt;Zhu, Yongfa&lt;/author&gt;&lt;/authors&gt;&lt;/contributors&gt;&lt;titles&gt;&lt;title&gt;Enhanced organic pollutant photodegradation via adsorption/photocatalysis synergy using a 3D g-C3N4/TiO2 free-separation photocatalyst&lt;/title&gt;&lt;secondary-title&gt;Chemical Engineering Journal&lt;/secondary-title&gt;&lt;/titles&gt;&lt;periodical&gt;&lt;full-title&gt;Chemical Engineering Journal&lt;/full-title&gt;&lt;/periodical&gt;&lt;pages&gt;287-294&lt;/pages&gt;&lt;volume&gt;370&lt;/volume&gt;&lt;keywords&gt;&lt;keyword&gt;3D g-CN/TiO&lt;/keyword&gt;&lt;keyword&gt;Heterojunction&lt;/keyword&gt;&lt;keyword&gt;Adsorption&lt;/keyword&gt;&lt;keyword&gt;Photocatalysis&lt;/keyword&gt;&lt;keyword&gt;Separation-free&lt;/keyword&gt;&lt;/keywords&gt;&lt;dates&gt;&lt;year&gt;2019&lt;/year&gt;&lt;pub-dates&gt;&lt;date&gt;2019/08/15/&lt;/date&gt;&lt;/pub-dates&gt;&lt;/dates&gt;&lt;isbn&gt;1385-8947&lt;/isbn&gt;&lt;urls&gt;&lt;related-urls&gt;&lt;url&gt;http://www.sciencedirect.com/science/article/pii/S1385894719306709&lt;/url&gt;&lt;/related-urls&gt;&lt;/urls&gt;&lt;electronic-resource-num&gt;https://doi.org/10.1016/j.cej.2019.03.197&lt;/electronic-resource-num&gt;&lt;/record&gt;&lt;/Cite&gt;&lt;/EndNote&gt;</w:instrText>
      </w:r>
      <w:r w:rsidR="00E752A4">
        <w:fldChar w:fldCharType="separate"/>
      </w:r>
      <w:r w:rsidR="00DC74D0" w:rsidRPr="00DC74D0">
        <w:rPr>
          <w:noProof/>
          <w:vertAlign w:val="superscript"/>
        </w:rPr>
        <w:t>95</w:t>
      </w:r>
      <w:r w:rsidR="00E752A4">
        <w:fldChar w:fldCharType="end"/>
      </w:r>
      <w:r w:rsidR="00A942B4">
        <w:t>.</w:t>
      </w:r>
      <w:r w:rsidR="00A942B4" w:rsidRPr="0098096B">
        <w:t xml:space="preserve"> </w:t>
      </w:r>
      <w:r w:rsidR="00A942B4">
        <w:t>T</w:t>
      </w:r>
      <w:r w:rsidR="00A942B4" w:rsidRPr="00856C6B">
        <w:t xml:space="preserve">he </w:t>
      </w:r>
      <w:r w:rsidR="00A942B4" w:rsidRPr="00FD719C">
        <w:t xml:space="preserve">optimized surface area </w:t>
      </w:r>
      <w:r w:rsidR="00A942B4">
        <w:t xml:space="preserve">of </w:t>
      </w:r>
      <w:bookmarkStart w:id="146" w:name="OLE_LINK125"/>
      <w:bookmarkStart w:id="147" w:name="OLE_LINK166"/>
      <w:r w:rsidR="00A942B4" w:rsidRPr="00856C6B">
        <w:t>3D g-C</w:t>
      </w:r>
      <w:r w:rsidR="00A942B4" w:rsidRPr="00FE7690">
        <w:rPr>
          <w:vertAlign w:val="subscript"/>
        </w:rPr>
        <w:t>3</w:t>
      </w:r>
      <w:r w:rsidR="00A942B4" w:rsidRPr="00856C6B">
        <w:t>N</w:t>
      </w:r>
      <w:r w:rsidR="00A942B4" w:rsidRPr="00FE7690">
        <w:rPr>
          <w:vertAlign w:val="subscript"/>
        </w:rPr>
        <w:t>4</w:t>
      </w:r>
      <w:r w:rsidR="00A942B4" w:rsidRPr="00856C6B">
        <w:t>/TiO</w:t>
      </w:r>
      <w:r w:rsidR="00A942B4" w:rsidRPr="00FE7690">
        <w:rPr>
          <w:vertAlign w:val="subscript"/>
        </w:rPr>
        <w:t>2</w:t>
      </w:r>
      <w:r w:rsidR="00A942B4" w:rsidRPr="00856C6B">
        <w:t>-57%</w:t>
      </w:r>
      <w:bookmarkEnd w:id="146"/>
      <w:bookmarkEnd w:id="147"/>
      <w:r w:rsidR="00A942B4" w:rsidRPr="00FD719C">
        <w:t xml:space="preserve"> </w:t>
      </w:r>
      <w:r w:rsidR="00A942B4">
        <w:t>wa</w:t>
      </w:r>
      <w:r w:rsidR="00A942B4" w:rsidRPr="00FD719C">
        <w:t xml:space="preserve">s 9.8 times </w:t>
      </w:r>
      <w:r w:rsidR="000F5E58">
        <w:t xml:space="preserve">larger than </w:t>
      </w:r>
      <w:r w:rsidR="00A11BE0">
        <w:t>BCN</w:t>
      </w:r>
      <w:r w:rsidR="00A942B4">
        <w:t>,</w:t>
      </w:r>
      <w:r w:rsidR="00A942B4" w:rsidRPr="00FD719C">
        <w:t xml:space="preserve"> </w:t>
      </w:r>
      <w:r w:rsidR="00A942B4">
        <w:t>while the</w:t>
      </w:r>
      <w:r w:rsidR="00A942B4" w:rsidRPr="007D3C6E">
        <w:t xml:space="preserve"> </w:t>
      </w:r>
      <w:r w:rsidR="00A942B4" w:rsidRPr="00856C6B">
        <w:t>MB</w:t>
      </w:r>
      <w:r w:rsidR="00A942B4">
        <w:t xml:space="preserve"> </w:t>
      </w:r>
      <w:r w:rsidR="00A942B4" w:rsidRPr="00856C6B">
        <w:t>adsorp</w:t>
      </w:r>
      <w:r w:rsidR="00A942B4">
        <w:t>tion</w:t>
      </w:r>
      <w:r w:rsidR="00A942B4" w:rsidRPr="00856C6B">
        <w:t xml:space="preserve"> </w:t>
      </w:r>
      <w:r w:rsidR="00A942B4">
        <w:t>(</w:t>
      </w:r>
      <w:r w:rsidR="00A942B4" w:rsidRPr="00856C6B">
        <w:t>2.916 </w:t>
      </w:r>
      <w:r w:rsidR="00A942B4" w:rsidRPr="003E4579">
        <w:t>mg/g</w:t>
      </w:r>
      <w:r w:rsidR="00A942B4">
        <w:t>)</w:t>
      </w:r>
      <w:r w:rsidR="00A942B4" w:rsidRPr="00856C6B">
        <w:t xml:space="preserve"> </w:t>
      </w:r>
      <w:r w:rsidR="00A942B4">
        <w:t>wa</w:t>
      </w:r>
      <w:r w:rsidR="00A942B4" w:rsidRPr="00856C6B">
        <w:t xml:space="preserve">s 10.5 times </w:t>
      </w:r>
      <w:r w:rsidR="00514933">
        <w:t>superior</w:t>
      </w:r>
      <w:r w:rsidR="00A942B4" w:rsidRPr="00856C6B">
        <w:t xml:space="preserve"> </w:t>
      </w:r>
      <w:r w:rsidR="00514933">
        <w:t>to</w:t>
      </w:r>
      <w:r w:rsidR="00A942B4" w:rsidRPr="00856C6B">
        <w:t xml:space="preserve"> </w:t>
      </w:r>
      <w:r w:rsidR="00A11BE0">
        <w:t>BCN</w:t>
      </w:r>
      <w:r w:rsidR="00A942B4" w:rsidRPr="00613AC5">
        <w:rPr>
          <w:color w:val="FF0000"/>
        </w:rPr>
        <w:t xml:space="preserve"> </w:t>
      </w:r>
      <w:r w:rsidR="00A942B4" w:rsidRPr="00545058">
        <w:t>(</w:t>
      </w:r>
      <w:r w:rsidR="00A942B4" w:rsidRPr="00545058">
        <w:rPr>
          <w:color w:val="0070C0"/>
        </w:rPr>
        <w:t xml:space="preserve">Fig. </w:t>
      </w:r>
      <w:r w:rsidR="007B6690">
        <w:rPr>
          <w:color w:val="0070C0"/>
        </w:rPr>
        <w:t>5</w:t>
      </w:r>
      <w:r w:rsidR="00A942B4">
        <w:t>f</w:t>
      </w:r>
      <w:r w:rsidR="00A942B4" w:rsidRPr="00545058">
        <w:t>).</w:t>
      </w:r>
      <w:r w:rsidR="00A942B4" w:rsidRPr="00856C6B">
        <w:t xml:space="preserve"> The</w:t>
      </w:r>
      <w:r w:rsidR="00935E3F" w:rsidRPr="00935E3F">
        <w:t xml:space="preserve"> </w:t>
      </w:r>
      <w:r w:rsidR="00935E3F" w:rsidRPr="00856C6B">
        <w:t>incre</w:t>
      </w:r>
      <w:r w:rsidR="00935E3F">
        <w:t>ase</w:t>
      </w:r>
      <w:r w:rsidR="00935E3F" w:rsidRPr="00856C6B">
        <w:t xml:space="preserve"> of the 3D structured surface area</w:t>
      </w:r>
      <w:r w:rsidR="00935E3F">
        <w:t xml:space="preserve"> </w:t>
      </w:r>
      <w:r w:rsidR="000F5E58">
        <w:t>improved</w:t>
      </w:r>
      <w:r w:rsidR="00A942B4" w:rsidRPr="00856C6B">
        <w:t xml:space="preserve"> </w:t>
      </w:r>
      <w:r w:rsidR="001B4F5B">
        <w:t>the</w:t>
      </w:r>
      <w:r w:rsidR="001B4F5B" w:rsidRPr="00856C6B">
        <w:t xml:space="preserve"> </w:t>
      </w:r>
      <w:r w:rsidR="00A942B4" w:rsidRPr="00856C6B">
        <w:t xml:space="preserve">MB </w:t>
      </w:r>
      <w:r w:rsidR="00A942B4" w:rsidRPr="00856C6B">
        <w:lastRenderedPageBreak/>
        <w:t xml:space="preserve">adsorption ability. </w:t>
      </w:r>
    </w:p>
    <w:p w:rsidR="004C6472" w:rsidRDefault="00223AD8" w:rsidP="0088415C">
      <w:pPr>
        <w:ind w:firstLineChars="200" w:firstLine="480"/>
      </w:pPr>
      <w:r>
        <w:t xml:space="preserve">Most of heavy metals </w:t>
      </w:r>
      <w:r w:rsidR="000277BB">
        <w:t>are removed</w:t>
      </w:r>
      <w:r w:rsidR="00164188">
        <w:t xml:space="preserve"> </w:t>
      </w:r>
      <w:r w:rsidR="000277BB">
        <w:t>by adsorption</w:t>
      </w:r>
      <w:r w:rsidR="00207F10">
        <w:t>, such as</w:t>
      </w:r>
      <w:r w:rsidR="000277BB">
        <w:t xml:space="preserve"> </w:t>
      </w:r>
      <w:r w:rsidR="00207F10">
        <w:t>c</w:t>
      </w:r>
      <w:r w:rsidR="00207F10" w:rsidRPr="00C94FD8">
        <w:t xml:space="preserve">admium </w:t>
      </w:r>
      <w:r w:rsidR="000277BB" w:rsidRPr="00C94FD8">
        <w:t xml:space="preserve">(Cd), </w:t>
      </w:r>
      <w:r w:rsidR="00D04389" w:rsidRPr="00C94FD8">
        <w:t>zinc (Zn)</w:t>
      </w:r>
      <w:r w:rsidR="00D04389">
        <w:t xml:space="preserve">, </w:t>
      </w:r>
      <w:r w:rsidR="000277BB" w:rsidRPr="00805FDB">
        <w:t>copper</w:t>
      </w:r>
      <w:r w:rsidR="000277BB">
        <w:t xml:space="preserve"> (Cu),</w:t>
      </w:r>
      <w:r w:rsidR="000277BB" w:rsidRPr="001A5DDA">
        <w:t xml:space="preserve"> </w:t>
      </w:r>
      <w:r w:rsidR="00D04389" w:rsidRPr="00C94FD8">
        <w:t xml:space="preserve">lead (Pb), and </w:t>
      </w:r>
      <w:r w:rsidR="000277BB" w:rsidRPr="00C94FD8">
        <w:t xml:space="preserve">mercury (Hg) </w:t>
      </w:r>
      <w:r w:rsidR="000277BB">
        <w:t>etc.</w:t>
      </w:r>
      <w:r w:rsidR="00207F10">
        <w:t>,</w:t>
      </w:r>
      <w:r w:rsidR="000277BB">
        <w:t xml:space="preserve"> </w:t>
      </w:r>
      <w:r w:rsidR="00207F10">
        <w:t xml:space="preserve">which </w:t>
      </w:r>
      <w:r w:rsidR="000277BB">
        <w:t xml:space="preserve">have </w:t>
      </w:r>
      <w:r w:rsidR="000277BB" w:rsidRPr="00C94FD8">
        <w:t>affect</w:t>
      </w:r>
      <w:r w:rsidR="000277BB">
        <w:t>ed</w:t>
      </w:r>
      <w:r w:rsidR="000277BB" w:rsidRPr="00C94FD8">
        <w:t xml:space="preserve"> the environmental system </w:t>
      </w:r>
      <w:r w:rsidR="000277BB">
        <w:t>and posed threats</w:t>
      </w:r>
      <w:r w:rsidR="000277BB" w:rsidRPr="00C94FD8">
        <w:t xml:space="preserve"> to living creatures. </w:t>
      </w:r>
      <w:r w:rsidR="006324F2">
        <w:t xml:space="preserve">Moreover, </w:t>
      </w:r>
      <w:r w:rsidR="00F53F6F">
        <w:t xml:space="preserve">it </w:t>
      </w:r>
      <w:r w:rsidR="000277BB">
        <w:t xml:space="preserve">is reported </w:t>
      </w:r>
      <w:r w:rsidR="006324F2">
        <w:t xml:space="preserve">that </w:t>
      </w:r>
      <w:r w:rsidR="000277BB">
        <w:t xml:space="preserve">trace level </w:t>
      </w:r>
      <w:r w:rsidR="000277BB" w:rsidRPr="00C94FD8">
        <w:t>heavy metals</w:t>
      </w:r>
      <w:r w:rsidR="006324F2">
        <w:t xml:space="preserve"> </w:t>
      </w:r>
      <w:r w:rsidR="006324F2" w:rsidRPr="00C24C08">
        <w:rPr>
          <w:color w:val="FF0000"/>
        </w:rPr>
        <w:t>exist</w:t>
      </w:r>
      <w:r w:rsidR="00870B10" w:rsidRPr="00C24C08">
        <w:rPr>
          <w:color w:val="FF0000"/>
        </w:rPr>
        <w:t>ed</w:t>
      </w:r>
      <w:r w:rsidR="000277BB" w:rsidRPr="00C24C08">
        <w:t xml:space="preserve"> i</w:t>
      </w:r>
      <w:r w:rsidR="000277BB" w:rsidRPr="00C94FD8">
        <w:t>n drinking water</w:t>
      </w:r>
      <w:r w:rsidR="000277BB">
        <w:t xml:space="preserve">, </w:t>
      </w:r>
      <w:r w:rsidR="006324F2">
        <w:t>including</w:t>
      </w:r>
      <w:r w:rsidR="000277BB">
        <w:t xml:space="preserve"> </w:t>
      </w:r>
      <w:r w:rsidR="000277BB" w:rsidRPr="00C94FD8">
        <w:t xml:space="preserve">Cd </w:t>
      </w:r>
      <w:r w:rsidR="000277BB">
        <w:t>(</w:t>
      </w:r>
      <w:r w:rsidR="000277BB" w:rsidRPr="00C94FD8">
        <w:t xml:space="preserve">0.003 </w:t>
      </w:r>
      <w:bookmarkStart w:id="148" w:name="OLE_LINK236"/>
      <w:bookmarkStart w:id="149" w:name="OLE_LINK237"/>
      <w:r w:rsidR="000277BB" w:rsidRPr="00C94FD8">
        <w:t>mg</w:t>
      </w:r>
      <w:r w:rsidR="003E4579">
        <w:t>/</w:t>
      </w:r>
      <w:r w:rsidR="000277BB" w:rsidRPr="00C94FD8">
        <w:t>L</w:t>
      </w:r>
      <w:bookmarkEnd w:id="148"/>
      <w:bookmarkEnd w:id="149"/>
      <w:r w:rsidR="000277BB">
        <w:t>)</w:t>
      </w:r>
      <w:r w:rsidR="000277BB" w:rsidRPr="00C94FD8">
        <w:t>, Cu</w:t>
      </w:r>
      <w:r w:rsidR="000277BB">
        <w:t xml:space="preserve"> (</w:t>
      </w:r>
      <w:r w:rsidR="000277BB" w:rsidRPr="00C94FD8">
        <w:t xml:space="preserve">2.0 </w:t>
      </w:r>
      <w:r w:rsidR="003E4579" w:rsidRPr="00C94FD8">
        <w:t>mg</w:t>
      </w:r>
      <w:r w:rsidR="003E4579">
        <w:t>/</w:t>
      </w:r>
      <w:r w:rsidR="003E4579" w:rsidRPr="00C94FD8">
        <w:t>L</w:t>
      </w:r>
      <w:r w:rsidR="000277BB">
        <w:t>)</w:t>
      </w:r>
      <w:r w:rsidR="000277BB" w:rsidRPr="00C94FD8">
        <w:t>, Pb</w:t>
      </w:r>
      <w:r w:rsidR="000277BB">
        <w:t xml:space="preserve"> (</w:t>
      </w:r>
      <w:r w:rsidR="000277BB" w:rsidRPr="00C94FD8">
        <w:t xml:space="preserve">0.01 </w:t>
      </w:r>
      <w:r w:rsidR="003E4579" w:rsidRPr="00C94FD8">
        <w:t>mg</w:t>
      </w:r>
      <w:r w:rsidR="003E4579">
        <w:t>/</w:t>
      </w:r>
      <w:r w:rsidR="003E4579" w:rsidRPr="00C94FD8">
        <w:t>L</w:t>
      </w:r>
      <w:r w:rsidR="000277BB">
        <w:t>)</w:t>
      </w:r>
      <w:r w:rsidR="000277BB" w:rsidRPr="00C94FD8">
        <w:t xml:space="preserve"> and Hg</w:t>
      </w:r>
      <w:r w:rsidR="000277BB">
        <w:t xml:space="preserve"> (</w:t>
      </w:r>
      <w:r w:rsidR="000277BB" w:rsidRPr="00C94FD8">
        <w:t xml:space="preserve">0.001 </w:t>
      </w:r>
      <w:r w:rsidR="003E4579" w:rsidRPr="00C94FD8">
        <w:t>mg</w:t>
      </w:r>
      <w:r w:rsidR="003E4579">
        <w:t>/</w:t>
      </w:r>
      <w:r w:rsidR="003E4579" w:rsidRPr="00C94FD8">
        <w:t>L</w:t>
      </w:r>
      <w:r w:rsidR="000277BB">
        <w:t>),</w:t>
      </w:r>
      <w:r w:rsidR="000277BB" w:rsidRPr="00C94FD8">
        <w:t xml:space="preserve"> caus</w:t>
      </w:r>
      <w:r w:rsidR="006324F2">
        <w:t>ing</w:t>
      </w:r>
      <w:r w:rsidR="000277BB" w:rsidRPr="00C94FD8">
        <w:t xml:space="preserve"> significant health issues to humans</w:t>
      </w:r>
      <w:r w:rsidR="000277BB">
        <w:t xml:space="preserve"> </w:t>
      </w:r>
      <w:r w:rsidR="00E752A4">
        <w:fldChar w:fldCharType="begin"/>
      </w:r>
      <w:r w:rsidR="00DC74D0">
        <w:instrText xml:space="preserve"> ADDIN EN.CITE &lt;EndNote&gt;&lt;Cite&gt;&lt;Author&gt;Ramalingam&lt;/Author&gt;&lt;Year&gt;2019&lt;/Year&gt;&lt;RecNum&gt;314&lt;/RecNum&gt;&lt;DisplayText&gt;&lt;style face="superscript"&gt;96&lt;/style&gt;&lt;/DisplayText&gt;&lt;record&gt;&lt;rec-number&gt;314&lt;/rec-number&gt;&lt;foreign-keys&gt;&lt;key app="EN" db-id="2pz5d5p9izddd4eet05vpv5rssxxwdxvtrew" timestamp="1599012695"&gt;314&lt;/key&gt;&lt;/foreign-keys&gt;&lt;ref-type name="Journal Article"&gt;17&lt;/ref-type&gt;&lt;contributors&gt;&lt;authors&gt;&lt;author&gt;Ramalingam, Manikandan&lt;/author&gt;&lt;author&gt;Ponnusamy, Vinoth Kumar&lt;/author&gt;&lt;author&gt;Sangilimuthu, Sriman Narayanan&lt;/author&gt;&lt;/authors&gt;&lt;/contributors&gt;&lt;titles&gt;&lt;title&gt;A nanocomposite consisting of porous graphitic carbon nitride nanosheets and oxidized multiwalled carbon nanotubes for simultaneous stripping voltammetric determination of cadmium(II), mercury(II), lead(II) and zinc(II)&lt;/title&gt;&lt;secondary-title&gt;Microchimica Acta&lt;/secondary-title&gt;&lt;/titles&gt;&lt;periodical&gt;&lt;full-title&gt;Microchimica Acta&lt;/full-title&gt;&lt;/periodical&gt;&lt;pages&gt;69&lt;/pages&gt;&lt;volume&gt;186&lt;/volume&gt;&lt;number&gt;2&lt;/number&gt;&lt;dates&gt;&lt;year&gt;2019&lt;/year&gt;&lt;pub-dates&gt;&lt;date&gt;2019/01/09&lt;/date&gt;&lt;/pub-dates&gt;&lt;/dates&gt;&lt;isbn&gt;1436-5073&lt;/isbn&gt;&lt;urls&gt;&lt;related-urls&gt;&lt;url&gt;https://doi.org/10.1007/s00604-018-3178-7&lt;/url&gt;&lt;/related-urls&gt;&lt;/urls&gt;&lt;electronic-resource-num&gt;10.1007/s00604-018-3178-7&lt;/electronic-resource-num&gt;&lt;/record&gt;&lt;/Cite&gt;&lt;/EndNote&gt;</w:instrText>
      </w:r>
      <w:r w:rsidR="00E752A4">
        <w:fldChar w:fldCharType="separate"/>
      </w:r>
      <w:r w:rsidR="00DC74D0" w:rsidRPr="00DC74D0">
        <w:rPr>
          <w:noProof/>
          <w:vertAlign w:val="superscript"/>
        </w:rPr>
        <w:t>96</w:t>
      </w:r>
      <w:r w:rsidR="00E752A4">
        <w:fldChar w:fldCharType="end"/>
      </w:r>
      <w:r w:rsidR="000277BB" w:rsidRPr="00C94FD8">
        <w:t xml:space="preserve">. </w:t>
      </w:r>
      <w:r w:rsidR="00600DB2">
        <w:t xml:space="preserve">In terms of heavy metals removal, the </w:t>
      </w:r>
      <w:r w:rsidR="00600DB2" w:rsidRPr="00672CFF">
        <w:t>system conditions</w:t>
      </w:r>
      <w:r w:rsidR="00600DB2">
        <w:t xml:space="preserve"> </w:t>
      </w:r>
      <w:r w:rsidR="006324F2">
        <w:t xml:space="preserve">(i.e., </w:t>
      </w:r>
      <w:r w:rsidR="00600DB2">
        <w:t xml:space="preserve">pH and surface </w:t>
      </w:r>
      <w:r w:rsidR="00600DB2" w:rsidRPr="00651440">
        <w:t>functional groups</w:t>
      </w:r>
      <w:r w:rsidR="006324F2">
        <w:t>)</w:t>
      </w:r>
      <w:r w:rsidR="00600DB2" w:rsidRPr="00672CFF">
        <w:t xml:space="preserve"> </w:t>
      </w:r>
      <w:r w:rsidR="00600DB2">
        <w:t>will affect the a</w:t>
      </w:r>
      <w:r w:rsidR="00C41F6A">
        <w:rPr>
          <w:rFonts w:hint="eastAsia"/>
        </w:rPr>
        <w:t>dsorption process</w:t>
      </w:r>
      <w:r w:rsidR="00600DB2">
        <w:t xml:space="preserve">. </w:t>
      </w:r>
      <w:r w:rsidR="006324F2">
        <w:t>Specifically, s</w:t>
      </w:r>
      <w:r w:rsidR="00C41F6A" w:rsidRPr="00CD2B45">
        <w:t>olution pH</w:t>
      </w:r>
      <w:r w:rsidR="00C41F6A">
        <w:t xml:space="preserve"> can</w:t>
      </w:r>
      <w:r w:rsidR="00C41F6A" w:rsidRPr="00CD2B45">
        <w:t xml:space="preserve"> affect the surface charge </w:t>
      </w:r>
      <w:r w:rsidR="00356016" w:rsidRPr="00CD2B45">
        <w:t xml:space="preserve">of prepared </w:t>
      </w:r>
      <w:r w:rsidR="00356016">
        <w:t xml:space="preserve">samples </w:t>
      </w:r>
      <w:r w:rsidR="00C41F6A">
        <w:t>and</w:t>
      </w:r>
      <w:r w:rsidR="00356016" w:rsidRPr="00356016">
        <w:t xml:space="preserve"> </w:t>
      </w:r>
      <w:r w:rsidR="00356016" w:rsidRPr="00CD2B45">
        <w:t>heavy metal ions</w:t>
      </w:r>
      <w:r w:rsidR="00C41F6A" w:rsidRPr="00CD2B45">
        <w:t xml:space="preserve"> distribution</w:t>
      </w:r>
      <w:r w:rsidR="00C41F6A">
        <w:t>,</w:t>
      </w:r>
      <w:r w:rsidR="00C41F6A" w:rsidRPr="00CD2B45">
        <w:t xml:space="preserve"> </w:t>
      </w:r>
      <w:r w:rsidR="00356016">
        <w:t>resulting</w:t>
      </w:r>
      <w:r w:rsidR="00C41F6A" w:rsidRPr="00CD2B45">
        <w:t xml:space="preserve"> the electrostatic interaction</w:t>
      </w:r>
      <w:r w:rsidR="00C41F6A">
        <w:t xml:space="preserve"> between catalysts with </w:t>
      </w:r>
      <w:r w:rsidR="00C41F6A" w:rsidRPr="00D31ABF">
        <w:t>contaminant</w:t>
      </w:r>
      <w:r w:rsidR="00C41F6A">
        <w:t xml:space="preserve"> </w:t>
      </w:r>
      <w:r w:rsidR="00E752A4">
        <w:fldChar w:fldCharType="begin"/>
      </w:r>
      <w:r w:rsidR="00DC74D0">
        <w:instrText xml:space="preserve"> ADDIN EN.CITE &lt;EndNote&gt;&lt;Cite&gt;&lt;Author&gt;Wu&lt;/Author&gt;&lt;Year&gt;2019&lt;/Year&gt;&lt;RecNum&gt;320&lt;/RecNum&gt;&lt;DisplayText&gt;&lt;style face="superscript"&gt;97&lt;/style&gt;&lt;/DisplayText&gt;&lt;record&gt;&lt;rec-number&gt;320&lt;/rec-number&gt;&lt;foreign-keys&gt;&lt;key app="EN" db-id="2pz5d5p9izddd4eet05vpv5rssxxwdxvtrew" timestamp="1599117004"&gt;320&lt;/key&gt;&lt;/foreign-keys&gt;&lt;ref-type name="Journal Article"&gt;17&lt;/ref-type&gt;&lt;contributors&gt;&lt;authors&gt;&lt;author&gt;Wu, Yihan&lt;/author&gt;&lt;author&gt;Pang, Hongwei&lt;/author&gt;&lt;author&gt;Liu, Yue&lt;/author&gt;&lt;author&gt;Wang, Xiangxue&lt;/author&gt;&lt;author&gt;Yu, Shujun&lt;/author&gt;&lt;author&gt;Fu, Dong&lt;/author&gt;&lt;author&gt;Chen, Jianrong&lt;/author&gt;&lt;author&gt;Wang, Xiangke&lt;/author&gt;&lt;/authors&gt;&lt;/contributors&gt;&lt;titles&gt;&lt;title&gt;Environmental remediation of heavy metal ions by novel-nanomaterials: A review&lt;/title&gt;&lt;secondary-title&gt;Environmental Pollution&lt;/secondary-title&gt;&lt;/titles&gt;&lt;periodical&gt;&lt;full-title&gt;Environmental Pollution&lt;/full-title&gt;&lt;/periodical&gt;&lt;pages&gt;608-620&lt;/pages&gt;&lt;volume&gt;246&lt;/volume&gt;&lt;keywords&gt;&lt;keyword&gt;Nanomaterials&lt;/keyword&gt;&lt;keyword&gt;Heavy metal ions&lt;/keyword&gt;&lt;keyword&gt;Sorption&lt;/keyword&gt;&lt;keyword&gt;Interaction mechanism&lt;/keyword&gt;&lt;/keywords&gt;&lt;dates&gt;&lt;year&gt;2019&lt;/year&gt;&lt;pub-dates&gt;&lt;date&gt;2019/03/01/&lt;/date&gt;&lt;/pub-dates&gt;&lt;/dates&gt;&lt;isbn&gt;0269-7491&lt;/isbn&gt;&lt;urls&gt;&lt;related-urls&gt;&lt;url&gt;http://www.sciencedirect.com/science/article/pii/S0269749118340843&lt;/url&gt;&lt;/related-urls&gt;&lt;/urls&gt;&lt;electronic-resource-num&gt;https://doi.org/10.1016/j.envpol.2018.12.076&lt;/electronic-resource-num&gt;&lt;/record&gt;&lt;/Cite&gt;&lt;/EndNote&gt;</w:instrText>
      </w:r>
      <w:r w:rsidR="00E752A4">
        <w:fldChar w:fldCharType="separate"/>
      </w:r>
      <w:r w:rsidR="00DC74D0" w:rsidRPr="00DC74D0">
        <w:rPr>
          <w:noProof/>
          <w:vertAlign w:val="superscript"/>
        </w:rPr>
        <w:t>97</w:t>
      </w:r>
      <w:r w:rsidR="00E752A4">
        <w:fldChar w:fldCharType="end"/>
      </w:r>
      <w:r w:rsidR="00C41F6A" w:rsidRPr="00CD2B45">
        <w:t xml:space="preserve">. </w:t>
      </w:r>
      <w:r w:rsidR="001D3F41">
        <w:t xml:space="preserve">Wang’s group </w:t>
      </w:r>
      <w:r w:rsidR="00F230B2">
        <w:t>demonstrated</w:t>
      </w:r>
      <w:r w:rsidR="001D3F41">
        <w:t xml:space="preserve"> </w:t>
      </w:r>
      <w:bookmarkStart w:id="150" w:name="OLE_LINK87"/>
      <w:r w:rsidR="00F230B2">
        <w:t>that</w:t>
      </w:r>
      <w:r w:rsidR="00F230B2" w:rsidRPr="00F230B2">
        <w:t xml:space="preserve"> </w:t>
      </w:r>
      <w:r w:rsidR="00F230B2">
        <w:t xml:space="preserve">different pH affected the adsorption for </w:t>
      </w:r>
      <w:r w:rsidR="00F230B2" w:rsidRPr="00500A94">
        <w:t>Cr</w:t>
      </w:r>
      <w:r w:rsidR="00F230B2" w:rsidRPr="003416BA">
        <w:t xml:space="preserve"> </w:t>
      </w:r>
      <w:r w:rsidR="00F230B2">
        <w:t xml:space="preserve">over </w:t>
      </w:r>
      <w:r w:rsidR="001D3F41" w:rsidRPr="003416BA">
        <w:t>calcined</w:t>
      </w:r>
      <w:r w:rsidR="001D3F41" w:rsidRPr="00C21DBD">
        <w:t xml:space="preserve"> CoFe-LDH/g-C</w:t>
      </w:r>
      <w:r w:rsidR="001D3F41" w:rsidRPr="00C21DBD">
        <w:rPr>
          <w:vertAlign w:val="subscript"/>
        </w:rPr>
        <w:t>3</w:t>
      </w:r>
      <w:r w:rsidR="001D3F41" w:rsidRPr="00C21DBD">
        <w:t>N</w:t>
      </w:r>
      <w:r w:rsidR="001D3F41" w:rsidRPr="00C21DBD">
        <w:rPr>
          <w:vertAlign w:val="subscript"/>
        </w:rPr>
        <w:t>4</w:t>
      </w:r>
      <w:bookmarkEnd w:id="150"/>
      <w:r w:rsidR="001D3F41" w:rsidRPr="00C21DBD">
        <w:t xml:space="preserve"> </w:t>
      </w:r>
      <w:r w:rsidR="00E752A4">
        <w:fldChar w:fldCharType="begin"/>
      </w:r>
      <w:r w:rsidR="00DC74D0">
        <w:instrText xml:space="preserve"> ADDIN EN.CITE &lt;EndNote&gt;&lt;Cite&gt;&lt;Author&gt;Ou&lt;/Author&gt;&lt;Year&gt;2020&lt;/Year&gt;&lt;RecNum&gt;232&lt;/RecNum&gt;&lt;DisplayText&gt;&lt;style face="superscript"&gt;98&lt;/style&gt;&lt;/DisplayText&gt;&lt;record&gt;&lt;rec-number&gt;232&lt;/rec-number&gt;&lt;foreign-keys&gt;&lt;key app="EN" db-id="2pz5d5p9izddd4eet05vpv5rssxxwdxvtrew" timestamp="1596681863"&gt;232&lt;/key&gt;&lt;/foreign-keys&gt;&lt;ref-type name="Journal Article"&gt;17&lt;/ref-type&gt;&lt;contributors&gt;&lt;authors&gt;&lt;author&gt;Ou, Bin&lt;/author&gt;&lt;author&gt;Wang, Jixiao&lt;/author&gt;&lt;author&gt;Wu, Ying&lt;/author&gt;&lt;author&gt;Zhao, Song&lt;/author&gt;&lt;author&gt;Wang, Zhi&lt;/author&gt;&lt;/authors&gt;&lt;/contributors&gt;&lt;titles&gt;&lt;title&gt;Efficient removal of Cr (VI) by magnetic and recyclable calcined CoFe-LDH/g-C3N4 via the synergy of adsorption and photocatalysis under visible light&lt;/title&gt;&lt;secondary-title&gt;Chemical Engineering Journal&lt;/secondary-title&gt;&lt;/titles&gt;&lt;periodical&gt;&lt;full-title&gt;Chemical Engineering Journal&lt;/full-title&gt;&lt;/periodical&gt;&lt;pages&gt;122600&lt;/pages&gt;&lt;volume&gt;380&lt;/volume&gt;&lt;keywords&gt;&lt;keyword&gt;Calcined CoFe-LDH/g-CN&lt;/keyword&gt;&lt;keyword&gt;Magnetic catalyst&lt;/keyword&gt;&lt;keyword&gt;Recyclable&lt;/keyword&gt;&lt;keyword&gt;Photocatalysis&lt;/keyword&gt;&lt;keyword&gt;Adsorption&lt;/keyword&gt;&lt;keyword&gt;Cr (VI) removal&lt;/keyword&gt;&lt;/keywords&gt;&lt;dates&gt;&lt;year&gt;2020&lt;/year&gt;&lt;pub-dates&gt;&lt;date&gt;2020/01/15/&lt;/date&gt;&lt;/pub-dates&gt;&lt;/dates&gt;&lt;isbn&gt;1385-8947&lt;/isbn&gt;&lt;urls&gt;&lt;related-urls&gt;&lt;url&gt;http://www.sciencedirect.com/science/article/pii/S1385894719320030&lt;/url&gt;&lt;/related-urls&gt;&lt;/urls&gt;&lt;electronic-resource-num&gt;https://doi.org/10.1016/j.cej.2019.122600&lt;/electronic-resource-num&gt;&lt;/record&gt;&lt;/Cite&gt;&lt;/EndNote&gt;</w:instrText>
      </w:r>
      <w:r w:rsidR="00E752A4">
        <w:fldChar w:fldCharType="separate"/>
      </w:r>
      <w:r w:rsidR="00DC74D0" w:rsidRPr="00DC74D0">
        <w:rPr>
          <w:noProof/>
          <w:vertAlign w:val="superscript"/>
        </w:rPr>
        <w:t>98</w:t>
      </w:r>
      <w:r w:rsidR="00E752A4">
        <w:fldChar w:fldCharType="end"/>
      </w:r>
      <w:r w:rsidR="0088415C">
        <w:t>.</w:t>
      </w:r>
      <w:r w:rsidR="0071558E" w:rsidRPr="0071558E">
        <w:t xml:space="preserve"> </w:t>
      </w:r>
      <w:r w:rsidR="00500A94">
        <w:t xml:space="preserve">At </w:t>
      </w:r>
      <w:r w:rsidR="00500A94" w:rsidRPr="00500A94">
        <w:t>pH = 2.0</w:t>
      </w:r>
      <w:r w:rsidR="00500A94">
        <w:t xml:space="preserve">, </w:t>
      </w:r>
      <w:r w:rsidR="00500A94" w:rsidRPr="00500A94">
        <w:t xml:space="preserve">the Cr (VI) </w:t>
      </w:r>
      <w:bookmarkStart w:id="151" w:name="OLE_LINK231"/>
      <w:bookmarkStart w:id="152" w:name="OLE_LINK232"/>
      <w:bookmarkStart w:id="153" w:name="OLE_LINK233"/>
      <w:r w:rsidR="00500A94">
        <w:t>were</w:t>
      </w:r>
      <w:bookmarkEnd w:id="151"/>
      <w:bookmarkEnd w:id="152"/>
      <w:bookmarkEnd w:id="153"/>
      <w:r w:rsidR="00500A94">
        <w:t xml:space="preserve"> </w:t>
      </w:r>
      <w:r w:rsidR="00500A94" w:rsidRPr="00500A94">
        <w:t>complete</w:t>
      </w:r>
      <w:r w:rsidR="00500A94">
        <w:t>ly</w:t>
      </w:r>
      <w:r w:rsidR="00500A94" w:rsidRPr="00500A94">
        <w:t xml:space="preserve"> </w:t>
      </w:r>
      <w:r w:rsidR="00500A94">
        <w:t>remo</w:t>
      </w:r>
      <w:r w:rsidR="00500A94" w:rsidRPr="00500A94">
        <w:t xml:space="preserve">ved within 100 min. </w:t>
      </w:r>
      <w:r w:rsidR="0039454C">
        <w:t xml:space="preserve">This </w:t>
      </w:r>
      <w:r w:rsidR="007F164A">
        <w:rPr>
          <w:rFonts w:hint="eastAsia"/>
        </w:rPr>
        <w:t>was</w:t>
      </w:r>
      <w:r w:rsidR="007F164A">
        <w:t xml:space="preserve"> </w:t>
      </w:r>
      <w:r w:rsidR="0039454C">
        <w:t>because</w:t>
      </w:r>
      <w:r w:rsidR="0071558E" w:rsidRPr="0071558E">
        <w:t xml:space="preserve"> the </w:t>
      </w:r>
      <w:r w:rsidR="0071558E" w:rsidRPr="00A56DB1">
        <w:t xml:space="preserve">negatively charged Cr (VI) was </w:t>
      </w:r>
      <w:r w:rsidR="00A8112B" w:rsidRPr="00A56DB1">
        <w:t>adsorbed</w:t>
      </w:r>
      <w:r w:rsidR="0071558E" w:rsidRPr="00A56DB1">
        <w:t xml:space="preserve"> to the positively charged </w:t>
      </w:r>
      <w:r w:rsidR="00500A94" w:rsidRPr="00A56DB1">
        <w:t>calcined 50%-CoFe-LDH/g-C</w:t>
      </w:r>
      <w:r w:rsidR="00500A94" w:rsidRPr="00A56DB1">
        <w:rPr>
          <w:vertAlign w:val="subscript"/>
        </w:rPr>
        <w:t>3</w:t>
      </w:r>
      <w:r w:rsidR="00500A94" w:rsidRPr="00A56DB1">
        <w:t>N</w:t>
      </w:r>
      <w:r w:rsidR="00500A94" w:rsidRPr="00A56DB1">
        <w:rPr>
          <w:vertAlign w:val="subscript"/>
        </w:rPr>
        <w:t>4</w:t>
      </w:r>
      <w:r w:rsidR="006B1757">
        <w:rPr>
          <w:rFonts w:hint="eastAsia"/>
          <w:vertAlign w:val="subscript"/>
        </w:rPr>
        <w:t xml:space="preserve"> </w:t>
      </w:r>
      <w:r w:rsidR="006B1757">
        <w:t>under</w:t>
      </w:r>
      <w:r w:rsidR="006B1757" w:rsidRPr="0071558E">
        <w:t xml:space="preserve"> </w:t>
      </w:r>
      <w:r w:rsidR="006B1757">
        <w:t>strong</w:t>
      </w:r>
      <w:r w:rsidR="006B1757" w:rsidRPr="0071558E">
        <w:t xml:space="preserve"> acidic </w:t>
      </w:r>
      <w:r w:rsidR="006B1757">
        <w:t>condition</w:t>
      </w:r>
      <w:r w:rsidR="0071558E">
        <w:t>.</w:t>
      </w:r>
      <w:r w:rsidR="0088415C">
        <w:t xml:space="preserve"> Besides, the </w:t>
      </w:r>
      <w:r w:rsidR="00735E75" w:rsidRPr="00C9460A">
        <w:t xml:space="preserve">hard ferrites </w:t>
      </w:r>
      <w:r w:rsidR="00ED5BBF">
        <w:t>nature</w:t>
      </w:r>
      <w:r w:rsidR="00735E75">
        <w:t xml:space="preserve"> of </w:t>
      </w:r>
      <w:r w:rsidR="0088415C">
        <w:t xml:space="preserve">composites </w:t>
      </w:r>
      <w:r w:rsidR="0088415C" w:rsidRPr="00C9460A">
        <w:t>with high remanence and coercivity</w:t>
      </w:r>
      <w:r w:rsidR="0088415C" w:rsidRPr="00643E2A">
        <w:rPr>
          <w:color w:val="FF0000"/>
        </w:rPr>
        <w:t xml:space="preserve"> </w:t>
      </w:r>
      <w:r w:rsidR="0088415C" w:rsidRPr="00545058">
        <w:t>(</w:t>
      </w:r>
      <w:r w:rsidR="0088415C" w:rsidRPr="00545058">
        <w:rPr>
          <w:color w:val="0070C0"/>
        </w:rPr>
        <w:t xml:space="preserve">Fig. </w:t>
      </w:r>
      <w:r w:rsidR="001D3F41">
        <w:rPr>
          <w:color w:val="0070C0"/>
        </w:rPr>
        <w:t>5</w:t>
      </w:r>
      <w:r w:rsidR="0088415C" w:rsidRPr="00545058">
        <w:t>g)</w:t>
      </w:r>
      <w:r w:rsidR="0088415C">
        <w:t xml:space="preserve"> </w:t>
      </w:r>
      <w:r w:rsidR="0039454C">
        <w:t>benefited the</w:t>
      </w:r>
      <w:r w:rsidR="0088415C">
        <w:t xml:space="preserve"> </w:t>
      </w:r>
      <w:r w:rsidR="0039454C">
        <w:t xml:space="preserve">composites </w:t>
      </w:r>
      <w:r w:rsidR="0088415C" w:rsidRPr="00C9460A">
        <w:t>separat</w:t>
      </w:r>
      <w:r w:rsidR="0039454C">
        <w:t>ion</w:t>
      </w:r>
      <w:r w:rsidR="0088415C">
        <w:t xml:space="preserve"> </w:t>
      </w:r>
      <w:r w:rsidR="0088415C" w:rsidRPr="00C9460A">
        <w:t>from wastewater</w:t>
      </w:r>
      <w:r w:rsidR="0088415C">
        <w:t>.</w:t>
      </w:r>
      <w:r w:rsidR="0088415C">
        <w:rPr>
          <w:rFonts w:hint="eastAsia"/>
        </w:rPr>
        <w:t xml:space="preserve"> </w:t>
      </w:r>
      <w:r w:rsidR="00C41F6A">
        <w:t xml:space="preserve">Gu et al. </w:t>
      </w:r>
      <w:r w:rsidR="00C41F6A" w:rsidRPr="00F3356D">
        <w:t>fabricated</w:t>
      </w:r>
      <w:r w:rsidR="00A54AFC" w:rsidRPr="00A54AFC">
        <w:t xml:space="preserve"> </w:t>
      </w:r>
      <w:r w:rsidR="00A54AFC" w:rsidRPr="00F3356D">
        <w:t>LS-C</w:t>
      </w:r>
      <w:r w:rsidR="00A54AFC" w:rsidRPr="00847450">
        <w:rPr>
          <w:vertAlign w:val="subscript"/>
        </w:rPr>
        <w:t>3</w:t>
      </w:r>
      <w:r w:rsidR="00A54AFC" w:rsidRPr="00F3356D">
        <w:t>N</w:t>
      </w:r>
      <w:r w:rsidR="00A54AFC" w:rsidRPr="00847450">
        <w:rPr>
          <w:vertAlign w:val="subscript"/>
        </w:rPr>
        <w:t>4</w:t>
      </w:r>
      <w:r w:rsidR="00A54AFC" w:rsidRPr="00F3356D">
        <w:t>/CWS</w:t>
      </w:r>
      <w:r w:rsidR="00A54AFC">
        <w:t xml:space="preserve"> catalyst consist</w:t>
      </w:r>
      <w:r w:rsidR="006324F2">
        <w:rPr>
          <w:rFonts w:hint="eastAsia"/>
        </w:rPr>
        <w:t>ing</w:t>
      </w:r>
      <w:r w:rsidR="00A54AFC">
        <w:t xml:space="preserve"> of</w:t>
      </w:r>
      <w:r w:rsidR="00C41F6A">
        <w:t xml:space="preserve"> </w:t>
      </w:r>
      <w:r w:rsidR="00C41F6A" w:rsidRPr="00F3356D">
        <w:t>lignosulfonate functionalized g-C</w:t>
      </w:r>
      <w:r w:rsidR="00C41F6A" w:rsidRPr="00847450">
        <w:rPr>
          <w:vertAlign w:val="subscript"/>
        </w:rPr>
        <w:t>3</w:t>
      </w:r>
      <w:r w:rsidR="00C41F6A" w:rsidRPr="00F3356D">
        <w:t>N</w:t>
      </w:r>
      <w:r w:rsidR="00C41F6A" w:rsidRPr="00847450">
        <w:rPr>
          <w:vertAlign w:val="subscript"/>
        </w:rPr>
        <w:t>4</w:t>
      </w:r>
      <w:r w:rsidR="00A54AFC">
        <w:t xml:space="preserve"> and </w:t>
      </w:r>
      <w:r w:rsidR="00C41F6A" w:rsidRPr="00F3356D">
        <w:t>carbonized wood sponge</w:t>
      </w:r>
      <w:r w:rsidR="00A54AFC">
        <w:t xml:space="preserve">, </w:t>
      </w:r>
      <w:r w:rsidR="006324F2">
        <w:t xml:space="preserve">which </w:t>
      </w:r>
      <w:r w:rsidR="00A54AFC">
        <w:t>exhibit</w:t>
      </w:r>
      <w:r w:rsidR="006324F2">
        <w:t>ed</w:t>
      </w:r>
      <w:r w:rsidR="00C41F6A">
        <w:t xml:space="preserve"> </w:t>
      </w:r>
      <w:r w:rsidR="00C41F6A" w:rsidRPr="00E26D50">
        <w:t xml:space="preserve">high </w:t>
      </w:r>
      <w:r w:rsidR="00C41F6A">
        <w:t>adsorption</w:t>
      </w:r>
      <w:r w:rsidR="00C41F6A" w:rsidRPr="00E26D50">
        <w:t xml:space="preserve"> </w:t>
      </w:r>
      <w:r w:rsidR="00A56DB1">
        <w:t xml:space="preserve">capability </w:t>
      </w:r>
      <w:r w:rsidR="00ED5BBF">
        <w:t>for</w:t>
      </w:r>
      <w:r w:rsidR="00C41F6A" w:rsidRPr="00E26D50">
        <w:t xml:space="preserve"> </w:t>
      </w:r>
      <w:r w:rsidR="00C41F6A" w:rsidRPr="00A56DB1">
        <w:t>Pb</w:t>
      </w:r>
      <w:r w:rsidR="00C41F6A" w:rsidRPr="00A56DB1">
        <w:rPr>
          <w:vertAlign w:val="superscript"/>
        </w:rPr>
        <w:t>2+</w:t>
      </w:r>
      <w:r w:rsidR="00A56DB1" w:rsidRPr="00A56DB1">
        <w:t xml:space="preserve"> (659.6 mg/g)</w:t>
      </w:r>
      <w:r w:rsidR="00C41F6A" w:rsidRPr="00A56DB1">
        <w:t>, Cd</w:t>
      </w:r>
      <w:r w:rsidR="00C41F6A" w:rsidRPr="00A56DB1">
        <w:rPr>
          <w:vertAlign w:val="superscript"/>
        </w:rPr>
        <w:t>2+</w:t>
      </w:r>
      <w:r w:rsidR="00A56DB1" w:rsidRPr="00A56DB1">
        <w:t xml:space="preserve"> (329.1 mg/g)</w:t>
      </w:r>
      <w:r w:rsidR="0005013F" w:rsidRPr="00A56DB1">
        <w:rPr>
          <w:rFonts w:hint="eastAsia"/>
        </w:rPr>
        <w:t>,</w:t>
      </w:r>
      <w:r w:rsidR="00C41F6A" w:rsidRPr="00A56DB1">
        <w:t xml:space="preserve"> and Cu</w:t>
      </w:r>
      <w:r w:rsidR="00C41F6A" w:rsidRPr="00A56DB1">
        <w:rPr>
          <w:vertAlign w:val="superscript"/>
        </w:rPr>
        <w:t>2+</w:t>
      </w:r>
      <w:r w:rsidR="004C690F" w:rsidRPr="00A56DB1">
        <w:t xml:space="preserve"> </w:t>
      </w:r>
      <w:r w:rsidR="00A56DB1" w:rsidRPr="00A56DB1">
        <w:t>(173.5 mg/g)</w:t>
      </w:r>
      <w:r w:rsidR="00C41F6A">
        <w:t xml:space="preserve"> </w:t>
      </w:r>
      <w:r w:rsidR="00E752A4">
        <w:fldChar w:fldCharType="begin"/>
      </w:r>
      <w:r w:rsidR="00DC74D0">
        <w:instrText xml:space="preserve"> ADDIN EN.CITE &lt;EndNote&gt;&lt;Cite&gt;&lt;Author&gt;Gu&lt;/Author&gt;&lt;Year&gt;2020&lt;/Year&gt;&lt;RecNum&gt;316&lt;/RecNum&gt;&lt;DisplayText&gt;&lt;style face="superscript"&gt;25&lt;/style&gt;&lt;/DisplayText&gt;&lt;record&gt;&lt;rec-number&gt;316&lt;/rec-number&gt;&lt;foreign-keys&gt;&lt;key app="EN" db-id="2pz5d5p9izddd4eet05vpv5rssxxwdxvtrew" timestamp="1599047614"&gt;316&lt;/key&gt;&lt;/foreign-keys&gt;&lt;ref-type name="Journal Article"&gt;17&lt;/ref-type&gt;&lt;contributors&gt;&lt;authors&gt;&lt;author&gt;Gu, Yue&lt;/author&gt;&lt;author&gt;Ye, Mengxiang&lt;/author&gt;&lt;author&gt;Wang, Yongchuang&lt;/author&gt;&lt;author&gt;Li, Huaimeng&lt;/author&gt;&lt;author&gt;Zhang, Haimin&lt;/author&gt;&lt;author&gt;Wang, Guozhong&lt;/author&gt;&lt;author&gt;Zhang, Yunxia&lt;/author&gt;&lt;author&gt;Zhao, Huijun&lt;/author&gt;&lt;/authors&gt;&lt;/contributors&gt;&lt;titles&gt;&lt;title&gt;Lignosulfonate functionalized g-C3N4/carbonized wood sponge for highly efficient heavy metal ion scavenging&lt;/title&gt;&lt;secondary-title&gt;Journal of Materials Chemistry A&lt;/secondary-title&gt;&lt;/titles&gt;&lt;periodical&gt;&lt;full-title&gt;Journal of Materials Chemistry A&lt;/full-title&gt;&lt;/periodical&gt;&lt;pages&gt;12687-12698&lt;/pages&gt;&lt;volume&gt;8&lt;/volume&gt;&lt;number&gt;25&lt;/number&gt;&lt;dates&gt;&lt;year&gt;2020&lt;/year&gt;&lt;/dates&gt;&lt;publisher&gt;The Royal Society of Chemistry&lt;/publisher&gt;&lt;isbn&gt;2050-7488&lt;/isbn&gt;&lt;work-type&gt;10.1039/D0TA00382D&lt;/work-type&gt;&lt;urls&gt;&lt;related-urls&gt;&lt;url&gt;http://dx.doi.org/10.1039/D0TA00382D&lt;/url&gt;&lt;/related-urls&gt;&lt;/urls&gt;&lt;electronic-resource-num&gt;10.1039/D0TA00382D&lt;/electronic-resource-num&gt;&lt;/record&gt;&lt;/Cite&gt;&lt;/EndNote&gt;</w:instrText>
      </w:r>
      <w:r w:rsidR="00E752A4">
        <w:fldChar w:fldCharType="separate"/>
      </w:r>
      <w:r w:rsidR="00DC74D0" w:rsidRPr="00DC74D0">
        <w:rPr>
          <w:noProof/>
          <w:vertAlign w:val="superscript"/>
        </w:rPr>
        <w:t>25</w:t>
      </w:r>
      <w:r w:rsidR="00E752A4">
        <w:fldChar w:fldCharType="end"/>
      </w:r>
      <w:r w:rsidR="00C41F6A">
        <w:t xml:space="preserve">. </w:t>
      </w:r>
      <w:r w:rsidR="006324F2">
        <w:t xml:space="preserve">Besides, </w:t>
      </w:r>
      <w:r w:rsidR="00C41F6A">
        <w:t xml:space="preserve">the removal rates towards these metal ions were similar, which would increase </w:t>
      </w:r>
      <w:r w:rsidR="00C41F6A" w:rsidRPr="00DB6CAB">
        <w:t>with increasing pH value</w:t>
      </w:r>
      <w:r w:rsidR="00C41F6A" w:rsidRPr="00413DAB">
        <w:t xml:space="preserve"> (2.0</w:t>
      </w:r>
      <w:r w:rsidR="00C41F6A">
        <w:t>-</w:t>
      </w:r>
      <w:r w:rsidR="00C41F6A" w:rsidRPr="00413DAB">
        <w:t>6.0)</w:t>
      </w:r>
      <w:r w:rsidR="00C41F6A">
        <w:t xml:space="preserve"> </w:t>
      </w:r>
      <w:r w:rsidR="00C41F6A" w:rsidRPr="00D83D26">
        <w:t>(</w:t>
      </w:r>
      <w:r w:rsidR="00C41F6A" w:rsidRPr="001B1842">
        <w:rPr>
          <w:color w:val="0070C0"/>
        </w:rPr>
        <w:t xml:space="preserve">Fig. </w:t>
      </w:r>
      <w:r w:rsidR="001D3F41">
        <w:rPr>
          <w:color w:val="0070C0"/>
        </w:rPr>
        <w:t>6</w:t>
      </w:r>
      <w:r w:rsidR="00C41F6A" w:rsidRPr="00D83D26">
        <w:t>a-b)</w:t>
      </w:r>
      <w:r w:rsidR="00C41F6A" w:rsidRPr="00DB6CAB">
        <w:t xml:space="preserve">. </w:t>
      </w:r>
      <w:r w:rsidR="00C41F6A" w:rsidRPr="00830150">
        <w:t>More</w:t>
      </w:r>
      <w:r w:rsidR="00C41F6A">
        <w:t xml:space="preserve"> importantly</w:t>
      </w:r>
      <w:r w:rsidR="00C41F6A" w:rsidRPr="00830150">
        <w:t xml:space="preserve">, </w:t>
      </w:r>
      <w:r w:rsidR="00C41F6A">
        <w:t xml:space="preserve">it was easy to recover </w:t>
      </w:r>
      <w:r w:rsidR="00C41F6A" w:rsidRPr="00830150">
        <w:t>the spent LS-C</w:t>
      </w:r>
      <w:r w:rsidR="00C41F6A" w:rsidRPr="00C745EC">
        <w:rPr>
          <w:vertAlign w:val="subscript"/>
        </w:rPr>
        <w:t>3</w:t>
      </w:r>
      <w:r w:rsidR="00C41F6A" w:rsidRPr="00830150">
        <w:t>N</w:t>
      </w:r>
      <w:r w:rsidR="00C41F6A" w:rsidRPr="00C745EC">
        <w:rPr>
          <w:vertAlign w:val="subscript"/>
        </w:rPr>
        <w:t>4</w:t>
      </w:r>
      <w:r w:rsidR="00C41F6A" w:rsidRPr="00830150">
        <w:t>/CWS</w:t>
      </w:r>
      <w:r w:rsidR="00C41F6A">
        <w:t xml:space="preserve">, which still maintained high </w:t>
      </w:r>
      <w:r w:rsidR="00C41F6A" w:rsidRPr="00830150">
        <w:t>removal efficiency</w:t>
      </w:r>
      <w:r w:rsidR="00C41F6A">
        <w:t xml:space="preserve"> after 10 cycles.</w:t>
      </w:r>
      <w:r w:rsidR="00C41F6A" w:rsidRPr="00830150">
        <w:t xml:space="preserve"> </w:t>
      </w:r>
      <w:r w:rsidR="00C41F6A">
        <w:t>Besides</w:t>
      </w:r>
      <w:r w:rsidR="00C41F6A" w:rsidRPr="00830150">
        <w:t>, LS-C</w:t>
      </w:r>
      <w:r w:rsidR="00C41F6A" w:rsidRPr="00A367FB">
        <w:rPr>
          <w:vertAlign w:val="subscript"/>
        </w:rPr>
        <w:t>3</w:t>
      </w:r>
      <w:r w:rsidR="00C41F6A" w:rsidRPr="00830150">
        <w:t>N</w:t>
      </w:r>
      <w:r w:rsidR="00C41F6A" w:rsidRPr="00A367FB">
        <w:rPr>
          <w:vertAlign w:val="subscript"/>
        </w:rPr>
        <w:t>4</w:t>
      </w:r>
      <w:r w:rsidR="00C41F6A" w:rsidRPr="00830150">
        <w:t xml:space="preserve">/CWS </w:t>
      </w:r>
      <w:r w:rsidR="00666BF4">
        <w:t>was</w:t>
      </w:r>
      <w:r w:rsidR="00C41F6A" w:rsidRPr="00830150">
        <w:t xml:space="preserve"> </w:t>
      </w:r>
      <w:r w:rsidR="00C41F6A">
        <w:t>us</w:t>
      </w:r>
      <w:r w:rsidR="00C41F6A" w:rsidRPr="00830150">
        <w:t xml:space="preserve">ed as an ultrafiltration membrane to </w:t>
      </w:r>
      <w:r w:rsidR="00666BF4" w:rsidRPr="00666BF4">
        <w:t>sequential</w:t>
      </w:r>
      <w:r w:rsidR="00666BF4" w:rsidRPr="00830150">
        <w:t>ly</w:t>
      </w:r>
      <w:r w:rsidR="00C41F6A" w:rsidRPr="00830150">
        <w:t xml:space="preserve"> treat </w:t>
      </w:r>
      <w:r w:rsidR="00C41F6A">
        <w:t>abundant</w:t>
      </w:r>
      <w:r w:rsidR="00C41F6A" w:rsidRPr="00830150">
        <w:t xml:space="preserve"> </w:t>
      </w:r>
      <w:r w:rsidR="00666BF4">
        <w:t>model</w:t>
      </w:r>
      <w:r w:rsidR="00C41F6A" w:rsidRPr="00830150">
        <w:t xml:space="preserve"> </w:t>
      </w:r>
      <w:r w:rsidR="00C41F6A">
        <w:t xml:space="preserve">wastewater, </w:t>
      </w:r>
      <w:r w:rsidR="006324F2">
        <w:t xml:space="preserve">in order to make </w:t>
      </w:r>
      <w:r w:rsidR="00C41F6A">
        <w:t>the</w:t>
      </w:r>
      <w:r w:rsidR="006324F2">
        <w:t xml:space="preserve"> concentration of</w:t>
      </w:r>
      <w:r w:rsidR="00C41F6A">
        <w:t xml:space="preserve"> </w:t>
      </w:r>
      <w:r w:rsidR="00C41F6A" w:rsidRPr="00DA0729">
        <w:t xml:space="preserve">target metal ions </w:t>
      </w:r>
      <w:r w:rsidR="00C41F6A" w:rsidRPr="00830150">
        <w:t xml:space="preserve">below the </w:t>
      </w:r>
      <w:r w:rsidR="00666BF4">
        <w:t>allow</w:t>
      </w:r>
      <w:r w:rsidR="00C41F6A" w:rsidRPr="00830150">
        <w:t>ed level in drinking water</w:t>
      </w:r>
      <w:r w:rsidR="00C41F6A">
        <w:t xml:space="preserve"> (</w:t>
      </w:r>
      <w:r w:rsidR="00C41F6A" w:rsidRPr="001B1842">
        <w:rPr>
          <w:color w:val="0070C0"/>
        </w:rPr>
        <w:t xml:space="preserve">Fig. </w:t>
      </w:r>
      <w:r w:rsidR="001D3F41">
        <w:rPr>
          <w:color w:val="0070C0"/>
        </w:rPr>
        <w:t>6</w:t>
      </w:r>
      <w:r w:rsidR="00C41F6A">
        <w:t>c</w:t>
      </w:r>
      <w:r w:rsidR="00C41F6A" w:rsidRPr="00D83D26">
        <w:t>)</w:t>
      </w:r>
      <w:r w:rsidR="00C41F6A" w:rsidRPr="00830150">
        <w:t>.</w:t>
      </w:r>
      <w:r w:rsidR="00C41F6A">
        <w:t xml:space="preserve"> In addition, m</w:t>
      </w:r>
      <w:r w:rsidR="00C41F6A" w:rsidRPr="00651440">
        <w:t xml:space="preserve">ost metal ions </w:t>
      </w:r>
      <w:r w:rsidR="006324F2">
        <w:t>were</w:t>
      </w:r>
      <w:r w:rsidR="006324F2" w:rsidRPr="00651440">
        <w:t xml:space="preserve"> </w:t>
      </w:r>
      <w:r w:rsidR="00C41F6A">
        <w:t>regard</w:t>
      </w:r>
      <w:r w:rsidR="00C41F6A" w:rsidRPr="00651440">
        <w:t xml:space="preserve">ed as Lewis base </w:t>
      </w:r>
      <w:r w:rsidR="00C41F6A">
        <w:t>while</w:t>
      </w:r>
      <w:r w:rsidR="00C41F6A" w:rsidRPr="00651440">
        <w:t xml:space="preserve"> N-/P-/S-containing functional groups </w:t>
      </w:r>
      <w:r w:rsidR="006324F2">
        <w:lastRenderedPageBreak/>
        <w:t>were</w:t>
      </w:r>
      <w:r w:rsidR="006324F2" w:rsidRPr="00651440">
        <w:t xml:space="preserve"> </w:t>
      </w:r>
      <w:r w:rsidR="00C41F6A">
        <w:t>regarded</w:t>
      </w:r>
      <w:r w:rsidR="00C41F6A" w:rsidRPr="00651440">
        <w:t xml:space="preserve"> as Lewis acid.</w:t>
      </w:r>
      <w:r w:rsidR="00C41F6A">
        <w:t xml:space="preserve"> </w:t>
      </w:r>
      <w:r w:rsidR="00C41F6A" w:rsidRPr="00651440">
        <w:t xml:space="preserve">The Lewis acid-base interaction </w:t>
      </w:r>
      <w:r w:rsidR="00C41F6A">
        <w:t>boost</w:t>
      </w:r>
      <w:r w:rsidR="006324F2">
        <w:t>ed</w:t>
      </w:r>
      <w:r w:rsidR="00C41F6A" w:rsidRPr="00651440">
        <w:t xml:space="preserve"> the </w:t>
      </w:r>
      <w:r w:rsidR="00C41F6A" w:rsidRPr="00672CFF">
        <w:t xml:space="preserve">selective </w:t>
      </w:r>
      <w:r w:rsidR="00C41F6A">
        <w:t>ab</w:t>
      </w:r>
      <w:r w:rsidR="00C41F6A" w:rsidRPr="00651440">
        <w:t>sorption capacity</w:t>
      </w:r>
      <w:r w:rsidR="00C41F6A">
        <w:t xml:space="preserve"> of metal ions. </w:t>
      </w:r>
      <w:r w:rsidR="006324F2">
        <w:t xml:space="preserve">Therefore, </w:t>
      </w:r>
      <w:r w:rsidR="00C41F6A">
        <w:t>Hg</w:t>
      </w:r>
      <w:r w:rsidR="00FD53E8" w:rsidRPr="00B042BD">
        <w:rPr>
          <w:vertAlign w:val="superscript"/>
        </w:rPr>
        <w:t>2+</w:t>
      </w:r>
      <w:r w:rsidR="00C41F6A" w:rsidRPr="00D00C28">
        <w:t xml:space="preserve"> </w:t>
      </w:r>
      <w:r w:rsidR="00C41F6A">
        <w:t>was</w:t>
      </w:r>
      <w:r w:rsidR="007F164A">
        <w:rPr>
          <w:rFonts w:hint="eastAsia"/>
        </w:rPr>
        <w:t xml:space="preserve"> removed</w:t>
      </w:r>
      <w:r w:rsidR="00C41F6A">
        <w:t xml:space="preserve"> through the adsorption of</w:t>
      </w:r>
      <w:r w:rsidR="00C41F6A" w:rsidRPr="00D00C28">
        <w:t xml:space="preserve"> S-doped </w:t>
      </w:r>
      <w:r w:rsidR="00C41F6A" w:rsidRPr="00830150">
        <w:t>C</w:t>
      </w:r>
      <w:r w:rsidR="00C41F6A" w:rsidRPr="00A367FB">
        <w:rPr>
          <w:vertAlign w:val="subscript"/>
        </w:rPr>
        <w:t>3</w:t>
      </w:r>
      <w:r w:rsidR="00C41F6A" w:rsidRPr="00830150">
        <w:t>N</w:t>
      </w:r>
      <w:r w:rsidR="00C41F6A" w:rsidRPr="00A367FB">
        <w:rPr>
          <w:vertAlign w:val="subscript"/>
        </w:rPr>
        <w:t>4</w:t>
      </w:r>
      <w:r w:rsidR="00C41F6A" w:rsidRPr="00D00C28">
        <w:t>/graphene oxide 3D hierarchical framework</w:t>
      </w:r>
      <w:r w:rsidR="00C41F6A">
        <w:t xml:space="preserve"> </w:t>
      </w:r>
      <w:r w:rsidR="00E752A4">
        <w:fldChar w:fldCharType="begin"/>
      </w:r>
      <w:r w:rsidR="00DC74D0">
        <w:instrText xml:space="preserve"> ADDIN EN.CITE &lt;EndNote&gt;&lt;Cite&gt;&lt;Author&gt;Li&lt;/Author&gt;&lt;Year&gt;2020&lt;/Year&gt;&lt;RecNum&gt;317&lt;/RecNum&gt;&lt;DisplayText&gt;&lt;style face="superscript"&gt;99&lt;/style&gt;&lt;/DisplayText&gt;&lt;record&gt;&lt;rec-number&gt;317&lt;/rec-number&gt;&lt;foreign-keys&gt;&lt;key app="EN" db-id="2pz5d5p9izddd4eet05vpv5rssxxwdxvtrew" timestamp="1599056097"&gt;317&lt;/key&gt;&lt;/foreign-keys&gt;&lt;ref-type name="Journal Article"&gt;17&lt;/ref-type&gt;&lt;contributors&gt;&lt;authors&gt;&lt;author&gt;Li, Meng&lt;/author&gt;&lt;author&gt;Wang, Bo&lt;/author&gt;&lt;author&gt;Yang, Mengqing&lt;/author&gt;&lt;author&gt;Li, Qiuhan&lt;/author&gt;&lt;author&gt;Calatayud, David G.&lt;/author&gt;&lt;author&gt;Zhang, Shihan&lt;/author&gt;&lt;author&gt;Wang, Haoying&lt;/author&gt;&lt;author&gt;Wang, Lidong&lt;/author&gt;&lt;author&gt;Mao, Boyang&lt;/author&gt;&lt;/authors&gt;&lt;/contributors&gt;&lt;titles&gt;&lt;title&gt;Promoting mercury removal from desulfurization slurry via S-doped carbon nitride/graphene oxide 3D hierarchical framework&lt;/title&gt;&lt;secondary-title&gt;Separation and Purification Technology&lt;/secondary-title&gt;&lt;/titles&gt;&lt;periodical&gt;&lt;full-title&gt;Separation and Purification Technology&lt;/full-title&gt;&lt;/periodical&gt;&lt;pages&gt;116515&lt;/pages&gt;&lt;volume&gt;239&lt;/volume&gt;&lt;keywords&gt;&lt;keyword&gt;S-doped carbon nitride nanotube&lt;/keyword&gt;&lt;keyword&gt;Large flake size graphene oxide&lt;/keyword&gt;&lt;keyword&gt;3D hierarchical framework&lt;/keyword&gt;&lt;keyword&gt;Mercury removal&lt;/keyword&gt;&lt;keyword&gt;Hg re-emission inhibition&lt;/keyword&gt;&lt;/keywords&gt;&lt;dates&gt;&lt;year&gt;2020&lt;/year&gt;&lt;pub-dates&gt;&lt;date&gt;2020/05/15/&lt;/date&gt;&lt;/pub-dates&gt;&lt;/dates&gt;&lt;isbn&gt;1383-5866&lt;/isbn&gt;&lt;urls&gt;&lt;related-urls&gt;&lt;url&gt;http://www.sciencedirect.com/science/article/pii/S1383586619353961&lt;/url&gt;&lt;/related-urls&gt;&lt;/urls&gt;&lt;electronic-resource-num&gt;https://doi.org/10.1016/j.seppur.2020.116515&lt;/electronic-resource-num&gt;&lt;/record&gt;&lt;/Cite&gt;&lt;/EndNote&gt;</w:instrText>
      </w:r>
      <w:r w:rsidR="00E752A4">
        <w:fldChar w:fldCharType="separate"/>
      </w:r>
      <w:r w:rsidR="00DC74D0" w:rsidRPr="00DC74D0">
        <w:rPr>
          <w:noProof/>
          <w:vertAlign w:val="superscript"/>
        </w:rPr>
        <w:t>99</w:t>
      </w:r>
      <w:r w:rsidR="00E752A4">
        <w:fldChar w:fldCharType="end"/>
      </w:r>
      <w:r w:rsidR="00C41F6A">
        <w:t xml:space="preserve">. </w:t>
      </w:r>
      <w:r w:rsidR="00C41F6A" w:rsidRPr="00AD2F4D">
        <w:t>Theoretical calculations and experimental results indicate</w:t>
      </w:r>
      <w:r w:rsidR="00C41F6A">
        <w:t>d</w:t>
      </w:r>
      <w:r w:rsidR="00C41F6A" w:rsidRPr="00AD2F4D">
        <w:t xml:space="preserve"> the </w:t>
      </w:r>
      <w:r w:rsidR="00C41F6A">
        <w:t xml:space="preserve">excellent </w:t>
      </w:r>
      <w:r w:rsidR="00C41F6A" w:rsidRPr="00AD2F4D">
        <w:t xml:space="preserve">adsorption selectivity </w:t>
      </w:r>
      <w:r w:rsidR="00C41F6A">
        <w:t>of</w:t>
      </w:r>
      <w:r w:rsidR="00C41F6A" w:rsidRPr="00AD2F4D">
        <w:t xml:space="preserve"> Hg</w:t>
      </w:r>
      <w:r w:rsidR="00C41F6A" w:rsidRPr="00AD2F4D">
        <w:rPr>
          <w:vertAlign w:val="superscript"/>
        </w:rPr>
        <w:t>2+</w:t>
      </w:r>
      <w:r w:rsidR="00C41F6A" w:rsidRPr="00AD2F4D">
        <w:t xml:space="preserve"> </w:t>
      </w:r>
      <w:r w:rsidR="006324F2">
        <w:t xml:space="preserve">could be attributed to </w:t>
      </w:r>
      <w:r w:rsidR="00C41F6A" w:rsidRPr="00AD2F4D">
        <w:t>the enhanced electrostatic forces and the coordination bonding though S</w:t>
      </w:r>
      <w:r w:rsidR="00C41F6A">
        <w:t>/</w:t>
      </w:r>
      <w:r w:rsidR="00C41F6A" w:rsidRPr="00AD2F4D">
        <w:t xml:space="preserve">Hg </w:t>
      </w:r>
      <w:r w:rsidR="00C41F6A">
        <w:t>in</w:t>
      </w:r>
      <w:r w:rsidR="00C41F6A" w:rsidRPr="00EE77ED">
        <w:t xml:space="preserve"> </w:t>
      </w:r>
      <w:r w:rsidR="00C41F6A" w:rsidRPr="00AD2F4D">
        <w:t>tubular structure</w:t>
      </w:r>
      <w:r w:rsidR="00C41F6A">
        <w:t xml:space="preserve"> (</w:t>
      </w:r>
      <w:r w:rsidR="00C41F6A" w:rsidRPr="001B1842">
        <w:rPr>
          <w:color w:val="0070C0"/>
        </w:rPr>
        <w:t xml:space="preserve">Fig. </w:t>
      </w:r>
      <w:r w:rsidR="001D3F41">
        <w:rPr>
          <w:color w:val="0070C0"/>
        </w:rPr>
        <w:t>6</w:t>
      </w:r>
      <w:r w:rsidR="00C41F6A">
        <w:t>d</w:t>
      </w:r>
      <w:r w:rsidR="00C41F6A" w:rsidRPr="00D83D26">
        <w:t>)</w:t>
      </w:r>
      <w:r w:rsidR="00C41F6A" w:rsidRPr="00AD2F4D">
        <w:t>.</w:t>
      </w:r>
      <w:r w:rsidR="00C41F6A">
        <w:t xml:space="preserve"> </w:t>
      </w:r>
    </w:p>
    <w:p w:rsidR="00D8646D" w:rsidRDefault="00BB3118" w:rsidP="00B6461D">
      <w:pPr>
        <w:jc w:val="center"/>
      </w:pPr>
      <w:r>
        <w:rPr>
          <w:noProof/>
        </w:rPr>
        <w:drawing>
          <wp:inline distT="0" distB="0" distL="0" distR="0">
            <wp:extent cx="4542739" cy="5177804"/>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1291" cy="5187552"/>
                    </a:xfrm>
                    <a:prstGeom prst="rect">
                      <a:avLst/>
                    </a:prstGeom>
                  </pic:spPr>
                </pic:pic>
              </a:graphicData>
            </a:graphic>
          </wp:inline>
        </w:drawing>
      </w:r>
    </w:p>
    <w:p w:rsidR="00545058" w:rsidRDefault="00271C63" w:rsidP="005B772E">
      <w:r>
        <w:t xml:space="preserve">Fig. </w:t>
      </w:r>
      <w:r w:rsidR="001D3F41">
        <w:t>5</w:t>
      </w:r>
      <w:r>
        <w:t xml:space="preserve"> </w:t>
      </w:r>
      <w:r w:rsidRPr="00271C63">
        <w:t xml:space="preserve">(a) </w:t>
      </w:r>
      <w:r w:rsidR="007564D4">
        <w:t xml:space="preserve">The </w:t>
      </w:r>
      <w:r w:rsidRPr="00271C63">
        <w:t>BET surface area; (b) pore size distribution</w:t>
      </w:r>
      <w:r>
        <w:t xml:space="preserve"> and</w:t>
      </w:r>
      <w:r w:rsidRPr="00271C63">
        <w:t xml:space="preserve"> (c) the MB </w:t>
      </w:r>
      <w:r w:rsidR="00EF315F">
        <w:t>adsorption</w:t>
      </w:r>
      <w:r w:rsidR="007564D4">
        <w:t xml:space="preserve"> of</w:t>
      </w:r>
      <w:r w:rsidRPr="00271C63">
        <w:t xml:space="preserve"> </w:t>
      </w:r>
      <w:r w:rsidR="00A11BE0">
        <w:t>BCN</w:t>
      </w:r>
      <w:r w:rsidRPr="00271C63">
        <w:t xml:space="preserve"> and npg-C</w:t>
      </w:r>
      <w:r w:rsidRPr="00EF315F">
        <w:rPr>
          <w:vertAlign w:val="subscript"/>
        </w:rPr>
        <w:t>3</w:t>
      </w:r>
      <w:r w:rsidRPr="00271C63">
        <w:t>N</w:t>
      </w:r>
      <w:r w:rsidRPr="00EF315F">
        <w:rPr>
          <w:vertAlign w:val="subscript"/>
        </w:rPr>
        <w:t>4</w:t>
      </w:r>
      <w:r w:rsidRPr="00271C63">
        <w:t xml:space="preserve"> </w:t>
      </w:r>
      <w:r w:rsidR="00ED5BBF">
        <w:t>with</w:t>
      </w:r>
      <w:r w:rsidRPr="00271C63">
        <w:t xml:space="preserve"> different thiourea molar percentages</w:t>
      </w:r>
      <w:r w:rsidR="00ED5BBF">
        <w:t xml:space="preserve"> </w:t>
      </w:r>
      <w:r w:rsidR="00ED5BBF" w:rsidRPr="00271C63">
        <w:t>in the dark</w:t>
      </w:r>
      <w:r w:rsidR="00155FF6">
        <w:t>.</w:t>
      </w:r>
      <w:r w:rsidR="00155FF6" w:rsidRPr="00155FF6">
        <w:t xml:space="preserve"> </w:t>
      </w:r>
      <w:r w:rsidR="00D418B2">
        <w:t>Reorganized</w:t>
      </w:r>
      <w:r w:rsidR="00155FF6" w:rsidRPr="00155FF6">
        <w:t xml:space="preserve"> from ref </w:t>
      </w:r>
      <w:r w:rsidR="00E752A4">
        <w:fldChar w:fldCharType="begin"/>
      </w:r>
      <w:r w:rsidR="00DC74D0">
        <w:instrText xml:space="preserve"> ADDIN EN.CITE &lt;EndNote&gt;&lt;Cite&gt;&lt;Author&gt;Xu&lt;/Author&gt;&lt;Year&gt;2013&lt;/Year&gt;&lt;RecNum&gt;226&lt;/RecNum&gt;&lt;DisplayText&gt;&lt;style face="superscript"&gt;24&lt;/style&gt;&lt;/DisplayText&gt;&lt;record&gt;&lt;rec-number&gt;226&lt;/rec-number&gt;&lt;foreign-keys&gt;&lt;key app="EN" db-id="2pz5d5p9izddd4eet05vpv5rssxxwdxvtrew" timestamp="1596595980"&gt;226&lt;/key&gt;&lt;/foreign-keys&gt;&lt;ref-type name="Journal Article"&gt;17&lt;/ref-type&gt;&lt;contributors&gt;&lt;authors&gt;&lt;author&gt;Xu, Jing&lt;/author&gt;&lt;author&gt;Wang, Yajun&lt;/author&gt;&lt;author&gt;Zhu, Yongfa&lt;/author&gt;&lt;/authors&gt;&lt;/contributors&gt;&lt;titles&gt;&lt;title&gt;Nanoporous Graphitic Carbon Nitride with Enhanced Photocatalytic Performance&lt;/title&gt;&lt;secondary-title&gt;Langmuir&lt;/secondary-title&gt;&lt;/titles&gt;&lt;periodical&gt;&lt;full-title&gt;Langmuir&lt;/full-title&gt;&lt;/periodical&gt;&lt;pages&gt;10566-10572&lt;/pages&gt;&lt;volume&gt;29&lt;/volume&gt;&lt;number&gt;33&lt;/number&gt;&lt;dates&gt;&lt;year&gt;2013&lt;/year&gt;&lt;pub-dates&gt;&lt;date&gt;2013/08/20&lt;/date&gt;&lt;/pub-dates&gt;&lt;/dates&gt;&lt;publisher&gt;American Chemical Society&lt;/publisher&gt;&lt;isbn&gt;0743-7463&lt;/isbn&gt;&lt;urls&gt;&lt;related-urls&gt;&lt;url&gt;https://doi.org/10.1021/la402268u&lt;/url&gt;&lt;/related-urls&gt;&lt;/urls&gt;&lt;electronic-resource-num&gt;10.1021/la402268u&lt;/electronic-resource-num&gt;&lt;/record&gt;&lt;/Cite&gt;&lt;/EndNote&gt;</w:instrText>
      </w:r>
      <w:r w:rsidR="00E752A4">
        <w:fldChar w:fldCharType="separate"/>
      </w:r>
      <w:r w:rsidR="00DC74D0" w:rsidRPr="00DC74D0">
        <w:rPr>
          <w:noProof/>
          <w:vertAlign w:val="superscript"/>
        </w:rPr>
        <w:t>24</w:t>
      </w:r>
      <w:r w:rsidR="00E752A4">
        <w:fldChar w:fldCharType="end"/>
      </w:r>
      <w:r w:rsidR="00155FF6" w:rsidRPr="00155FF6">
        <w:t xml:space="preserve"> with permission from </w:t>
      </w:r>
      <w:r w:rsidR="00726FC8" w:rsidRPr="00726FC8">
        <w:t>American Chemical Society</w:t>
      </w:r>
      <w:r w:rsidR="00155FF6" w:rsidRPr="00155FF6">
        <w:t>, copyright 20</w:t>
      </w:r>
      <w:r w:rsidR="00155FF6">
        <w:t>13</w:t>
      </w:r>
      <w:r w:rsidR="00155FF6" w:rsidRPr="00155FF6">
        <w:t>.</w:t>
      </w:r>
      <w:r w:rsidR="00EF315F">
        <w:t xml:space="preserve"> (d)</w:t>
      </w:r>
      <w:r>
        <w:t xml:space="preserve"> </w:t>
      </w:r>
      <w:r w:rsidRPr="00C9642C">
        <w:t xml:space="preserve">CN </w:t>
      </w:r>
      <w:r w:rsidRPr="00C9642C">
        <w:lastRenderedPageBreak/>
        <w:t xml:space="preserve">sheets </w:t>
      </w:r>
      <w:r w:rsidR="007564D4">
        <w:t>used</w:t>
      </w:r>
      <w:r w:rsidRPr="00C9642C">
        <w:t xml:space="preserve"> to adsorb SDZ</w:t>
      </w:r>
      <w:r w:rsidR="00EF315F">
        <w:t>;</w:t>
      </w:r>
      <w:r w:rsidRPr="00C9642C">
        <w:t xml:space="preserve"> (</w:t>
      </w:r>
      <w:r w:rsidR="00EF315F">
        <w:t>e</w:t>
      </w:r>
      <w:r w:rsidRPr="00C9642C">
        <w:t xml:space="preserve">) </w:t>
      </w:r>
      <w:r w:rsidR="00726FC8">
        <w:t>A</w:t>
      </w:r>
      <w:r w:rsidRPr="00C9642C">
        <w:t xml:space="preserve">dsorption energy of SDZ </w:t>
      </w:r>
      <w:r w:rsidR="00835642">
        <w:t xml:space="preserve">over </w:t>
      </w:r>
      <w:r w:rsidR="00835642" w:rsidRPr="00032BFE">
        <w:t>Cv-CNNs</w:t>
      </w:r>
      <w:r w:rsidR="00726FC8">
        <w:t xml:space="preserve">. </w:t>
      </w:r>
      <w:r w:rsidR="00D418B2">
        <w:t>Reorganized</w:t>
      </w:r>
      <w:r w:rsidR="00726FC8" w:rsidRPr="00726FC8">
        <w:t xml:space="preserve"> from ref</w:t>
      </w:r>
      <w:r w:rsidR="00726FC8">
        <w:t xml:space="preserve"> </w:t>
      </w:r>
      <w:r w:rsidR="00E752A4">
        <w:fldChar w:fldCharType="begin"/>
      </w:r>
      <w:r w:rsidR="00DC74D0">
        <w:instrText xml:space="preserve"> ADDIN EN.CITE &lt;EndNote&gt;&lt;Cite&gt;&lt;Author&gt;Liu&lt;/Author&gt;&lt;Year&gt;2020&lt;/Year&gt;&lt;RecNum&gt;227&lt;/RecNum&gt;&lt;DisplayText&gt;&lt;style face="superscript"&gt;7&lt;/style&gt;&lt;/DisplayText&gt;&lt;record&gt;&lt;rec-number&gt;227&lt;/rec-number&gt;&lt;foreign-keys&gt;&lt;key app="EN" db-id="2pz5d5p9izddd4eet05vpv5rssxxwdxvtrew" timestamp="1596628289"&gt;227&lt;/key&gt;&lt;/foreign-keys&gt;&lt;ref-type name="Journal Article"&gt;17&lt;/ref-type&gt;&lt;contributors&gt;&lt;authors&gt;&lt;author&gt;Liu, Meijun&lt;/author&gt;&lt;author&gt;Zhang, Depeng&lt;/author&gt;&lt;author&gt;Han, Jinglong&lt;/author&gt;&lt;author&gt;Liu, Chengbin&lt;/author&gt;&lt;author&gt;Ding, Yangcheng&lt;/author&gt;&lt;author&gt;Wang, Zhigang&lt;/author&gt;&lt;author&gt;Wang, Aijie&lt;/author&gt;&lt;/authors&gt;&lt;/contributors&gt;&lt;titles&gt;&lt;title&gt;Adsorption enhanced photocatalytic degradation sulfadiazine antibiotic using porous carbon nitride nanosheets with carbon vacancies&lt;/title&gt;&lt;secondary-title&gt;Chemical Engineering Journal&lt;/secondary-title&gt;&lt;/titles&gt;&lt;periodical&gt;&lt;full-title&gt;Chemical Engineering Journal&lt;/full-title&gt;&lt;/periodical&gt;&lt;pages&gt;123017&lt;/pages&gt;&lt;volume&gt;382&lt;/volume&gt;&lt;keywords&gt;&lt;keyword&gt;Carbon nitride nanosheets&lt;/keyword&gt;&lt;keyword&gt;Carbon vacancies&lt;/keyword&gt;&lt;keyword&gt;Adsorption enhancement&lt;/keyword&gt;&lt;keyword&gt;Sulfadiazine degradation&lt;/keyword&gt;&lt;keyword&gt;Hydrogen evolution&lt;/keyword&gt;&lt;/keywords&gt;&lt;dates&gt;&lt;year&gt;2020&lt;/year&gt;&lt;pub-dates&gt;&lt;date&gt;2020/02/15/&lt;/date&gt;&lt;/pub-dates&gt;&lt;/dates&gt;&lt;isbn&gt;1385-8947&lt;/isbn&gt;&lt;urls&gt;&lt;related-urls&gt;&lt;url&gt;http://www.sciencedirect.com/science/article/pii/S1385894719324271&lt;/url&gt;&lt;/related-urls&gt;&lt;/urls&gt;&lt;electronic-resource-num&gt;https://doi.org/10.1016/j.cej.2019.123017&lt;/electronic-resource-num&gt;&lt;/record&gt;&lt;/Cite&gt;&lt;/EndNote&gt;</w:instrText>
      </w:r>
      <w:r w:rsidR="00E752A4">
        <w:fldChar w:fldCharType="separate"/>
      </w:r>
      <w:r w:rsidR="00DC74D0" w:rsidRPr="00DC74D0">
        <w:rPr>
          <w:noProof/>
          <w:vertAlign w:val="superscript"/>
        </w:rPr>
        <w:t>7</w:t>
      </w:r>
      <w:r w:rsidR="00E752A4">
        <w:fldChar w:fldCharType="end"/>
      </w:r>
      <w:r w:rsidR="00726FC8" w:rsidRPr="00726FC8">
        <w:t xml:space="preserve"> with permission from</w:t>
      </w:r>
      <w:r w:rsidR="00726FC8">
        <w:t xml:space="preserve"> </w:t>
      </w:r>
      <w:r w:rsidR="00726FC8" w:rsidRPr="00726FC8">
        <w:t>Elsevier, copyright 20</w:t>
      </w:r>
      <w:r w:rsidR="00726FC8">
        <w:t>20</w:t>
      </w:r>
      <w:r w:rsidR="00726FC8" w:rsidRPr="00726FC8">
        <w:t>.</w:t>
      </w:r>
      <w:r w:rsidR="00835642">
        <w:t xml:space="preserve"> </w:t>
      </w:r>
      <w:r w:rsidR="00021D5B">
        <w:t xml:space="preserve">(f) </w:t>
      </w:r>
      <w:r w:rsidR="00726FC8">
        <w:t>T</w:t>
      </w:r>
      <w:r w:rsidR="00ED5BBF">
        <w:t xml:space="preserve">he MB adsorption </w:t>
      </w:r>
      <w:r w:rsidRPr="00C27E0F">
        <w:t>ability and BET surface area o</w:t>
      </w:r>
      <w:r w:rsidR="00ED5BBF">
        <w:t>ver</w:t>
      </w:r>
      <w:r w:rsidRPr="00C27E0F">
        <w:t xml:space="preserve"> g-C</w:t>
      </w:r>
      <w:r w:rsidRPr="00835642">
        <w:rPr>
          <w:vertAlign w:val="subscript"/>
        </w:rPr>
        <w:t>3</w:t>
      </w:r>
      <w:r w:rsidRPr="00C27E0F">
        <w:t>N</w:t>
      </w:r>
      <w:r w:rsidRPr="00835642">
        <w:rPr>
          <w:vertAlign w:val="subscript"/>
        </w:rPr>
        <w:t>4</w:t>
      </w:r>
      <w:r w:rsidRPr="00C27E0F">
        <w:t>/TiO</w:t>
      </w:r>
      <w:r w:rsidRPr="00CD3332">
        <w:rPr>
          <w:vertAlign w:val="subscript"/>
        </w:rPr>
        <w:t>2</w:t>
      </w:r>
      <w:r w:rsidR="00726FC8">
        <w:t xml:space="preserve">. </w:t>
      </w:r>
      <w:r w:rsidR="00D418B2">
        <w:t>Reorganized</w:t>
      </w:r>
      <w:r w:rsidR="00726FC8" w:rsidRPr="00726FC8">
        <w:t xml:space="preserve"> from ref</w:t>
      </w:r>
      <w:r w:rsidR="00726FC8">
        <w:t xml:space="preserve"> </w:t>
      </w:r>
      <w:r w:rsidR="00E752A4">
        <w:fldChar w:fldCharType="begin"/>
      </w:r>
      <w:r w:rsidR="00DC74D0">
        <w:instrText xml:space="preserve"> ADDIN EN.CITE &lt;EndNote&gt;&lt;Cite&gt;&lt;Author&gt;Sheng&lt;/Author&gt;&lt;Year&gt;2019&lt;/Year&gt;&lt;RecNum&gt;222&lt;/RecNum&gt;&lt;DisplayText&gt;&lt;style face="superscript"&gt;95&lt;/style&gt;&lt;/DisplayText&gt;&lt;record&gt;&lt;rec-number&gt;222&lt;/rec-number&gt;&lt;foreign-keys&gt;&lt;key app="EN" db-id="2pz5d5p9izddd4eet05vpv5rssxxwdxvtrew" timestamp="1596549742"&gt;222&lt;/key&gt;&lt;/foreign-keys&gt;&lt;ref-type name="Journal Article"&gt;17&lt;/ref-type&gt;&lt;contributors&gt;&lt;authors&gt;&lt;author&gt;Sheng, Yuqiang&lt;/author&gt;&lt;author&gt;Wei, Zhen&lt;/author&gt;&lt;author&gt;Miao, Hong&lt;/author&gt;&lt;author&gt;Yao, Wenqing&lt;/author&gt;&lt;author&gt;Li, Huiquan&lt;/author&gt;&lt;author&gt;Zhu, Yongfa&lt;/author&gt;&lt;/authors&gt;&lt;/contributors&gt;&lt;titles&gt;&lt;title&gt;Enhanced organic pollutant photodegradation via adsorption/photocatalysis synergy using a 3D g-C3N4/TiO2 free-separation photocatalyst&lt;/title&gt;&lt;secondary-title&gt;Chemical Engineering Journal&lt;/secondary-title&gt;&lt;/titles&gt;&lt;periodical&gt;&lt;full-title&gt;Chemical Engineering Journal&lt;/full-title&gt;&lt;/periodical&gt;&lt;pages&gt;287-294&lt;/pages&gt;&lt;volume&gt;370&lt;/volume&gt;&lt;keywords&gt;&lt;keyword&gt;3D g-CN/TiO&lt;/keyword&gt;&lt;keyword&gt;Heterojunction&lt;/keyword&gt;&lt;keyword&gt;Adsorption&lt;/keyword&gt;&lt;keyword&gt;Photocatalysis&lt;/keyword&gt;&lt;keyword&gt;Separation-free&lt;/keyword&gt;&lt;/keywords&gt;&lt;dates&gt;&lt;year&gt;2019&lt;/year&gt;&lt;pub-dates&gt;&lt;date&gt;2019/08/15/&lt;/date&gt;&lt;/pub-dates&gt;&lt;/dates&gt;&lt;isbn&gt;1385-8947&lt;/isbn&gt;&lt;urls&gt;&lt;related-urls&gt;&lt;url&gt;http://www.sciencedirect.com/science/article/pii/S1385894719306709&lt;/url&gt;&lt;/related-urls&gt;&lt;/urls&gt;&lt;electronic-resource-num&gt;https://doi.org/10.1016/j.cej.2019.03.197&lt;/electronic-resource-num&gt;&lt;/record&gt;&lt;/Cite&gt;&lt;/EndNote&gt;</w:instrText>
      </w:r>
      <w:r w:rsidR="00E752A4">
        <w:fldChar w:fldCharType="separate"/>
      </w:r>
      <w:r w:rsidR="00DC74D0" w:rsidRPr="00DC74D0">
        <w:rPr>
          <w:noProof/>
          <w:vertAlign w:val="superscript"/>
        </w:rPr>
        <w:t>95</w:t>
      </w:r>
      <w:r w:rsidR="00E752A4">
        <w:fldChar w:fldCharType="end"/>
      </w:r>
      <w:r w:rsidR="00726FC8" w:rsidRPr="00726FC8">
        <w:t xml:space="preserve"> with permission from Elsevier, copyright 20</w:t>
      </w:r>
      <w:r w:rsidR="00726FC8">
        <w:t>19</w:t>
      </w:r>
      <w:r w:rsidR="00726FC8" w:rsidRPr="00726FC8">
        <w:t xml:space="preserve">. </w:t>
      </w:r>
      <w:r w:rsidR="00021D5B">
        <w:t xml:space="preserve">(g) </w:t>
      </w:r>
      <w:r w:rsidR="00726FC8">
        <w:t>T</w:t>
      </w:r>
      <w:r w:rsidRPr="00637CFA">
        <w:t>he VSM of 50%-CoFe-LDH/g-C</w:t>
      </w:r>
      <w:r w:rsidRPr="00835642">
        <w:rPr>
          <w:vertAlign w:val="subscript"/>
        </w:rPr>
        <w:t>3</w:t>
      </w:r>
      <w:r w:rsidRPr="00637CFA">
        <w:t>N</w:t>
      </w:r>
      <w:r w:rsidRPr="00835642">
        <w:rPr>
          <w:vertAlign w:val="subscript"/>
        </w:rPr>
        <w:t>4</w:t>
      </w:r>
      <w:r w:rsidRPr="00637CFA">
        <w:t xml:space="preserve"> and calcined 50%-CoFe-LDH/g-C</w:t>
      </w:r>
      <w:r w:rsidRPr="00CD3332">
        <w:rPr>
          <w:vertAlign w:val="subscript"/>
        </w:rPr>
        <w:t>3</w:t>
      </w:r>
      <w:r w:rsidRPr="00637CFA">
        <w:t>N</w:t>
      </w:r>
      <w:r w:rsidRPr="00CD3332">
        <w:rPr>
          <w:vertAlign w:val="subscript"/>
        </w:rPr>
        <w:t>4</w:t>
      </w:r>
      <w:r w:rsidR="00726FC8">
        <w:t xml:space="preserve">. </w:t>
      </w:r>
      <w:r w:rsidR="00D418B2">
        <w:t>Reorganized</w:t>
      </w:r>
      <w:r w:rsidR="00726FC8">
        <w:t xml:space="preserve"> from ref</w:t>
      </w:r>
      <w:r w:rsidR="00726FC8" w:rsidRPr="00726FC8">
        <w:t xml:space="preserve"> </w:t>
      </w:r>
      <w:r w:rsidR="00E752A4">
        <w:fldChar w:fldCharType="begin"/>
      </w:r>
      <w:r w:rsidR="00DC74D0">
        <w:instrText xml:space="preserve"> ADDIN EN.CITE &lt;EndNote&gt;&lt;Cite&gt;&lt;Author&gt;Ou&lt;/Author&gt;&lt;Year&gt;2020&lt;/Year&gt;&lt;RecNum&gt;232&lt;/RecNum&gt;&lt;DisplayText&gt;&lt;style face="superscript"&gt;98&lt;/style&gt;&lt;/DisplayText&gt;&lt;record&gt;&lt;rec-number&gt;232&lt;/rec-number&gt;&lt;foreign-keys&gt;&lt;key app="EN" db-id="2pz5d5p9izddd4eet05vpv5rssxxwdxvtrew" timestamp="1596681863"&gt;232&lt;/key&gt;&lt;/foreign-keys&gt;&lt;ref-type name="Journal Article"&gt;17&lt;/ref-type&gt;&lt;contributors&gt;&lt;authors&gt;&lt;author&gt;Ou, Bin&lt;/author&gt;&lt;author&gt;Wang, Jixiao&lt;/author&gt;&lt;author&gt;Wu, Ying&lt;/author&gt;&lt;author&gt;Zhao, Song&lt;/author&gt;&lt;author&gt;Wang, Zhi&lt;/author&gt;&lt;/authors&gt;&lt;/contributors&gt;&lt;titles&gt;&lt;title&gt;Efficient removal of Cr (VI) by magnetic and recyclable calcined CoFe-LDH/g-C3N4 via the synergy of adsorption and photocatalysis under visible light&lt;/title&gt;&lt;secondary-title&gt;Chemical Engineering Journal&lt;/secondary-title&gt;&lt;/titles&gt;&lt;periodical&gt;&lt;full-title&gt;Chemical Engineering Journal&lt;/full-title&gt;&lt;/periodical&gt;&lt;pages&gt;122600&lt;/pages&gt;&lt;volume&gt;380&lt;/volume&gt;&lt;keywords&gt;&lt;keyword&gt;Calcined CoFe-LDH/g-CN&lt;/keyword&gt;&lt;keyword&gt;Magnetic catalyst&lt;/keyword&gt;&lt;keyword&gt;Recyclable&lt;/keyword&gt;&lt;keyword&gt;Photocatalysis&lt;/keyword&gt;&lt;keyword&gt;Adsorption&lt;/keyword&gt;&lt;keyword&gt;Cr (VI) removal&lt;/keyword&gt;&lt;/keywords&gt;&lt;dates&gt;&lt;year&gt;2020&lt;/year&gt;&lt;pub-dates&gt;&lt;date&gt;2020/01/15/&lt;/date&gt;&lt;/pub-dates&gt;&lt;/dates&gt;&lt;isbn&gt;1385-8947&lt;/isbn&gt;&lt;urls&gt;&lt;related-urls&gt;&lt;url&gt;http://www.sciencedirect.com/science/article/pii/S1385894719320030&lt;/url&gt;&lt;/related-urls&gt;&lt;/urls&gt;&lt;electronic-resource-num&gt;https://doi.org/10.1016/j.cej.2019.122600&lt;/electronic-resource-num&gt;&lt;/record&gt;&lt;/Cite&gt;&lt;/EndNote&gt;</w:instrText>
      </w:r>
      <w:r w:rsidR="00E752A4">
        <w:fldChar w:fldCharType="separate"/>
      </w:r>
      <w:r w:rsidR="00DC74D0" w:rsidRPr="00DC74D0">
        <w:rPr>
          <w:noProof/>
          <w:vertAlign w:val="superscript"/>
        </w:rPr>
        <w:t>98</w:t>
      </w:r>
      <w:r w:rsidR="00E752A4">
        <w:fldChar w:fldCharType="end"/>
      </w:r>
      <w:r w:rsidR="00726FC8" w:rsidRPr="00726FC8">
        <w:t xml:space="preserve"> with permission from Elsevier, copyright 2020.</w:t>
      </w:r>
      <w:r w:rsidR="00726FC8">
        <w:t xml:space="preserve"> </w:t>
      </w:r>
    </w:p>
    <w:p w:rsidR="009F72D2" w:rsidRDefault="009F72D2" w:rsidP="009F72D2">
      <w:r>
        <w:rPr>
          <w:noProof/>
        </w:rPr>
        <w:drawing>
          <wp:inline distT="0" distB="0" distL="0" distR="0">
            <wp:extent cx="5278120" cy="38633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3863340"/>
                    </a:xfrm>
                    <a:prstGeom prst="rect">
                      <a:avLst/>
                    </a:prstGeom>
                  </pic:spPr>
                </pic:pic>
              </a:graphicData>
            </a:graphic>
          </wp:inline>
        </w:drawing>
      </w:r>
    </w:p>
    <w:p w:rsidR="009F72D2" w:rsidRPr="009F72D2" w:rsidRDefault="009F72D2" w:rsidP="005B772E">
      <w:r>
        <w:rPr>
          <w:rFonts w:hint="eastAsia"/>
        </w:rPr>
        <w:t>F</w:t>
      </w:r>
      <w:r>
        <w:t xml:space="preserve">ig. </w:t>
      </w:r>
      <w:r w:rsidR="001D3F41">
        <w:t>6</w:t>
      </w:r>
      <w:r>
        <w:t xml:space="preserve"> </w:t>
      </w:r>
      <w:r w:rsidRPr="002B7D8E">
        <w:t xml:space="preserve">(a) </w:t>
      </w:r>
      <w:r w:rsidR="004066F4">
        <w:t>T</w:t>
      </w:r>
      <w:r w:rsidR="004066F4" w:rsidRPr="002B7D8E">
        <w:t xml:space="preserve">he removal rate </w:t>
      </w:r>
      <w:r w:rsidR="004066F4">
        <w:t xml:space="preserve">for </w:t>
      </w:r>
      <w:r w:rsidR="004066F4" w:rsidRPr="00490C57">
        <w:t>Pb</w:t>
      </w:r>
      <w:r w:rsidR="004066F4" w:rsidRPr="001A6CF6">
        <w:rPr>
          <w:vertAlign w:val="superscript"/>
        </w:rPr>
        <w:t>2+</w:t>
      </w:r>
      <w:r w:rsidR="004066F4" w:rsidRPr="00490C57">
        <w:t>, Cd</w:t>
      </w:r>
      <w:r w:rsidR="004066F4" w:rsidRPr="001A6CF6">
        <w:rPr>
          <w:vertAlign w:val="superscript"/>
        </w:rPr>
        <w:t>2+</w:t>
      </w:r>
      <w:r w:rsidR="004066F4" w:rsidRPr="00490C57">
        <w:t xml:space="preserve"> and Cu</w:t>
      </w:r>
      <w:r w:rsidR="004066F4" w:rsidRPr="001A6CF6">
        <w:rPr>
          <w:vertAlign w:val="superscript"/>
        </w:rPr>
        <w:t>2+</w:t>
      </w:r>
      <w:r w:rsidR="004066F4">
        <w:t xml:space="preserve"> with different</w:t>
      </w:r>
      <w:r w:rsidRPr="002B7D8E">
        <w:t xml:space="preserve"> initial pH; (b) </w:t>
      </w:r>
      <w:r>
        <w:t>Z</w:t>
      </w:r>
      <w:r w:rsidRPr="002B7D8E">
        <w:t xml:space="preserve">eta potentials </w:t>
      </w:r>
      <w:r w:rsidR="004066F4">
        <w:t>with</w:t>
      </w:r>
      <w:r w:rsidRPr="002B7D8E">
        <w:t xml:space="preserve"> different solution pH</w:t>
      </w:r>
      <w:r>
        <w:t>;</w:t>
      </w:r>
      <w:r w:rsidRPr="001A6CF6">
        <w:t xml:space="preserve"> </w:t>
      </w:r>
      <w:r w:rsidRPr="00D972EA">
        <w:t>(</w:t>
      </w:r>
      <w:r>
        <w:t>c</w:t>
      </w:r>
      <w:r w:rsidRPr="00D972EA">
        <w:t>)</w:t>
      </w:r>
      <w:r>
        <w:rPr>
          <w:rFonts w:hint="eastAsia"/>
        </w:rPr>
        <w:t xml:space="preserve"> </w:t>
      </w:r>
      <w:r w:rsidR="003A3793">
        <w:t>Successive</w:t>
      </w:r>
      <w:r w:rsidRPr="00490C57">
        <w:t xml:space="preserve"> separation performance </w:t>
      </w:r>
      <w:r w:rsidR="003A3793">
        <w:t>for</w:t>
      </w:r>
      <w:r w:rsidRPr="00490C57">
        <w:t xml:space="preserve"> </w:t>
      </w:r>
      <w:bookmarkStart w:id="154" w:name="OLE_LINK72"/>
      <w:bookmarkStart w:id="155" w:name="OLE_LINK73"/>
      <w:r w:rsidRPr="00490C57">
        <w:t>Pb</w:t>
      </w:r>
      <w:r w:rsidRPr="001A6CF6">
        <w:rPr>
          <w:vertAlign w:val="superscript"/>
        </w:rPr>
        <w:t>2+</w:t>
      </w:r>
      <w:r w:rsidRPr="00490C57">
        <w:t>, Cd</w:t>
      </w:r>
      <w:r w:rsidRPr="001A6CF6">
        <w:rPr>
          <w:vertAlign w:val="superscript"/>
        </w:rPr>
        <w:t>2+</w:t>
      </w:r>
      <w:r w:rsidRPr="00490C57">
        <w:t xml:space="preserve"> and Cu</w:t>
      </w:r>
      <w:r w:rsidRPr="001A6CF6">
        <w:rPr>
          <w:vertAlign w:val="superscript"/>
        </w:rPr>
        <w:t>2+</w:t>
      </w:r>
      <w:bookmarkEnd w:id="154"/>
      <w:bookmarkEnd w:id="155"/>
      <w:r w:rsidRPr="00490C57">
        <w:t xml:space="preserve"> on LS-C</w:t>
      </w:r>
      <w:r w:rsidRPr="001A6CF6">
        <w:rPr>
          <w:vertAlign w:val="subscript"/>
        </w:rPr>
        <w:t>3</w:t>
      </w:r>
      <w:r w:rsidRPr="00490C57">
        <w:t>N</w:t>
      </w:r>
      <w:r w:rsidRPr="001A6CF6">
        <w:rPr>
          <w:vertAlign w:val="subscript"/>
        </w:rPr>
        <w:t>4</w:t>
      </w:r>
      <w:r w:rsidRPr="00490C57">
        <w:t>/CWS</w:t>
      </w:r>
      <w:r w:rsidR="005C27FE">
        <w:t xml:space="preserve">. </w:t>
      </w:r>
      <w:r w:rsidR="00D418B2">
        <w:t>Reorganized</w:t>
      </w:r>
      <w:r w:rsidR="005C27FE" w:rsidRPr="005C27FE">
        <w:t xml:space="preserve"> from ref </w:t>
      </w:r>
      <w:r w:rsidR="00E752A4">
        <w:fldChar w:fldCharType="begin"/>
      </w:r>
      <w:r w:rsidR="00DC74D0">
        <w:instrText xml:space="preserve"> ADDIN EN.CITE &lt;EndNote&gt;&lt;Cite&gt;&lt;Author&gt;Gu&lt;/Author&gt;&lt;Year&gt;2020&lt;/Year&gt;&lt;RecNum&gt;316&lt;/RecNum&gt;&lt;DisplayText&gt;&lt;style face="superscript"&gt;25&lt;/style&gt;&lt;/DisplayText&gt;&lt;record&gt;&lt;rec-number&gt;316&lt;/rec-number&gt;&lt;foreign-keys&gt;&lt;key app="EN" db-id="2pz5d5p9izddd4eet05vpv5rssxxwdxvtrew" timestamp="1599047614"&gt;316&lt;/key&gt;&lt;/foreign-keys&gt;&lt;ref-type name="Journal Article"&gt;17&lt;/ref-type&gt;&lt;contributors&gt;&lt;authors&gt;&lt;author&gt;Gu, Yue&lt;/author&gt;&lt;author&gt;Ye, Mengxiang&lt;/author&gt;&lt;author&gt;Wang, Yongchuang&lt;/author&gt;&lt;author&gt;Li, Huaimeng&lt;/author&gt;&lt;author&gt;Zhang, Haimin&lt;/author&gt;&lt;author&gt;Wang, Guozhong&lt;/author&gt;&lt;author&gt;Zhang, Yunxia&lt;/author&gt;&lt;author&gt;Zhao, Huijun&lt;/author&gt;&lt;/authors&gt;&lt;/contributors&gt;&lt;titles&gt;&lt;title&gt;Lignosulfonate functionalized g-C3N4/carbonized wood sponge for highly efficient heavy metal ion scavenging&lt;/title&gt;&lt;secondary-title&gt;Journal of Materials Chemistry A&lt;/secondary-title&gt;&lt;/titles&gt;&lt;periodical&gt;&lt;full-title&gt;Journal of Materials Chemistry A&lt;/full-title&gt;&lt;/periodical&gt;&lt;pages&gt;12687-12698&lt;/pages&gt;&lt;volume&gt;8&lt;/volume&gt;&lt;number&gt;25&lt;/number&gt;&lt;dates&gt;&lt;year&gt;2020&lt;/year&gt;&lt;/dates&gt;&lt;publisher&gt;The Royal Society of Chemistry&lt;/publisher&gt;&lt;isbn&gt;2050-7488&lt;/isbn&gt;&lt;work-type&gt;10.1039/D0TA00382D&lt;/work-type&gt;&lt;urls&gt;&lt;related-urls&gt;&lt;url&gt;http://dx.doi.org/10.1039/D0TA00382D&lt;/url&gt;&lt;/related-urls&gt;&lt;/urls&gt;&lt;electronic-resource-num&gt;10.1039/D0TA00382D&lt;/electronic-resource-num&gt;&lt;/record&gt;&lt;/Cite&gt;&lt;/EndNote&gt;</w:instrText>
      </w:r>
      <w:r w:rsidR="00E752A4">
        <w:fldChar w:fldCharType="separate"/>
      </w:r>
      <w:r w:rsidR="00DC74D0" w:rsidRPr="00DC74D0">
        <w:rPr>
          <w:noProof/>
          <w:vertAlign w:val="superscript"/>
        </w:rPr>
        <w:t>25</w:t>
      </w:r>
      <w:r w:rsidR="00E752A4">
        <w:fldChar w:fldCharType="end"/>
      </w:r>
      <w:r w:rsidR="005C27FE">
        <w:t xml:space="preserve"> </w:t>
      </w:r>
      <w:r w:rsidR="005C27FE" w:rsidRPr="005C27FE">
        <w:t>with permission</w:t>
      </w:r>
      <w:r w:rsidR="005C27FE">
        <w:t xml:space="preserve"> from </w:t>
      </w:r>
      <w:r w:rsidR="005C27FE" w:rsidRPr="005C27FE">
        <w:t>the Royal Society of Chemistry</w:t>
      </w:r>
      <w:r w:rsidR="005C27FE">
        <w:t>, copyright 2020.</w:t>
      </w:r>
      <w:r>
        <w:t xml:space="preserve"> (d) P</w:t>
      </w:r>
      <w:r w:rsidRPr="00D972EA">
        <w:t>ossible coordination modes of Hg to g-C</w:t>
      </w:r>
      <w:r w:rsidRPr="00D83D26">
        <w:rPr>
          <w:vertAlign w:val="subscript"/>
        </w:rPr>
        <w:t>3</w:t>
      </w:r>
      <w:r w:rsidRPr="00D972EA">
        <w:t>N</w:t>
      </w:r>
      <w:r w:rsidRPr="00D83D26">
        <w:rPr>
          <w:vertAlign w:val="subscript"/>
        </w:rPr>
        <w:t>4</w:t>
      </w:r>
      <w:r w:rsidRPr="00D972EA">
        <w:t xml:space="preserve"> and S-doped g-C</w:t>
      </w:r>
      <w:r w:rsidRPr="00D83D26">
        <w:rPr>
          <w:vertAlign w:val="subscript"/>
        </w:rPr>
        <w:t>3</w:t>
      </w:r>
      <w:r w:rsidRPr="00D972EA">
        <w:t>N</w:t>
      </w:r>
      <w:r w:rsidRPr="00D83D26">
        <w:rPr>
          <w:vertAlign w:val="subscript"/>
        </w:rPr>
        <w:t>4</w:t>
      </w:r>
      <w:r>
        <w:t xml:space="preserve"> and</w:t>
      </w:r>
      <w:r w:rsidRPr="00D972EA">
        <w:t xml:space="preserve"> the diffusion process of </w:t>
      </w:r>
      <w:r>
        <w:t>Hg</w:t>
      </w:r>
      <w:r w:rsidRPr="001A6CF6">
        <w:rPr>
          <w:vertAlign w:val="superscript"/>
        </w:rPr>
        <w:t>2+</w:t>
      </w:r>
      <w:r w:rsidRPr="00D972EA">
        <w:t xml:space="preserve"> inside a S doped g-C</w:t>
      </w:r>
      <w:r w:rsidRPr="00D83D26">
        <w:rPr>
          <w:vertAlign w:val="subscript"/>
        </w:rPr>
        <w:t>3</w:t>
      </w:r>
      <w:r w:rsidRPr="00D972EA">
        <w:t>N</w:t>
      </w:r>
      <w:r w:rsidRPr="00D83D26">
        <w:rPr>
          <w:vertAlign w:val="subscript"/>
        </w:rPr>
        <w:t>4</w:t>
      </w:r>
      <w:r w:rsidRPr="00D972EA">
        <w:t xml:space="preserve"> mesopore</w:t>
      </w:r>
      <w:r w:rsidR="005C27FE">
        <w:t xml:space="preserve">. </w:t>
      </w:r>
      <w:r w:rsidR="00D418B2">
        <w:t>Reorganized</w:t>
      </w:r>
      <w:r w:rsidR="005C27FE" w:rsidRPr="005C27FE">
        <w:t xml:space="preserve"> from ref </w:t>
      </w:r>
      <w:r w:rsidR="00E752A4">
        <w:fldChar w:fldCharType="begin"/>
      </w:r>
      <w:r w:rsidR="00DC74D0">
        <w:instrText xml:space="preserve"> ADDIN EN.CITE &lt;EndNote&gt;&lt;Cite&gt;&lt;Author&gt;Li&lt;/Author&gt;&lt;Year&gt;2020&lt;/Year&gt;&lt;RecNum&gt;317&lt;/RecNum&gt;&lt;DisplayText&gt;&lt;style face="superscript"&gt;99&lt;/style&gt;&lt;/DisplayText&gt;&lt;record&gt;&lt;rec-number&gt;317&lt;/rec-number&gt;&lt;foreign-keys&gt;&lt;key app="EN" db-id="2pz5d5p9izddd4eet05vpv5rssxxwdxvtrew" timestamp="1599056097"&gt;317&lt;/key&gt;&lt;/foreign-keys&gt;&lt;ref-type name="Journal Article"&gt;17&lt;/ref-type&gt;&lt;contributors&gt;&lt;authors&gt;&lt;author&gt;Li, Meng&lt;/author&gt;&lt;author&gt;Wang, Bo&lt;/author&gt;&lt;author&gt;Yang, Mengqing&lt;/author&gt;&lt;author&gt;Li, Qiuhan&lt;/author&gt;&lt;author&gt;Calatayud, David G.&lt;/author&gt;&lt;author&gt;Zhang, Shihan&lt;/author&gt;&lt;author&gt;Wang, Haoying&lt;/author&gt;&lt;author&gt;Wang, Lidong&lt;/author&gt;&lt;author&gt;Mao, Boyang&lt;/author&gt;&lt;/authors&gt;&lt;/contributors&gt;&lt;titles&gt;&lt;title&gt;Promoting mercury removal from desulfurization slurry via S-doped carbon nitride/graphene oxide 3D hierarchical framework&lt;/title&gt;&lt;secondary-title&gt;Separation and Purification Technology&lt;/secondary-title&gt;&lt;/titles&gt;&lt;periodical&gt;&lt;full-title&gt;Separation and Purification Technology&lt;/full-title&gt;&lt;/periodical&gt;&lt;pages&gt;116515&lt;/pages&gt;&lt;volume&gt;239&lt;/volume&gt;&lt;keywords&gt;&lt;keyword&gt;S-doped carbon nitride nanotube&lt;/keyword&gt;&lt;keyword&gt;Large flake size graphene oxide&lt;/keyword&gt;&lt;keyword&gt;3D hierarchical framework&lt;/keyword&gt;&lt;keyword&gt;Mercury removal&lt;/keyword&gt;&lt;keyword&gt;Hg re-emission inhibition&lt;/keyword&gt;&lt;/keywords&gt;&lt;dates&gt;&lt;year&gt;2020&lt;/year&gt;&lt;pub-dates&gt;&lt;date&gt;2020/05/15/&lt;/date&gt;&lt;/pub-dates&gt;&lt;/dates&gt;&lt;isbn&gt;1383-5866&lt;/isbn&gt;&lt;urls&gt;&lt;related-urls&gt;&lt;url&gt;http://www.sciencedirect.com/science/article/pii/S1383586619353961&lt;/url&gt;&lt;/related-urls&gt;&lt;/urls&gt;&lt;electronic-resource-num&gt;https://doi.org/10.1016/j.seppur.2020.116515&lt;/electronic-resource-num&gt;&lt;/record&gt;&lt;/Cite&gt;&lt;/EndNote&gt;</w:instrText>
      </w:r>
      <w:r w:rsidR="00E752A4">
        <w:fldChar w:fldCharType="separate"/>
      </w:r>
      <w:r w:rsidR="00DC74D0" w:rsidRPr="00DC74D0">
        <w:rPr>
          <w:noProof/>
          <w:vertAlign w:val="superscript"/>
        </w:rPr>
        <w:t>99</w:t>
      </w:r>
      <w:r w:rsidR="00E752A4">
        <w:fldChar w:fldCharType="end"/>
      </w:r>
      <w:r w:rsidR="005C27FE">
        <w:t xml:space="preserve"> </w:t>
      </w:r>
      <w:r w:rsidR="005C27FE" w:rsidRPr="005C27FE">
        <w:t xml:space="preserve">with permission from </w:t>
      </w:r>
      <w:r w:rsidR="005C27FE" w:rsidRPr="00726FC8">
        <w:t>Elsevier</w:t>
      </w:r>
      <w:r w:rsidR="005C27FE" w:rsidRPr="005C27FE">
        <w:t>, copyright 2020.</w:t>
      </w:r>
      <w:r>
        <w:t xml:space="preserve"> </w:t>
      </w:r>
    </w:p>
    <w:p w:rsidR="005B772E" w:rsidRDefault="00465EB4" w:rsidP="0020617B">
      <w:pPr>
        <w:ind w:firstLineChars="200" w:firstLine="480"/>
        <w:rPr>
          <w:rFonts w:cs="Times New Roman"/>
          <w:szCs w:val="24"/>
        </w:rPr>
      </w:pPr>
      <w:bookmarkStart w:id="156" w:name="OLE_LINK234"/>
      <w:bookmarkStart w:id="157" w:name="OLE_LINK235"/>
      <w:r>
        <w:t>L</w:t>
      </w:r>
      <w:r w:rsidR="00C21686">
        <w:t>arge surface area and induced vacancies can provide more active sites to i</w:t>
      </w:r>
      <w:r w:rsidR="009F72D2">
        <w:t xml:space="preserve">mprove </w:t>
      </w:r>
      <w:r w:rsidR="009F72D2">
        <w:lastRenderedPageBreak/>
        <w:t xml:space="preserve">adsorption activity. </w:t>
      </w:r>
      <w:r w:rsidR="00F53F6F">
        <w:t>M</w:t>
      </w:r>
      <w:r w:rsidR="006324F2">
        <w:t xml:space="preserve">eanwhile, </w:t>
      </w:r>
      <w:r w:rsidR="00C21686" w:rsidRPr="00C9460A">
        <w:t>the contact interfaces</w:t>
      </w:r>
      <w:r w:rsidR="00CC1F6D" w:rsidRPr="00CC1F6D">
        <w:t xml:space="preserve"> </w:t>
      </w:r>
      <w:r w:rsidR="00CC1F6D" w:rsidRPr="00C9460A">
        <w:t>intimacy</w:t>
      </w:r>
      <w:r w:rsidR="00C21686" w:rsidRPr="00C9460A">
        <w:t xml:space="preserve"> and synergistic effect</w:t>
      </w:r>
      <w:r>
        <w:t xml:space="preserve"> </w:t>
      </w:r>
      <w:r w:rsidR="00CC1F6D">
        <w:t xml:space="preserve">in </w:t>
      </w:r>
      <w:r w:rsidR="00CC1F6D" w:rsidRPr="00CC1F6D">
        <w:t xml:space="preserve">heterojunction </w:t>
      </w:r>
      <w:r w:rsidR="00CC1F6D">
        <w:t xml:space="preserve">can also enhance the adsorption performance. Therefore, more </w:t>
      </w:r>
      <w:r w:rsidR="00772510">
        <w:rPr>
          <w:rFonts w:cs="Times New Roman"/>
          <w:szCs w:val="24"/>
        </w:rPr>
        <w:t>F</w:t>
      </w:r>
      <w:r w:rsidR="00AA7326">
        <w:rPr>
          <w:rFonts w:cs="Times New Roman"/>
          <w:szCs w:val="24"/>
        </w:rPr>
        <w:t>PCN</w:t>
      </w:r>
      <w:r w:rsidR="00CC1F6D">
        <w:rPr>
          <w:rFonts w:cs="Times New Roman"/>
          <w:szCs w:val="24"/>
        </w:rPr>
        <w:t xml:space="preserve"> </w:t>
      </w:r>
      <w:r w:rsidR="0090072A">
        <w:rPr>
          <w:rFonts w:cs="Times New Roman"/>
          <w:szCs w:val="24"/>
        </w:rPr>
        <w:t>nanomaterials</w:t>
      </w:r>
      <w:r w:rsidR="0031151E">
        <w:rPr>
          <w:rFonts w:cs="Times New Roman" w:hint="eastAsia"/>
          <w:szCs w:val="24"/>
        </w:rPr>
        <w:t xml:space="preserve"> with excellent adsorption capacity</w:t>
      </w:r>
      <w:r w:rsidR="0090072A">
        <w:rPr>
          <w:rFonts w:cs="Times New Roman"/>
          <w:szCs w:val="24"/>
        </w:rPr>
        <w:t xml:space="preserve"> should be studied for wastewater treatment.</w:t>
      </w:r>
    </w:p>
    <w:bookmarkEnd w:id="156"/>
    <w:bookmarkEnd w:id="157"/>
    <w:p w:rsidR="007D626C" w:rsidRDefault="007D626C" w:rsidP="0069610B">
      <w:pPr>
        <w:pStyle w:val="2"/>
      </w:pPr>
      <w:r w:rsidRPr="007D626C">
        <w:t>3.</w:t>
      </w:r>
      <w:r w:rsidR="002A51AF">
        <w:t>2</w:t>
      </w:r>
      <w:r w:rsidRPr="007D626C">
        <w:t xml:space="preserve"> Pollutant Degradation</w:t>
      </w:r>
    </w:p>
    <w:p w:rsidR="00606076" w:rsidRDefault="00AB607D" w:rsidP="00606076">
      <w:r>
        <w:t>PCN</w:t>
      </w:r>
      <w:r w:rsidR="00A53FD1">
        <w:t xml:space="preserve"> as a super catalyst</w:t>
      </w:r>
      <w:r w:rsidR="00C56B11">
        <w:t xml:space="preserve"> has been widely used in photocataly</w:t>
      </w:r>
      <w:r w:rsidR="00A53FD1">
        <w:t>tic degradation of pollutant.</w:t>
      </w:r>
      <w:r w:rsidR="00C56B11">
        <w:t xml:space="preserve"> </w:t>
      </w:r>
      <w:r w:rsidR="00F31649">
        <w:t>T</w:t>
      </w:r>
      <w:r w:rsidR="00403CAD">
        <w:t xml:space="preserve">he electrons </w:t>
      </w:r>
      <w:r w:rsidR="00F31649">
        <w:t xml:space="preserve">of PCN are excited under visible light </w:t>
      </w:r>
      <w:r w:rsidR="00403CAD">
        <w:t>to form strongly radicals</w:t>
      </w:r>
      <w:r w:rsidR="00403CAD" w:rsidRPr="00515C9B">
        <w:t xml:space="preserve"> </w:t>
      </w:r>
      <w:r w:rsidR="00403CAD">
        <w:t xml:space="preserve">such as </w:t>
      </w:r>
      <w:r w:rsidR="006B64AD">
        <w:t>superoxide radical</w:t>
      </w:r>
      <w:r w:rsidR="006B64AD" w:rsidRPr="002A0D8D">
        <w:rPr>
          <w:rFonts w:cs="Times New Roman"/>
          <w:szCs w:val="24"/>
        </w:rPr>
        <w:t xml:space="preserve"> </w:t>
      </w:r>
      <w:r w:rsidR="006B64AD">
        <w:rPr>
          <w:rFonts w:cs="Times New Roman"/>
          <w:szCs w:val="24"/>
        </w:rPr>
        <w:t>(</w:t>
      </w:r>
      <w:r w:rsidR="006B64AD" w:rsidRPr="002A0D8D">
        <w:rPr>
          <w:rFonts w:cs="Times New Roman"/>
          <w:szCs w:val="24"/>
        </w:rPr>
        <w:t>•O</w:t>
      </w:r>
      <w:r w:rsidR="006B64AD" w:rsidRPr="002A0D8D">
        <w:rPr>
          <w:rFonts w:cs="Times New Roman"/>
          <w:szCs w:val="24"/>
          <w:vertAlign w:val="subscript"/>
        </w:rPr>
        <w:t>2</w:t>
      </w:r>
      <w:r w:rsidR="006B64AD">
        <w:rPr>
          <w:rFonts w:cs="Times New Roman"/>
          <w:szCs w:val="24"/>
          <w:vertAlign w:val="superscript"/>
        </w:rPr>
        <w:t>-</w:t>
      </w:r>
      <w:r w:rsidR="006B64AD">
        <w:rPr>
          <w:rFonts w:cs="Times New Roman"/>
          <w:szCs w:val="24"/>
        </w:rPr>
        <w:t>)</w:t>
      </w:r>
      <w:r w:rsidR="00403CAD">
        <w:rPr>
          <w:rFonts w:cs="Times New Roman"/>
          <w:szCs w:val="24"/>
        </w:rPr>
        <w:t xml:space="preserve">, </w:t>
      </w:r>
      <w:r w:rsidR="006B64AD">
        <w:t>hydroxyl radical</w:t>
      </w:r>
      <w:r w:rsidR="006B64AD" w:rsidRPr="00EB1D69">
        <w:rPr>
          <w:rFonts w:cs="Times New Roman"/>
          <w:color w:val="000000" w:themeColor="text1"/>
          <w:szCs w:val="24"/>
        </w:rPr>
        <w:t xml:space="preserve"> </w:t>
      </w:r>
      <w:r w:rsidR="006B64AD">
        <w:rPr>
          <w:rFonts w:cs="Times New Roman"/>
          <w:color w:val="000000" w:themeColor="text1"/>
          <w:szCs w:val="24"/>
        </w:rPr>
        <w:t>(</w:t>
      </w:r>
      <w:r w:rsidR="00403CAD" w:rsidRPr="00EB1D69">
        <w:rPr>
          <w:rFonts w:cs="Times New Roman"/>
          <w:color w:val="000000" w:themeColor="text1"/>
          <w:szCs w:val="24"/>
        </w:rPr>
        <w:t>•OH</w:t>
      </w:r>
      <w:r w:rsidR="006B64AD">
        <w:rPr>
          <w:rFonts w:cs="Times New Roman"/>
          <w:color w:val="000000" w:themeColor="text1"/>
          <w:szCs w:val="24"/>
        </w:rPr>
        <w:t>)</w:t>
      </w:r>
      <w:r w:rsidR="00403CAD">
        <w:t xml:space="preserve"> and </w:t>
      </w:r>
      <w:r w:rsidR="006B64AD" w:rsidRPr="0008236B">
        <w:t>singlet oxygen</w:t>
      </w:r>
      <w:r w:rsidR="006B64AD" w:rsidRPr="00E52D68">
        <w:rPr>
          <w:vertAlign w:val="superscript"/>
        </w:rPr>
        <w:t xml:space="preserve"> </w:t>
      </w:r>
      <w:r w:rsidR="006B64AD">
        <w:t>(</w:t>
      </w:r>
      <w:r w:rsidR="006B64AD" w:rsidRPr="00E52D68">
        <w:rPr>
          <w:vertAlign w:val="superscript"/>
        </w:rPr>
        <w:t>1</w:t>
      </w:r>
      <w:r w:rsidR="006B64AD">
        <w:t>O</w:t>
      </w:r>
      <w:r w:rsidR="006B64AD" w:rsidRPr="00E52D68">
        <w:rPr>
          <w:vertAlign w:val="subscript"/>
        </w:rPr>
        <w:t>2</w:t>
      </w:r>
      <w:r w:rsidR="006B64AD">
        <w:t xml:space="preserve">) </w:t>
      </w:r>
      <w:r w:rsidR="00F31649">
        <w:t>via different reaction</w:t>
      </w:r>
      <w:r w:rsidR="00403CAD">
        <w:t xml:space="preserve">, which play </w:t>
      </w:r>
      <w:r w:rsidR="00AA6A0F">
        <w:t xml:space="preserve">an </w:t>
      </w:r>
      <w:r w:rsidR="00403CAD">
        <w:t xml:space="preserve">important </w:t>
      </w:r>
      <w:r w:rsidR="00403CAD" w:rsidRPr="00515C9B">
        <w:t xml:space="preserve">part </w:t>
      </w:r>
      <w:r w:rsidR="00403CAD">
        <w:t>in the</w:t>
      </w:r>
      <w:r w:rsidR="00403CAD" w:rsidRPr="00515C9B">
        <w:t xml:space="preserve"> complex </w:t>
      </w:r>
      <w:r w:rsidR="00403CAD">
        <w:t xml:space="preserve">degradation </w:t>
      </w:r>
      <w:r w:rsidR="00403CAD" w:rsidRPr="00515C9B">
        <w:t>reactions</w:t>
      </w:r>
      <w:r w:rsidR="00F31649">
        <w:t>.</w:t>
      </w:r>
      <w:r w:rsidR="00403CAD" w:rsidRPr="00606076">
        <w:t xml:space="preserve"> </w:t>
      </w:r>
      <w:r w:rsidR="00F31649">
        <w:t xml:space="preserve">Recently, with the </w:t>
      </w:r>
      <w:r w:rsidR="001F7495">
        <w:t xml:space="preserve">research moves </w:t>
      </w:r>
      <w:r w:rsidR="00F31649">
        <w:t>deep</w:t>
      </w:r>
      <w:r w:rsidR="00480E32">
        <w:t>ly</w:t>
      </w:r>
      <w:r w:rsidR="001F7495">
        <w:t>, PCN has been used in</w:t>
      </w:r>
      <w:r w:rsidR="00E90657">
        <w:t xml:space="preserve"> other AOPs, like </w:t>
      </w:r>
      <w:r w:rsidR="00E90657" w:rsidRPr="00275F11">
        <w:t>PEC</w:t>
      </w:r>
      <w:r w:rsidR="00E90657">
        <w:t xml:space="preserve">, </w:t>
      </w:r>
      <w:r w:rsidR="006B64AD">
        <w:t>and</w:t>
      </w:r>
      <w:r w:rsidR="006B64AD" w:rsidRPr="00E511B3">
        <w:t xml:space="preserve"> </w:t>
      </w:r>
      <w:r w:rsidR="00E90657" w:rsidRPr="00E511B3">
        <w:t xml:space="preserve">Fenton-like </w:t>
      </w:r>
      <w:r w:rsidR="00E90657">
        <w:t>reaction</w:t>
      </w:r>
      <w:r w:rsidR="00F3188C">
        <w:t xml:space="preserve">. </w:t>
      </w:r>
      <w:r w:rsidR="00AA6A0F">
        <w:t xml:space="preserve">For example, by utilizing a </w:t>
      </w:r>
      <w:r w:rsidR="00AA6A0F" w:rsidRPr="002411B3">
        <w:t>facile electrophoretic deposition method</w:t>
      </w:r>
      <w:r w:rsidR="00AA6A0F">
        <w:t xml:space="preserve">, </w:t>
      </w:r>
      <w:r w:rsidR="00B15C94">
        <w:t xml:space="preserve">PCN </w:t>
      </w:r>
      <w:r w:rsidR="00AA6A0F">
        <w:t>c</w:t>
      </w:r>
      <w:r w:rsidR="00D148FC">
        <w:t>an</w:t>
      </w:r>
      <w:r w:rsidR="00AA6A0F">
        <w:t xml:space="preserve"> </w:t>
      </w:r>
      <w:r w:rsidR="00B15C94">
        <w:t xml:space="preserve">couple with other materials </w:t>
      </w:r>
      <w:r w:rsidR="00AA6A0F">
        <w:t xml:space="preserve">to </w:t>
      </w:r>
      <w:r w:rsidR="002411B3">
        <w:t>form</w:t>
      </w:r>
      <w:r w:rsidR="002411B3" w:rsidRPr="002411B3">
        <w:t xml:space="preserve"> highly active photoanode</w:t>
      </w:r>
      <w:r w:rsidR="002411B3">
        <w:t xml:space="preserve">, which </w:t>
      </w:r>
      <w:r w:rsidR="00941C9E">
        <w:t>achieve</w:t>
      </w:r>
      <w:r w:rsidR="00941C9E">
        <w:rPr>
          <w:rFonts w:hint="eastAsia"/>
        </w:rPr>
        <w:t>d</w:t>
      </w:r>
      <w:r w:rsidR="00941C9E">
        <w:t xml:space="preserve"> </w:t>
      </w:r>
      <w:r w:rsidR="002411B3">
        <w:t xml:space="preserve">high </w:t>
      </w:r>
      <w:r w:rsidR="006B64AD">
        <w:t>PEC</w:t>
      </w:r>
      <w:r w:rsidR="002411B3">
        <w:t xml:space="preserve"> pollutant degradation </w:t>
      </w:r>
      <w:r w:rsidR="00E752A4">
        <w:fldChar w:fldCharType="begin">
          <w:fldData xml:space="preserve">PEVuZE5vdGU+PENpdGU+PEF1dGhvcj5aaGFvPC9BdXRob3I+PFllYXI+MjAxOTwvWWVhcj48UmVj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</w:fldData>
        </w:fldChar>
      </w:r>
      <w:r w:rsidR="00DC74D0">
        <w:instrText xml:space="preserve"> ADDIN EN.CITE </w:instrText>
      </w:r>
      <w:r w:rsidR="00DC74D0">
        <w:fldChar w:fldCharType="begin">
          <w:fldData xml:space="preserve">PEVuZE5vdGU+PENpdGU+PEF1dGhvcj5aaGFvPC9BdXRob3I+PFllYXI+MjAxOTwvWWVhcj48UmVj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100-102</w:t>
      </w:r>
      <w:r w:rsidR="00E752A4">
        <w:fldChar w:fldCharType="end"/>
      </w:r>
      <w:r w:rsidR="002411B3">
        <w:t xml:space="preserve">. </w:t>
      </w:r>
      <w:bookmarkStart w:id="158" w:name="OLE_LINK297"/>
      <w:bookmarkStart w:id="159" w:name="OLE_LINK305"/>
      <w:r w:rsidR="00AA6A0F">
        <w:t>I</w:t>
      </w:r>
      <w:r w:rsidR="00537F99">
        <w:t xml:space="preserve">t is </w:t>
      </w:r>
      <w:r w:rsidR="00AA6A0F">
        <w:t xml:space="preserve">also </w:t>
      </w:r>
      <w:r w:rsidR="00E9275A" w:rsidRPr="00E9275A">
        <w:t>documented</w:t>
      </w:r>
      <w:r w:rsidR="00571194">
        <w:rPr>
          <w:rFonts w:hint="eastAsia"/>
        </w:rPr>
        <w:t xml:space="preserve"> that</w:t>
      </w:r>
      <w:r w:rsidR="00537F99">
        <w:t xml:space="preserve"> PCN shows excellent </w:t>
      </w:r>
      <w:r w:rsidR="005D7307" w:rsidRPr="005D7307">
        <w:t>H</w:t>
      </w:r>
      <w:r w:rsidR="005D7307" w:rsidRPr="005D7307">
        <w:rPr>
          <w:vertAlign w:val="subscript"/>
        </w:rPr>
        <w:t>2</w:t>
      </w:r>
      <w:r w:rsidR="005D7307" w:rsidRPr="005D7307">
        <w:t>O</w:t>
      </w:r>
      <w:r w:rsidR="005D7307" w:rsidRPr="005D7307">
        <w:rPr>
          <w:vertAlign w:val="subscript"/>
        </w:rPr>
        <w:t>2</w:t>
      </w:r>
      <w:r w:rsidR="005D7307" w:rsidRPr="005D7307">
        <w:t xml:space="preserve"> production</w:t>
      </w:r>
      <w:r w:rsidR="005D7307">
        <w:t xml:space="preserve"> </w:t>
      </w:r>
      <w:r w:rsidR="00E752A4">
        <w:fldChar w:fldCharType="begin"/>
      </w:r>
      <w:r w:rsidR="00DC74D0">
        <w:instrText xml:space="preserve"> ADDIN EN.CITE &lt;EndNote&gt;&lt;Cite&gt;&lt;Author&gt;Hu&lt;/Author&gt;&lt;Year&gt;2020&lt;/Year&gt;&lt;RecNum&gt;361&lt;/RecNum&gt;&lt;DisplayText&gt;&lt;style face="superscript"&gt;103&lt;/style&gt;&lt;/DisplayText&gt;&lt;record&gt;&lt;rec-number&gt;361&lt;/rec-number&gt;&lt;foreign-keys&gt;&lt;key app="EN" db-id="2pz5d5p9izddd4eet05vpv5rssxxwdxvtrew" timestamp="1603808494"&gt;361&lt;/key&gt;&lt;/foreign-keys&gt;&lt;ref-type name="Journal Article"&gt;17&lt;/ref-type&gt;&lt;contributors&gt;&lt;authors&gt;&lt;author&gt;Hu, Jundie&lt;/author&gt;&lt;author&gt;Chen, Cao&lt;/author&gt;&lt;author&gt;Hu, Tao&lt;/author&gt;&lt;author&gt;Li, Jingsha&lt;/author&gt;&lt;author&gt;Lu, Hao&lt;/author&gt;&lt;author&gt;Zheng, Yang&lt;/author&gt;&lt;author&gt;Yang, Xiaogang&lt;/author&gt;&lt;author&gt;Guo, Chunxian&lt;/author&gt;&lt;author&gt;Li, Chang Ming&lt;/author&gt;&lt;/authors&gt;&lt;/contributors&gt;&lt;titles&gt;&lt;title&gt;Metal-free heterojunction of black phosphorus/oxygen-enriched porous g-C3N4 as an efficient photocatalyst for Fenton-like cascade water purification&lt;/title&gt;&lt;secondary-title&gt;Journal of Materials Chemistry A&lt;/secondary-title&gt;&lt;/titles&gt;&lt;periodical&gt;&lt;full-title&gt;Journal of Materials Chemistry A&lt;/full-title&gt;&lt;/periodical&gt;&lt;pages&gt;19484-19492&lt;/pages&gt;&lt;volume&gt;8&lt;/volume&gt;&lt;number&gt;37&lt;/number&gt;&lt;dates&gt;&lt;year&gt;2020&lt;/year&gt;&lt;/dates&gt;&lt;publisher&gt;The Royal Society of Chemistry&lt;/publisher&gt;&lt;isbn&gt;2050-7488&lt;/isbn&gt;&lt;work-type&gt;10.1039/D0TA06993K&lt;/work-type&gt;&lt;urls&gt;&lt;related-urls&gt;&lt;url&gt;http://dx.doi.org/10.1039/D0TA06993K&lt;/url&gt;&lt;/related-urls&gt;&lt;/urls&gt;&lt;electronic-resource-num&gt;10.1039/D0TA06993K&lt;/electronic-resource-num&gt;&lt;/record&gt;&lt;/Cite&gt;&lt;/EndNote&gt;</w:instrText>
      </w:r>
      <w:r w:rsidR="00E752A4">
        <w:fldChar w:fldCharType="separate"/>
      </w:r>
      <w:r w:rsidR="00DC74D0" w:rsidRPr="00DC74D0">
        <w:rPr>
          <w:noProof/>
          <w:vertAlign w:val="superscript"/>
        </w:rPr>
        <w:t>103</w:t>
      </w:r>
      <w:r w:rsidR="00E752A4">
        <w:fldChar w:fldCharType="end"/>
      </w:r>
      <w:r w:rsidR="005D7307">
        <w:t>, which play</w:t>
      </w:r>
      <w:r w:rsidR="00480E32">
        <w:t>s</w:t>
      </w:r>
      <w:r w:rsidR="005D7307">
        <w:t xml:space="preserve"> the important role in</w:t>
      </w:r>
      <w:r w:rsidR="005D7307" w:rsidRPr="00DA15C1">
        <w:t xml:space="preserve"> </w:t>
      </w:r>
      <w:r w:rsidR="005D7307" w:rsidRPr="00E511B3">
        <w:t>Fenton-like</w:t>
      </w:r>
      <w:r w:rsidR="005D7307" w:rsidRPr="00DA15C1">
        <w:t xml:space="preserve"> degradation</w:t>
      </w:r>
      <w:r w:rsidR="005D7307">
        <w:t>.</w:t>
      </w:r>
      <w:r w:rsidR="005D7307" w:rsidRPr="005D7307">
        <w:t xml:space="preserve"> </w:t>
      </w:r>
      <w:bookmarkEnd w:id="158"/>
      <w:bookmarkEnd w:id="159"/>
      <w:r w:rsidR="00E9275A">
        <w:t>C</w:t>
      </w:r>
      <w:r w:rsidR="00E9275A" w:rsidRPr="00E9275A">
        <w:t xml:space="preserve">oupling </w:t>
      </w:r>
      <w:r w:rsidR="00E9275A">
        <w:t>PCN</w:t>
      </w:r>
      <w:r w:rsidR="00E9275A" w:rsidRPr="00E9275A">
        <w:t xml:space="preserve"> with transition metal-based materials extend</w:t>
      </w:r>
      <w:r w:rsidR="00213A2F">
        <w:t>s</w:t>
      </w:r>
      <w:r w:rsidR="00E9275A" w:rsidRPr="00E9275A">
        <w:t xml:space="preserve"> the light absorption range, </w:t>
      </w:r>
      <w:r w:rsidR="003E46F3">
        <w:t>accelerate</w:t>
      </w:r>
      <w:r w:rsidR="00213A2F">
        <w:t>s</w:t>
      </w:r>
      <w:r w:rsidR="00E9275A" w:rsidRPr="00E9275A">
        <w:t xml:space="preserve"> charge separation, and activate</w:t>
      </w:r>
      <w:r w:rsidR="00213A2F">
        <w:t>s</w:t>
      </w:r>
      <w:r w:rsidR="00E9275A" w:rsidRPr="00E9275A">
        <w:t xml:space="preserve"> photo-Fenton (-like) reactions for </w:t>
      </w:r>
      <w:r w:rsidR="00987EAB">
        <w:t>excellent</w:t>
      </w:r>
      <w:r w:rsidR="00E9275A" w:rsidRPr="00E9275A">
        <w:t xml:space="preserve"> degradation performance</w:t>
      </w:r>
      <w:r w:rsidR="00E9275A">
        <w:t xml:space="preserve"> </w:t>
      </w:r>
      <w:r w:rsidR="00E752A4">
        <w:fldChar w:fldCharType="begin"/>
      </w:r>
      <w:r w:rsidR="00DC74D0">
        <w:instrText xml:space="preserve"> ADDIN EN.CITE &lt;EndNote&gt;&lt;Cite&gt;&lt;Author&gt;Jiang&lt;/Author&gt;&lt;Year&gt;2020&lt;/Year&gt;&lt;RecNum&gt;362&lt;/RecNum&gt;&lt;DisplayText&gt;&lt;style face="superscript"&gt;104&lt;/style&gt;&lt;/DisplayText&gt;&lt;record&gt;&lt;rec-number&gt;362&lt;/rec-number&gt;&lt;foreign-keys&gt;&lt;key app="EN" db-id="2pz5d5p9izddd4eet05vpv5rssxxwdxvtrew" timestamp="1603808884"&gt;362&lt;/key&gt;&lt;/foreign-keys&gt;&lt;ref-type name="Journal Article"&gt;17&lt;/ref-type&gt;&lt;contributors&gt;&lt;authors&gt;&lt;author&gt;Jiang, Jingjing&lt;/author&gt;&lt;author&gt;Wang, Xingyue&lt;/author&gt;&lt;author&gt;Liu, Yi&lt;/author&gt;&lt;author&gt;Ma, Yuhan&lt;/author&gt;&lt;author&gt;Li, Tianren&lt;/author&gt;&lt;author&gt;Lin, Yanhong&lt;/author&gt;&lt;author&gt;Xie, Tengfeng&lt;/author&gt;&lt;author&gt;Dong, Shuangshi&lt;/author&gt;&lt;/authors&gt;&lt;/contributors&gt;&lt;titles&gt;&lt;title&gt;Photo-Fenton degradation of emerging pollutants over Fe-POM nanoparticle/porous and ultrathin g-C3N4 nanosheet with rich nitrogen defect: Degradation mechanism, pathways, and products toxicity assessment&lt;/title&gt;&lt;secondary-title&gt;Applied Catalysis B: Environmental&lt;/secondary-title&gt;&lt;/titles&gt;&lt;periodical&gt;&lt;full-title&gt;Applied Catalysis B: Environmental&lt;/full-title&gt;&lt;/periodical&gt;&lt;pages&gt;119349&lt;/pages&gt;&lt;volume&gt;278&lt;/volume&gt;&lt;keywords&gt;&lt;keyword&gt;Nitrogen vacancies&lt;/keyword&gt;&lt;keyword&gt;Photo-Fenton&lt;/keyword&gt;&lt;keyword&gt;Emerging pollutants&lt;/keyword&gt;&lt;keyword&gt;Density functional theory&lt;/keyword&gt;&lt;keyword&gt;Products toxicity&lt;/keyword&gt;&lt;/keywords&gt;&lt;dates&gt;&lt;year&gt;2020&lt;/year&gt;&lt;pub-dates&gt;&lt;date&gt;2020/12/05/&lt;/date&gt;&lt;/pub-dates&gt;&lt;/dates&gt;&lt;isbn&gt;0926-3373&lt;/isbn&gt;&lt;urls&gt;&lt;related-urls&gt;&lt;url&gt;http://www.sciencedirect.com/science/article/pii/S0926337320307645&lt;/url&gt;&lt;/related-urls&gt;&lt;/urls&gt;&lt;electronic-resource-num&gt;https://doi.org/10.1016/j.apcatb.2020.119349&lt;/electronic-resource-num&gt;&lt;/record&gt;&lt;/Cite&gt;&lt;/EndNote&gt;</w:instrText>
      </w:r>
      <w:r w:rsidR="00E752A4">
        <w:fldChar w:fldCharType="separate"/>
      </w:r>
      <w:r w:rsidR="00DC74D0" w:rsidRPr="00DC74D0">
        <w:rPr>
          <w:noProof/>
          <w:vertAlign w:val="superscript"/>
        </w:rPr>
        <w:t>104</w:t>
      </w:r>
      <w:r w:rsidR="00E752A4">
        <w:fldChar w:fldCharType="end"/>
      </w:r>
      <w:r w:rsidR="00E9275A">
        <w:t>.</w:t>
      </w:r>
      <w:r w:rsidR="00E9275A" w:rsidRPr="00E9275A">
        <w:t xml:space="preserve"> </w:t>
      </w:r>
      <w:r w:rsidR="00F467EA">
        <w:t>In</w:t>
      </w:r>
      <w:r w:rsidR="00E9145C">
        <w:t xml:space="preserve"> addition</w:t>
      </w:r>
      <w:r w:rsidR="00F467EA">
        <w:t>, PCN can</w:t>
      </w:r>
      <w:r w:rsidR="00821B8A">
        <w:t xml:space="preserve"> </w:t>
      </w:r>
      <w:r w:rsidR="0065428A">
        <w:t>enlarge specific surface area, improve stability and eliminate active metal irons leaching</w:t>
      </w:r>
      <w:r w:rsidR="00E9145C">
        <w:t xml:space="preserve"> in</w:t>
      </w:r>
      <w:r w:rsidR="00E9145C" w:rsidRPr="00E9145C">
        <w:t xml:space="preserve"> </w:t>
      </w:r>
      <w:r w:rsidR="00E9145C" w:rsidRPr="00F467EA">
        <w:t>persulfate activation</w:t>
      </w:r>
      <w:r w:rsidR="0065428A">
        <w:t xml:space="preserve">. As an external nitrogen source, it can also provide </w:t>
      </w:r>
      <w:r w:rsidR="003C14BB">
        <w:t>active sites such as q</w:t>
      </w:r>
      <w:r w:rsidR="003C14BB" w:rsidRPr="003C14BB">
        <w:t>uaternary-N, pyrrolic-N</w:t>
      </w:r>
      <w:r w:rsidR="003C14BB">
        <w:t xml:space="preserve"> and</w:t>
      </w:r>
      <w:r w:rsidR="003C14BB" w:rsidRPr="003C14BB">
        <w:t xml:space="preserve"> pyridinic-N</w:t>
      </w:r>
      <w:r w:rsidR="003C14BB">
        <w:t xml:space="preserve"> </w:t>
      </w:r>
      <w:r w:rsidR="00E752A4">
        <w:fldChar w:fldCharType="begin"/>
      </w:r>
      <w:r w:rsidR="00DC74D0">
        <w:instrText xml:space="preserve"> ADDIN EN.CITE &lt;EndNote&gt;&lt;Cite&gt;&lt;Author&gt;Liu&lt;/Author&gt;&lt;Year&gt;2019&lt;/Year&gt;&lt;RecNum&gt;359&lt;/RecNum&gt;&lt;DisplayText&gt;&lt;style face="superscript"&gt;105&lt;/style&gt;&lt;/DisplayText&gt;&lt;record&gt;&lt;rec-number&gt;359&lt;/rec-number&gt;&lt;foreign-keys&gt;&lt;key app="EN" db-id="2pz5d5p9izddd4eet05vpv5rssxxwdxvtrew" timestamp="1603804266"&gt;359&lt;/key&gt;&lt;/foreign-keys&gt;&lt;ref-type name="Journal Article"&gt;17&lt;/ref-type&gt;&lt;contributors&gt;&lt;authors&gt;&lt;author&gt;Liu, Chao&lt;/author&gt;&lt;author&gt;Liu, Liyuan&lt;/author&gt;&lt;author&gt;Tian, Xing&lt;/author&gt;&lt;author&gt;Wang, Yiping&lt;/author&gt;&lt;author&gt;Li, Ruoyu&lt;/author&gt;&lt;author&gt;Zhang, Yuting&lt;/author&gt;&lt;author&gt;Song, Zilong&lt;/author&gt;&lt;author&gt;Xu, Bingbing&lt;/author&gt;&lt;author&gt;Chu, Wei&lt;/author&gt;&lt;author&gt;Qi, Fei&lt;/author&gt;&lt;author&gt;Ikhlaq, Amir&lt;/author&gt;&lt;/authors&gt;&lt;/contributors&gt;&lt;titles&gt;&lt;title&gt;Coupling metal–organic frameworks and g-C3N4 to derive Fe@N-doped graphene-like carbon for peroxymonosulfate activation: Upgrading framework stability and performance&lt;/title&gt;&lt;secondary-title&gt;Applied Catalysis B: Environmental&lt;/secondary-title&gt;&lt;/titles&gt;&lt;periodical&gt;&lt;full-title&gt;Applied Catalysis B: Environmental&lt;/full-title&gt;&lt;/periodical&gt;&lt;pages&gt;117763&lt;/pages&gt;&lt;volume&gt;255&lt;/volume&gt;&lt;keywords&gt;&lt;keyword&gt;Fe@N-doped graphene-like carbon&lt;/keyword&gt;&lt;keyword&gt;g-CN&lt;/keyword&gt;&lt;keyword&gt;metal–organic framework&lt;/keyword&gt;&lt;keyword&gt;peroxymonosulfate&lt;/keyword&gt;&lt;keyword&gt;sulfate radical&lt;/keyword&gt;&lt;/keywords&gt;&lt;dates&gt;&lt;year&gt;2019&lt;/year&gt;&lt;pub-dates&gt;&lt;date&gt;2019/10/15/&lt;/date&gt;&lt;/pub-dates&gt;&lt;/dates&gt;&lt;isbn&gt;0926-3373&lt;/isbn&gt;&lt;urls&gt;&lt;related-urls&gt;&lt;url&gt;http://www.sciencedirect.com/science/article/pii/S0926337319305028&lt;/url&gt;&lt;/related-urls&gt;&lt;/urls&gt;&lt;electronic-resource-num&gt;https://doi.org/10.1016/j.apcatb.2019.117763&lt;/electronic-resource-num&gt;&lt;/record&gt;&lt;/Cite&gt;&lt;/EndNote&gt;</w:instrText>
      </w:r>
      <w:r w:rsidR="00E752A4">
        <w:fldChar w:fldCharType="separate"/>
      </w:r>
      <w:r w:rsidR="00DC74D0" w:rsidRPr="00DC74D0">
        <w:rPr>
          <w:noProof/>
          <w:vertAlign w:val="superscript"/>
        </w:rPr>
        <w:t>105</w:t>
      </w:r>
      <w:r w:rsidR="00E752A4">
        <w:fldChar w:fldCharType="end"/>
      </w:r>
      <w:r w:rsidR="00E40699" w:rsidRPr="00ED6831">
        <w:t>.</w:t>
      </w:r>
      <w:r w:rsidR="00E40699">
        <w:t xml:space="preserve"> </w:t>
      </w:r>
      <w:r w:rsidR="00676C9C">
        <w:t>Therefore, i</w:t>
      </w:r>
      <w:r w:rsidR="0090072A">
        <w:t xml:space="preserve">n this section, </w:t>
      </w:r>
      <w:bookmarkStart w:id="160" w:name="OLE_LINK89"/>
      <w:bookmarkStart w:id="161" w:name="OLE_LINK90"/>
      <w:r w:rsidR="00435D22">
        <w:t xml:space="preserve">the </w:t>
      </w:r>
      <w:r w:rsidR="001C364F">
        <w:rPr>
          <w:rFonts w:cs="Times New Roman"/>
          <w:szCs w:val="24"/>
        </w:rPr>
        <w:t>F</w:t>
      </w:r>
      <w:r w:rsidR="00AA7326">
        <w:rPr>
          <w:rFonts w:cs="Times New Roman"/>
          <w:szCs w:val="24"/>
        </w:rPr>
        <w:t>PCN</w:t>
      </w:r>
      <w:r w:rsidR="0090072A">
        <w:rPr>
          <w:rFonts w:cs="Times New Roman"/>
          <w:szCs w:val="24"/>
        </w:rPr>
        <w:t xml:space="preserve"> nanomaterials</w:t>
      </w:r>
      <w:bookmarkEnd w:id="160"/>
      <w:bookmarkEnd w:id="161"/>
      <w:r w:rsidR="0090072A">
        <w:rPr>
          <w:rFonts w:cs="Times New Roman"/>
          <w:szCs w:val="24"/>
        </w:rPr>
        <w:t xml:space="preserve"> applied in </w:t>
      </w:r>
      <w:r w:rsidR="00E366A2">
        <w:t>AOPs</w:t>
      </w:r>
      <w:r w:rsidR="005077C0">
        <w:t xml:space="preserve"> </w:t>
      </w:r>
      <w:r w:rsidR="00E366A2" w:rsidRPr="00C24C08">
        <w:rPr>
          <w:color w:val="FF0000"/>
        </w:rPr>
        <w:t>have</w:t>
      </w:r>
      <w:r w:rsidR="005077C0">
        <w:t xml:space="preserve"> been reviewed</w:t>
      </w:r>
      <w:r w:rsidR="00435D22">
        <w:t xml:space="preserve"> to control different </w:t>
      </w:r>
      <w:r w:rsidR="00970423" w:rsidRPr="00970423">
        <w:t>contaminant</w:t>
      </w:r>
      <w:r w:rsidR="005077C0">
        <w:t>.</w:t>
      </w:r>
      <w:r w:rsidR="00574A51">
        <w:t xml:space="preserve"> </w:t>
      </w:r>
    </w:p>
    <w:p w:rsidR="002A51AF" w:rsidRDefault="002A51AF" w:rsidP="002A51AF">
      <w:pPr>
        <w:pStyle w:val="3"/>
      </w:pPr>
      <w:r>
        <w:t xml:space="preserve">3.2.1 </w:t>
      </w:r>
      <w:bookmarkStart w:id="162" w:name="OLE_LINK776"/>
      <w:bookmarkStart w:id="163" w:name="OLE_LINK777"/>
      <w:r w:rsidR="00255FB7">
        <w:rPr>
          <w:rFonts w:hint="eastAsia"/>
        </w:rPr>
        <w:t>Reduction</w:t>
      </w:r>
      <w:r w:rsidR="00255FB7">
        <w:t xml:space="preserve"> </w:t>
      </w:r>
      <w:r>
        <w:t xml:space="preserve">of </w:t>
      </w:r>
      <w:bookmarkEnd w:id="162"/>
      <w:bookmarkEnd w:id="163"/>
      <w:r w:rsidR="00551402">
        <w:t>pollut</w:t>
      </w:r>
      <w:r w:rsidR="001D4135">
        <w:t>ion</w:t>
      </w:r>
    </w:p>
    <w:p w:rsidR="002A51AF" w:rsidRDefault="00E13DAF" w:rsidP="001049B2">
      <w:r>
        <w:t xml:space="preserve">Reduction has been considered as </w:t>
      </w:r>
      <w:r w:rsidR="001049B2">
        <w:t>a</w:t>
      </w:r>
      <w:r w:rsidR="00BA1BCE">
        <w:t xml:space="preserve"> popular</w:t>
      </w:r>
      <w:r w:rsidR="001049B2">
        <w:t xml:space="preserve"> technology to degrade </w:t>
      </w:r>
      <w:r w:rsidR="00BA1BCE">
        <w:t>pollutant owing</w:t>
      </w:r>
      <w:r w:rsidR="001049B2">
        <w:rPr>
          <w:rFonts w:hint="eastAsia"/>
        </w:rPr>
        <w:t xml:space="preserve"> </w:t>
      </w:r>
      <w:r w:rsidR="00BA1BCE">
        <w:t>to</w:t>
      </w:r>
      <w:r w:rsidR="001049B2">
        <w:t xml:space="preserve"> the strong operability and high efficiency</w:t>
      </w:r>
      <w:r w:rsidR="00BA1BCE">
        <w:t>.</w:t>
      </w:r>
      <w:r w:rsidR="001049B2">
        <w:t xml:space="preserve"> </w:t>
      </w:r>
      <w:r w:rsidR="00AA6A0F">
        <w:t>T</w:t>
      </w:r>
      <w:r w:rsidR="00BA1BCE">
        <w:t xml:space="preserve">he most important </w:t>
      </w:r>
      <w:r w:rsidR="00BA1BCE" w:rsidRPr="00DA0729">
        <w:t xml:space="preserve">principle </w:t>
      </w:r>
      <w:r w:rsidR="00BA1BCE">
        <w:t xml:space="preserve">in reduction is </w:t>
      </w:r>
      <w:r w:rsidR="00BA1BCE" w:rsidRPr="003B400F">
        <w:lastRenderedPageBreak/>
        <w:t xml:space="preserve">to reduce the highly toxic </w:t>
      </w:r>
      <w:r w:rsidR="00BA1BCE">
        <w:t>constituent</w:t>
      </w:r>
      <w:r w:rsidR="00BA1BCE" w:rsidRPr="003B400F">
        <w:t xml:space="preserve"> to the less toxic one</w:t>
      </w:r>
      <w:r w:rsidR="00BA1BCE">
        <w:t xml:space="preserve"> </w:t>
      </w:r>
      <w:r w:rsidR="00E752A4">
        <w:fldChar w:fldCharType="begin"/>
      </w:r>
      <w:r w:rsidR="00DC74D0">
        <w:instrText xml:space="preserve"> ADDIN EN.CITE &lt;EndNote&gt;&lt;Cite&gt;&lt;Author&gt;Yang&lt;/Author&gt;&lt;Year&gt;2020&lt;/Year&gt;&lt;RecNum&gt;319&lt;/RecNum&gt;&lt;DisplayText&gt;&lt;style face="superscript"&gt;9&lt;/style&gt;&lt;/DisplayText&gt;&lt;record&gt;&lt;rec-number&gt;319&lt;/rec-number&gt;&lt;foreign-keys&gt;&lt;key app="EN" db-id="2pz5d5p9izddd4eet05vpv5rssxxwdxvtrew" timestamp="1599097928"&gt;319&lt;/key&gt;&lt;/foreign-keys&gt;&lt;ref-type name="Journal Article"&gt;17&lt;/ref-type&gt;&lt;contributors&gt;&lt;authors&gt;&lt;author&gt;Yang, Shanye&lt;/author&gt;&lt;author&gt;Li, Qian&lt;/author&gt;&lt;author&gt;Chen, Liang&lt;/author&gt;&lt;author&gt;Chen, Zhongshan&lt;/author&gt;&lt;author&gt;Hu, Baowei&lt;/author&gt;&lt;author&gt;Wang, Huihui&lt;/author&gt;&lt;author&gt;Wang, Xiangke&lt;/author&gt;&lt;/authors&gt;&lt;/contributors&gt;&lt;titles&gt;&lt;title&gt;Synergistic removal and reduction of U(VI) and Cr(VI) by Fe3S4 micro-crystal&lt;/title&gt;&lt;secondary-title&gt;Chemical Engineering Journal&lt;/secondary-title&gt;&lt;/titles&gt;&lt;periodical&gt;&lt;full-title&gt;Chemical Engineering Journal&lt;/full-title&gt;&lt;/periodical&gt;&lt;pages&gt;123909&lt;/pages&gt;&lt;volume&gt;385&lt;/volume&gt;&lt;keywords&gt;&lt;keyword&gt;Cr(VI)&lt;/keyword&gt;&lt;keyword&gt;U(VI)&lt;/keyword&gt;&lt;keyword&gt;FeS micro-crystal&lt;/keyword&gt;&lt;keyword&gt;Sorption&lt;/keyword&gt;&lt;keyword&gt;Reduction&lt;/keyword&gt;&lt;keyword&gt;Synergistic removal&lt;/keyword&gt;&lt;/keywords&gt;&lt;dates&gt;&lt;year&gt;2020&lt;/year&gt;&lt;pub-dates&gt;&lt;date&gt;2020/04/01/&lt;/date&gt;&lt;/pub-dates&gt;&lt;/dates&gt;&lt;isbn&gt;1385-8947&lt;/isbn&gt;&lt;urls&gt;&lt;related-urls&gt;&lt;url&gt;http://www.sciencedirect.com/science/article/pii/S1385894719333248&lt;/url&gt;&lt;/related-urls&gt;&lt;/urls&gt;&lt;electronic-resource-num&gt;https://doi.org/10.1016/j.cej.2019.123909&lt;/electronic-resource-num&gt;&lt;/record&gt;&lt;/Cite&gt;&lt;/EndNote&gt;</w:instrText>
      </w:r>
      <w:r w:rsidR="00E752A4">
        <w:fldChar w:fldCharType="separate"/>
      </w:r>
      <w:r w:rsidR="00DC74D0" w:rsidRPr="00DC74D0">
        <w:rPr>
          <w:noProof/>
          <w:vertAlign w:val="superscript"/>
        </w:rPr>
        <w:t>9</w:t>
      </w:r>
      <w:r w:rsidR="00E752A4">
        <w:fldChar w:fldCharType="end"/>
      </w:r>
      <w:r w:rsidR="00BA1BCE">
        <w:t xml:space="preserve">. </w:t>
      </w:r>
      <w:r w:rsidR="00AA6A0F">
        <w:t xml:space="preserve">Apart from </w:t>
      </w:r>
      <w:r w:rsidR="00AA6A0F" w:rsidRPr="006E4653">
        <w:t>adsorption method mentioned earlier</w:t>
      </w:r>
      <w:r w:rsidR="00AA6A0F">
        <w:t>, h</w:t>
      </w:r>
      <w:r w:rsidR="006E4653">
        <w:t xml:space="preserve">eavy metals ions </w:t>
      </w:r>
      <w:r w:rsidR="006E4653" w:rsidRPr="006E4653">
        <w:t>can also be removed by reduction</w:t>
      </w:r>
      <w:r w:rsidR="006E4653">
        <w:t xml:space="preserve">. </w:t>
      </w:r>
      <w:r w:rsidR="00BA1BCE">
        <w:t xml:space="preserve">For example, </w:t>
      </w:r>
      <w:r w:rsidR="002A51AF">
        <w:t xml:space="preserve">Feng et al. </w:t>
      </w:r>
      <w:r w:rsidR="002A51AF" w:rsidRPr="00CC7A6A">
        <w:t>designed Bi@BiOCl/</w:t>
      </w:r>
      <w:r w:rsidR="001D0672">
        <w:t>PCN</w:t>
      </w:r>
      <w:r w:rsidR="002A51AF" w:rsidRPr="00CC7A6A">
        <w:t xml:space="preserve"> heterostructure</w:t>
      </w:r>
      <w:r w:rsidR="002A51AF">
        <w:t xml:space="preserve"> </w:t>
      </w:r>
      <w:r w:rsidR="00AA6A0F">
        <w:t xml:space="preserve">and applied </w:t>
      </w:r>
      <w:r w:rsidR="002A51AF" w:rsidRPr="007E16E2">
        <w:t xml:space="preserve">in </w:t>
      </w:r>
      <w:bookmarkStart w:id="164" w:name="OLE_LINK114"/>
      <w:bookmarkStart w:id="165" w:name="OLE_LINK183"/>
      <w:r w:rsidR="002A51AF" w:rsidRPr="007E16E2">
        <w:t>Cr</w:t>
      </w:r>
      <w:bookmarkEnd w:id="164"/>
      <w:bookmarkEnd w:id="165"/>
      <w:r w:rsidR="002A51AF">
        <w:t xml:space="preserve"> </w:t>
      </w:r>
      <w:r w:rsidR="002A51AF" w:rsidRPr="007E16E2">
        <w:t xml:space="preserve">(VI) </w:t>
      </w:r>
      <w:r w:rsidR="002A51AF">
        <w:t>photo-</w:t>
      </w:r>
      <w:r w:rsidR="002A51AF" w:rsidRPr="007E16E2">
        <w:t>reduction</w:t>
      </w:r>
      <w:r w:rsidR="00F243AD">
        <w:t xml:space="preserve"> </w:t>
      </w:r>
      <w:r w:rsidR="00E752A4">
        <w:fldChar w:fldCharType="begin"/>
      </w:r>
      <w:r w:rsidR="00DC74D0">
        <w:instrText xml:space="preserve"> ADDIN EN.CITE &lt;EndNote&gt;&lt;Cite&gt;&lt;Author&gt;Feng&lt;/Author&gt;&lt;Year&gt;2017&lt;/Year&gt;&lt;RecNum&gt;315&lt;/RecNum&gt;&lt;DisplayText&gt;&lt;style face="superscript"&gt;106&lt;/style&gt;&lt;/DisplayText&gt;&lt;record&gt;&lt;rec-number&gt;315&lt;/rec-number&gt;&lt;foreign-keys&gt;&lt;key app="EN" db-id="2pz5d5p9izddd4eet05vpv5rssxxwdxvtrew" timestamp="1599033561"&gt;315&lt;/key&gt;&lt;/foreign-keys&gt;&lt;ref-type name="Journal Article"&gt;17&lt;/ref-type&gt;&lt;contributors&gt;&lt;authors&gt;&lt;author&gt;Feng, Weihua&lt;/author&gt;&lt;author&gt;Fang, Jianzhang&lt;/author&gt;&lt;author&gt;Zhou, Guangying&lt;/author&gt;&lt;author&gt;Zhang, Lanxin&lt;/author&gt;&lt;author&gt;Lu, Shaoyou&lt;/author&gt;&lt;author&gt;Wu, Shuxing&lt;/author&gt;&lt;author&gt;Chen, Yi&lt;/author&gt;&lt;author&gt;Ling, Yu&lt;/author&gt;&lt;author&gt;Fang, Zhanqiang&lt;/author&gt;&lt;/authors&gt;&lt;/contributors&gt;&lt;titles&gt;&lt;title&gt;Rationally designed Bi@BiOCl/g-C3N4 heterostructure with exceptional solar-driven photocatalytic activity&lt;/title&gt;&lt;secondary-title&gt;Molecular Catalysis&lt;/secondary-title&gt;&lt;/titles&gt;&lt;periodical&gt;&lt;full-title&gt;Molecular Catalysis&lt;/full-title&gt;&lt;/periodical&gt;&lt;pages&gt;69-79&lt;/pages&gt;&lt;volume&gt;434&lt;/volume&gt;&lt;keywords&gt;&lt;keyword&gt;Bi core&lt;/keyword&gt;&lt;keyword&gt;Porous g-CN&lt;/keyword&gt;&lt;keyword&gt;BiOCl shell&lt;/keyword&gt;&lt;keyword&gt;Z-scheme&lt;/keyword&gt;&lt;keyword&gt;Photocatalysis&lt;/keyword&gt;&lt;/keywords&gt;&lt;dates&gt;&lt;year&gt;2017&lt;/year&gt;&lt;pub-dates&gt;&lt;date&gt;2017/06/01/&lt;/date&gt;&lt;/pub-dates&gt;&lt;/dates&gt;&lt;isbn&gt;2468-8231&lt;/isbn&gt;&lt;urls&gt;&lt;related-urls&gt;&lt;url&gt;http://www.sciencedirect.com/science/article/pii/S2468823117301487&lt;/url&gt;&lt;/related-urls&gt;&lt;/urls&gt;&lt;electronic-resource-num&gt;https://doi.org/10.1016/j.mcat.2017.03.004&lt;/electronic-resource-num&gt;&lt;/record&gt;&lt;/Cite&gt;&lt;/EndNote&gt;</w:instrText>
      </w:r>
      <w:r w:rsidR="00E752A4">
        <w:fldChar w:fldCharType="separate"/>
      </w:r>
      <w:r w:rsidR="00DC74D0" w:rsidRPr="00DC74D0">
        <w:rPr>
          <w:noProof/>
          <w:vertAlign w:val="superscript"/>
        </w:rPr>
        <w:t>106</w:t>
      </w:r>
      <w:r w:rsidR="00E752A4">
        <w:fldChar w:fldCharType="end"/>
      </w:r>
      <w:r w:rsidR="002A51AF">
        <w:t xml:space="preserve">. </w:t>
      </w:r>
      <w:r w:rsidR="002A51AF" w:rsidRPr="007E16E2">
        <w:t>The Cr</w:t>
      </w:r>
      <w:r w:rsidR="002A51AF">
        <w:t xml:space="preserve"> </w:t>
      </w:r>
      <w:r w:rsidR="002A51AF" w:rsidRPr="007E16E2">
        <w:t>(VI)</w:t>
      </w:r>
      <w:r w:rsidR="002A51AF">
        <w:t xml:space="preserve"> </w:t>
      </w:r>
      <w:r w:rsidR="00F243AD">
        <w:t>were</w:t>
      </w:r>
      <w:r w:rsidR="002A51AF">
        <w:t xml:space="preserve"> photo-reduced to </w:t>
      </w:r>
      <w:r w:rsidR="002A51AF" w:rsidRPr="007E16E2">
        <w:t>Cr</w:t>
      </w:r>
      <w:r w:rsidR="002A51AF">
        <w:t xml:space="preserve"> </w:t>
      </w:r>
      <w:r w:rsidR="002A51AF" w:rsidRPr="007E16E2">
        <w:t>(III)</w:t>
      </w:r>
      <w:r w:rsidR="002A51AF">
        <w:t xml:space="preserve"> over</w:t>
      </w:r>
      <w:r w:rsidR="002A51AF" w:rsidRPr="007E16E2">
        <w:t xml:space="preserve"> Bi@BiOCl/g-C</w:t>
      </w:r>
      <w:r w:rsidR="002A51AF" w:rsidRPr="009369D3">
        <w:rPr>
          <w:vertAlign w:val="subscript"/>
        </w:rPr>
        <w:t>3</w:t>
      </w:r>
      <w:r w:rsidR="002A51AF" w:rsidRPr="007E16E2">
        <w:t>N</w:t>
      </w:r>
      <w:r w:rsidR="002A51AF" w:rsidRPr="009369D3">
        <w:rPr>
          <w:vertAlign w:val="subscript"/>
        </w:rPr>
        <w:t>4</w:t>
      </w:r>
      <w:r w:rsidR="002A51AF" w:rsidRPr="007E16E2">
        <w:t xml:space="preserve"> </w:t>
      </w:r>
      <w:r w:rsidR="002A51AF">
        <w:t xml:space="preserve">with </w:t>
      </w:r>
      <w:r w:rsidR="00AA6A0F" w:rsidRPr="00A201B0">
        <w:t>reduction rate</w:t>
      </w:r>
      <w:r w:rsidR="00AA6A0F">
        <w:t xml:space="preserve"> of </w:t>
      </w:r>
      <w:r w:rsidR="002A51AF" w:rsidRPr="00A201B0">
        <w:t>0.02212 min</w:t>
      </w:r>
      <w:r w:rsidR="002A51AF" w:rsidRPr="00A201B0">
        <w:rPr>
          <w:vertAlign w:val="superscript"/>
        </w:rPr>
        <w:t>-1</w:t>
      </w:r>
      <w:r w:rsidR="002A51AF" w:rsidRPr="007E16E2">
        <w:t xml:space="preserve">. </w:t>
      </w:r>
      <w:r w:rsidR="00DE64EA">
        <w:t>C</w:t>
      </w:r>
      <w:r w:rsidR="002A51AF" w:rsidRPr="00824CC9">
        <w:t>alcined CoFe-LDH/g-C</w:t>
      </w:r>
      <w:r w:rsidR="002A51AF" w:rsidRPr="00824CC9">
        <w:rPr>
          <w:vertAlign w:val="subscript"/>
        </w:rPr>
        <w:t>3</w:t>
      </w:r>
      <w:r w:rsidR="002A51AF" w:rsidRPr="00824CC9">
        <w:t>N</w:t>
      </w:r>
      <w:r w:rsidR="002A51AF" w:rsidRPr="00824CC9">
        <w:rPr>
          <w:vertAlign w:val="subscript"/>
        </w:rPr>
        <w:t>4</w:t>
      </w:r>
      <w:r w:rsidR="002A51AF" w:rsidRPr="00824CC9">
        <w:t xml:space="preserve"> </w:t>
      </w:r>
      <w:r w:rsidR="00DE64EA">
        <w:t>composite</w:t>
      </w:r>
      <w:r w:rsidR="002A51AF" w:rsidRPr="00824CC9">
        <w:t xml:space="preserve"> </w:t>
      </w:r>
      <w:r w:rsidR="00E366A2" w:rsidRPr="00C24C08">
        <w:rPr>
          <w:color w:val="FF0000"/>
        </w:rPr>
        <w:t>w</w:t>
      </w:r>
      <w:r w:rsidR="00E11ACC">
        <w:rPr>
          <w:color w:val="FF0000"/>
        </w:rPr>
        <w:t>as</w:t>
      </w:r>
      <w:r w:rsidR="002A51AF" w:rsidRPr="00E366A2">
        <w:rPr>
          <w:color w:val="FF0000"/>
        </w:rPr>
        <w:t xml:space="preserve"> </w:t>
      </w:r>
      <w:r w:rsidR="002A51AF" w:rsidRPr="00824CC9">
        <w:t xml:space="preserve">used to remove </w:t>
      </w:r>
      <w:r w:rsidR="002A51AF" w:rsidRPr="007E16E2">
        <w:t>Cr</w:t>
      </w:r>
      <w:r w:rsidR="002A51AF" w:rsidRPr="00824CC9">
        <w:t xml:space="preserve"> (VI) via the synerg</w:t>
      </w:r>
      <w:r w:rsidR="00513713">
        <w:t>y</w:t>
      </w:r>
      <w:r w:rsidR="002A51AF" w:rsidRPr="00824CC9">
        <w:t xml:space="preserve"> of adsorption and photocatalysis</w:t>
      </w:r>
      <w:r w:rsidR="002A51AF">
        <w:t xml:space="preserve"> </w:t>
      </w:r>
      <w:r w:rsidR="00E752A4">
        <w:fldChar w:fldCharType="begin"/>
      </w:r>
      <w:r w:rsidR="00DC74D0">
        <w:instrText xml:space="preserve"> ADDIN EN.CITE &lt;EndNote&gt;&lt;Cite&gt;&lt;Author&gt;Ou&lt;/Author&gt;&lt;Year&gt;2020&lt;/Year&gt;&lt;RecNum&gt;321&lt;/RecNum&gt;&lt;DisplayText&gt;&lt;style face="superscript"&gt;98&lt;/style&gt;&lt;/DisplayText&gt;&lt;record&gt;&lt;rec-number&gt;321&lt;/rec-number&gt;&lt;foreign-keys&gt;&lt;key app="EN" db-id="2pz5d5p9izddd4eet05vpv5rssxxwdxvtrew" timestamp="1599144580"&gt;321&lt;/key&gt;&lt;/foreign-keys&gt;&lt;ref-type name="Journal Article"&gt;17&lt;/ref-type&gt;&lt;contributors&gt;&lt;authors&gt;&lt;author&gt;Ou, Bin&lt;/author&gt;&lt;author&gt;Wang, Jixiao&lt;/author&gt;&lt;author&gt;Wu, Ying&lt;/author&gt;&lt;author&gt;Zhao, Song&lt;/author&gt;&lt;author&gt;Wang, Zhi&lt;/author&gt;&lt;/authors&gt;&lt;/contributors&gt;&lt;titles&gt;&lt;title&gt;Efficient removal of Cr (VI) by magnetic and recyclable calcined CoFe-LDH/g-C3N4 via the synergy of adsorption and photocatalysis under visible light&lt;/title&gt;&lt;secondary-title&gt;Chemical Engineering Journal&lt;/secondary-title&gt;&lt;/titles&gt;&lt;periodical&gt;&lt;full-title&gt;Chemical Engineering Journal&lt;/full-title&gt;&lt;/periodical&gt;&lt;pages&gt;122600&lt;/pages&gt;&lt;volume&gt;380&lt;/volume&gt;&lt;keywords&gt;&lt;keyword&gt;Calcined CoFe-LDH/g-CN&lt;/keyword&gt;&lt;keyword&gt;Magnetic catalyst&lt;/keyword&gt;&lt;keyword&gt;Recyclable&lt;/keyword&gt;&lt;keyword&gt;Photocatalysis&lt;/keyword&gt;&lt;keyword&gt;Adsorption&lt;/keyword&gt;&lt;keyword&gt;Cr (VI) removal&lt;/keyword&gt;&lt;/keywords&gt;&lt;dates&gt;&lt;year&gt;2020&lt;/year&gt;&lt;pub-dates&gt;&lt;date&gt;2020/01/15/&lt;/date&gt;&lt;/pub-dates&gt;&lt;/dates&gt;&lt;isbn&gt;1385-8947&lt;/isbn&gt;&lt;urls&gt;&lt;related-urls&gt;&lt;url&gt;http://www.sciencedirect.com/science/article/pii/S1385894719320030&lt;/url&gt;&lt;/related-urls&gt;&lt;/urls&gt;&lt;electronic-resource-num&gt;https://doi.org/10.1016/j.cej.2019.122600&lt;/electronic-resource-num&gt;&lt;/record&gt;&lt;/Cite&gt;&lt;/EndNote&gt;</w:instrText>
      </w:r>
      <w:r w:rsidR="00E752A4">
        <w:fldChar w:fldCharType="separate"/>
      </w:r>
      <w:r w:rsidR="00DC74D0" w:rsidRPr="00DC74D0">
        <w:rPr>
          <w:noProof/>
          <w:vertAlign w:val="superscript"/>
        </w:rPr>
        <w:t>98</w:t>
      </w:r>
      <w:r w:rsidR="00E752A4">
        <w:fldChar w:fldCharType="end"/>
      </w:r>
      <w:r w:rsidR="002A51AF" w:rsidRPr="00824CC9">
        <w:t>.</w:t>
      </w:r>
      <w:r w:rsidR="002A51AF">
        <w:t xml:space="preserve"> It was reported</w:t>
      </w:r>
      <w:r w:rsidR="002A51AF" w:rsidRPr="00850B9D">
        <w:t xml:space="preserve"> that 60% </w:t>
      </w:r>
      <w:r w:rsidR="00CB0C10">
        <w:rPr>
          <w:rFonts w:hint="eastAsia"/>
        </w:rPr>
        <w:t xml:space="preserve">of </w:t>
      </w:r>
      <w:r w:rsidR="006B64AD">
        <w:t>Cr (VI) (50 mg/</w:t>
      </w:r>
      <w:r w:rsidR="002A51AF" w:rsidRPr="00850B9D">
        <w:t xml:space="preserve">L) </w:t>
      </w:r>
      <w:r w:rsidR="002A51AF">
        <w:t>were</w:t>
      </w:r>
      <w:r w:rsidR="002A51AF" w:rsidRPr="00850B9D">
        <w:t xml:space="preserve"> adsorbed </w:t>
      </w:r>
      <w:r w:rsidR="002A51AF">
        <w:t xml:space="preserve">over </w:t>
      </w:r>
      <w:r w:rsidR="002A51AF" w:rsidRPr="00824CC9">
        <w:t>CoFe-LDH/g-C</w:t>
      </w:r>
      <w:r w:rsidR="002A51AF" w:rsidRPr="00824CC9">
        <w:rPr>
          <w:vertAlign w:val="subscript"/>
        </w:rPr>
        <w:t>3</w:t>
      </w:r>
      <w:r w:rsidR="002A51AF" w:rsidRPr="00824CC9">
        <w:t>N</w:t>
      </w:r>
      <w:r w:rsidR="002A51AF" w:rsidRPr="00824CC9">
        <w:rPr>
          <w:vertAlign w:val="subscript"/>
        </w:rPr>
        <w:t>4</w:t>
      </w:r>
      <w:r w:rsidR="002A51AF" w:rsidRPr="00850B9D">
        <w:t xml:space="preserve"> in 10 min and</w:t>
      </w:r>
      <w:r w:rsidR="00DE64EA">
        <w:t xml:space="preserve"> then</w:t>
      </w:r>
      <w:r w:rsidR="002A51AF" w:rsidRPr="00850B9D">
        <w:t xml:space="preserve"> </w:t>
      </w:r>
      <w:r w:rsidR="00DE64EA" w:rsidRPr="00850B9D">
        <w:t>Cr (VI)</w:t>
      </w:r>
      <w:r w:rsidR="00DE64EA">
        <w:t xml:space="preserve"> </w:t>
      </w:r>
      <w:r w:rsidR="002A51AF" w:rsidRPr="00850B9D">
        <w:t>removal efficiency reached 100% in 90 min</w:t>
      </w:r>
      <w:r w:rsidR="002A51AF">
        <w:t xml:space="preserve">. In the photocatalysis progress, </w:t>
      </w:r>
      <w:r w:rsidR="00CA4B41" w:rsidRPr="002A0D8D">
        <w:rPr>
          <w:rFonts w:cs="Times New Roman"/>
          <w:szCs w:val="24"/>
        </w:rPr>
        <w:t>•O</w:t>
      </w:r>
      <w:r w:rsidR="00CA4B41" w:rsidRPr="002A0D8D">
        <w:rPr>
          <w:rFonts w:cs="Times New Roman"/>
          <w:szCs w:val="24"/>
          <w:vertAlign w:val="subscript"/>
        </w:rPr>
        <w:t>2</w:t>
      </w:r>
      <w:r w:rsidR="00CA4B41">
        <w:rPr>
          <w:rFonts w:cs="Times New Roman"/>
          <w:szCs w:val="24"/>
          <w:vertAlign w:val="superscript"/>
        </w:rPr>
        <w:t>-</w:t>
      </w:r>
      <w:r w:rsidR="002A51AF" w:rsidRPr="00D10DF3">
        <w:t xml:space="preserve"> radical </w:t>
      </w:r>
      <w:r w:rsidR="002A51AF">
        <w:t xml:space="preserve">played the important part. </w:t>
      </w:r>
      <w:r w:rsidR="002A51AF" w:rsidRPr="007D0E29">
        <w:t>From the above</w:t>
      </w:r>
      <w:r w:rsidR="00255FB7">
        <w:rPr>
          <w:rFonts w:hint="eastAsia"/>
        </w:rPr>
        <w:t>-</w:t>
      </w:r>
      <w:r w:rsidR="002A51AF" w:rsidRPr="007D0E29">
        <w:t>mentioned results, the high valent metal ions</w:t>
      </w:r>
      <w:r w:rsidR="002A51AF">
        <w:t xml:space="preserve">, </w:t>
      </w:r>
      <w:r w:rsidR="002A51AF" w:rsidRPr="007D0E29">
        <w:t>Cr</w:t>
      </w:r>
      <w:r w:rsidR="002A51AF">
        <w:t xml:space="preserve"> </w:t>
      </w:r>
      <w:r w:rsidR="002A51AF" w:rsidRPr="007D0E29">
        <w:t>(VI)</w:t>
      </w:r>
      <w:r w:rsidR="002A51AF">
        <w:t>,</w:t>
      </w:r>
      <w:r w:rsidR="002A51AF" w:rsidRPr="007D0E29">
        <w:t xml:space="preserve"> </w:t>
      </w:r>
      <w:r w:rsidR="00E366A2" w:rsidRPr="00C24C08">
        <w:rPr>
          <w:color w:val="FF0000"/>
        </w:rPr>
        <w:t>w</w:t>
      </w:r>
      <w:r w:rsidR="00C14D64" w:rsidRPr="00C24C08">
        <w:rPr>
          <w:color w:val="FF0000"/>
        </w:rPr>
        <w:t>a</w:t>
      </w:r>
      <w:r w:rsidR="00C14D64">
        <w:rPr>
          <w:color w:val="FF0000"/>
        </w:rPr>
        <w:t>s</w:t>
      </w:r>
      <w:r w:rsidR="002A51AF">
        <w:t xml:space="preserve"> reduced to </w:t>
      </w:r>
      <w:bookmarkStart w:id="166" w:name="OLE_LINK186"/>
      <w:r w:rsidR="002A51AF" w:rsidRPr="007D0E29">
        <w:t>low valent</w:t>
      </w:r>
      <w:bookmarkEnd w:id="166"/>
      <w:r w:rsidR="002A51AF" w:rsidRPr="007D0E29">
        <w:t xml:space="preserve"> Cr</w:t>
      </w:r>
      <w:r w:rsidR="002A51AF">
        <w:t xml:space="preserve"> </w:t>
      </w:r>
      <w:r w:rsidR="002A51AF" w:rsidRPr="007D0E29">
        <w:t>(</w:t>
      </w:r>
      <w:bookmarkStart w:id="167" w:name="OLE_LINK188"/>
      <w:r w:rsidR="002A51AF" w:rsidRPr="007D0E29">
        <w:t>III</w:t>
      </w:r>
      <w:bookmarkEnd w:id="167"/>
      <w:r w:rsidR="002A51AF" w:rsidRPr="007D0E29">
        <w:t>)</w:t>
      </w:r>
      <w:r w:rsidR="002A51AF">
        <w:t xml:space="preserve"> according to </w:t>
      </w:r>
      <w:r w:rsidR="002A51AF" w:rsidRPr="00166BAC">
        <w:t>photocatalytic reduction</w:t>
      </w:r>
      <w:r w:rsidR="002A51AF">
        <w:t xml:space="preserve"> process, which </w:t>
      </w:r>
      <w:r w:rsidR="008A6ED9">
        <w:t xml:space="preserve">decreased </w:t>
      </w:r>
      <w:r w:rsidR="002A51AF">
        <w:t xml:space="preserve">the </w:t>
      </w:r>
      <w:r w:rsidR="002A51AF" w:rsidRPr="007D0E29">
        <w:t>toxicity of metal ions.</w:t>
      </w:r>
      <w:r w:rsidR="002A51AF">
        <w:t xml:space="preserve"> In addition, </w:t>
      </w:r>
      <w:r w:rsidR="00051A85">
        <w:rPr>
          <w:rFonts w:hint="eastAsia"/>
        </w:rPr>
        <w:t xml:space="preserve">some </w:t>
      </w:r>
      <w:r w:rsidR="002A51AF">
        <w:t>research</w:t>
      </w:r>
      <w:r w:rsidR="00255FB7">
        <w:rPr>
          <w:rFonts w:hint="eastAsia"/>
        </w:rPr>
        <w:t>es</w:t>
      </w:r>
      <w:r w:rsidR="002A51AF">
        <w:t xml:space="preserve"> show</w:t>
      </w:r>
      <w:r w:rsidR="00255FB7">
        <w:rPr>
          <w:rFonts w:hint="eastAsia"/>
        </w:rPr>
        <w:t xml:space="preserve">ed </w:t>
      </w:r>
      <w:r w:rsidR="00255FB7">
        <w:t>that</w:t>
      </w:r>
      <w:r w:rsidR="002A51AF">
        <w:t xml:space="preserve"> c</w:t>
      </w:r>
      <w:r w:rsidR="002A51AF" w:rsidRPr="00F1291D">
        <w:t>itric acid and oxalic acid</w:t>
      </w:r>
      <w:r w:rsidR="002A51AF">
        <w:t xml:space="preserve"> </w:t>
      </w:r>
      <w:r w:rsidR="00E752A4">
        <w:fldChar w:fldCharType="begin"/>
      </w:r>
      <w:r w:rsidR="00DC74D0">
        <w:instrText xml:space="preserve"> ADDIN EN.CITE &lt;EndNote&gt;&lt;Cite&gt;&lt;Author&gt;Du&lt;/Author&gt;&lt;Year&gt;2019&lt;/Year&gt;&lt;RecNum&gt;323&lt;/RecNum&gt;&lt;DisplayText&gt;&lt;style face="superscript"&gt;107&lt;/style&gt;&lt;/DisplayText&gt;&lt;record&gt;&lt;rec-number&gt;323&lt;/rec-number&gt;&lt;foreign-keys&gt;&lt;key app="EN" db-id="2pz5d5p9izddd4eet05vpv5rssxxwdxvtrew" timestamp="1599229490"&gt;323&lt;/key&gt;&lt;/foreign-keys&gt;&lt;ref-type name="Journal Article"&gt;17&lt;/ref-type&gt;&lt;contributors&gt;&lt;authors&gt;&lt;author&gt;Du, Xuedong&lt;/author&gt;&lt;author&gt;Yi, Xiaohong&lt;/author&gt;&lt;author&gt;Wang, Peng&lt;/author&gt;&lt;author&gt;Deng, Jiguang&lt;/author&gt;&lt;author&gt;Wang, Chong-chen&lt;/author&gt;&lt;/authors&gt;&lt;/contributors&gt;&lt;titles&gt;&lt;title&gt;Enhanced photocatalytic Cr(VI) reduction and diclofenac sodium degradation under simulated sunlight irradiation over MIL-100(Fe)/g-C3N4 heterojunctions&lt;/title&gt;&lt;secondary-title&gt;Chinese Journal of Catalysis&lt;/secondary-title&gt;&lt;/titles&gt;&lt;periodical&gt;&lt;full-title&gt;Chinese Journal of Catalysis&lt;/full-title&gt;&lt;/periodical&gt;&lt;pages&gt;70-79&lt;/pages&gt;&lt;volume&gt;40&lt;/volume&gt;&lt;number&gt;1&lt;/number&gt;&lt;keywords&gt;&lt;keyword&gt;MIL-100(Fe)&lt;/keyword&gt;&lt;keyword&gt;g-CN&lt;/keyword&gt;&lt;keyword&gt;Heterojunction&lt;/keyword&gt;&lt;keyword&gt;Cr(VI) reduction&lt;/keyword&gt;&lt;keyword&gt;Diclofenac sodium&lt;/keyword&gt;&lt;/keywords&gt;&lt;dates&gt;&lt;year&gt;2019&lt;/year&gt;&lt;pub-dates&gt;&lt;date&gt;2019/01/01/&lt;/date&gt;&lt;/pub-dates&gt;&lt;/dates&gt;&lt;isbn&gt;1872-2067&lt;/isbn&gt;&lt;urls&gt;&lt;related-urls&gt;&lt;url&gt;http://www.sciencedirect.com/science/article/pii/S1872206718631602&lt;/url&gt;&lt;/related-urls&gt;&lt;/urls&gt;&lt;electronic-resource-num&gt;https://doi.org/10.1016/S1872-2067(18)63160-2&lt;/electronic-resource-num&gt;&lt;/record&gt;&lt;/Cite&gt;&lt;/EndNote&gt;</w:instrText>
      </w:r>
      <w:r w:rsidR="00E752A4">
        <w:fldChar w:fldCharType="separate"/>
      </w:r>
      <w:r w:rsidR="00DC74D0" w:rsidRPr="00DC74D0">
        <w:rPr>
          <w:noProof/>
          <w:vertAlign w:val="superscript"/>
        </w:rPr>
        <w:t>107</w:t>
      </w:r>
      <w:r w:rsidR="00E752A4">
        <w:fldChar w:fldCharType="end"/>
      </w:r>
      <w:r w:rsidR="002A51AF">
        <w:t xml:space="preserve">, even some organics </w:t>
      </w:r>
      <w:r w:rsidR="00E752A4">
        <w:fldChar w:fldCharType="begin">
          <w:fldData xml:space="preserve">PEVuZE5vdGU+PENpdGU+PEF1dGhvcj5XYW5nPC9BdXRob3I+PFllYXI+MjAxOTwvWWVhcj48UmVj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</w:fldData>
        </w:fldChar>
      </w:r>
      <w:r w:rsidR="00DC74D0">
        <w:instrText xml:space="preserve"> ADDIN EN.CITE </w:instrText>
      </w:r>
      <w:r w:rsidR="00DC74D0">
        <w:fldChar w:fldCharType="begin">
          <w:fldData xml:space="preserve">PEVuZE5vdGU+PENpdGU+PEF1dGhvcj5XYW5nPC9BdXRob3I+PFllYXI+MjAxOTwvWWVhcj48UmVj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</w:fldData>
        </w:fldChar>
      </w:r>
      <w:r w:rsidR="00DC74D0">
        <w:instrText xml:space="preserve"> ADDIN EN.CITE.DATA </w:instrText>
      </w:r>
      <w:r w:rsidR="00DC74D0">
        <w:fldChar w:fldCharType="end"/>
      </w:r>
      <w:r w:rsidR="00E752A4">
        <w:fldChar w:fldCharType="separate"/>
      </w:r>
      <w:r w:rsidR="00DC74D0" w:rsidRPr="00DC74D0">
        <w:rPr>
          <w:noProof/>
          <w:vertAlign w:val="superscript"/>
        </w:rPr>
        <w:t>77, 108</w:t>
      </w:r>
      <w:r w:rsidR="00E752A4">
        <w:fldChar w:fldCharType="end"/>
      </w:r>
      <w:r w:rsidR="002A51AF">
        <w:t xml:space="preserve"> </w:t>
      </w:r>
      <w:r w:rsidR="002A51AF" w:rsidRPr="00E366A2">
        <w:rPr>
          <w:color w:val="FF0000"/>
        </w:rPr>
        <w:t>increase</w:t>
      </w:r>
      <w:r w:rsidR="00E366A2" w:rsidRPr="00E366A2">
        <w:rPr>
          <w:color w:val="FF0000"/>
        </w:rPr>
        <w:t>d</w:t>
      </w:r>
      <w:r w:rsidR="002A51AF" w:rsidRPr="00F1291D">
        <w:t xml:space="preserve"> the Cr</w:t>
      </w:r>
      <w:r w:rsidR="002A51AF">
        <w:t xml:space="preserve"> </w:t>
      </w:r>
      <w:r w:rsidR="002A51AF" w:rsidRPr="00F1291D">
        <w:t>(</w:t>
      </w:r>
      <w:bookmarkStart w:id="168" w:name="OLE_LINK56"/>
      <w:bookmarkStart w:id="169" w:name="OLE_LINK103"/>
      <w:r w:rsidR="002A51AF" w:rsidRPr="00F1291D">
        <w:t>VI</w:t>
      </w:r>
      <w:bookmarkEnd w:id="168"/>
      <w:bookmarkEnd w:id="169"/>
      <w:r w:rsidR="002A51AF" w:rsidRPr="00F1291D">
        <w:t xml:space="preserve">) </w:t>
      </w:r>
      <w:r w:rsidR="002A51AF">
        <w:t>photo-reduction</w:t>
      </w:r>
      <w:r w:rsidR="002A51AF" w:rsidRPr="003E052B">
        <w:t xml:space="preserve"> </w:t>
      </w:r>
      <w:r w:rsidR="002A51AF" w:rsidRPr="00F1291D">
        <w:t>efficiency</w:t>
      </w:r>
      <w:r w:rsidR="002A51AF">
        <w:t xml:space="preserve"> because t</w:t>
      </w:r>
      <w:r w:rsidR="002A51AF" w:rsidRPr="00F1291D">
        <w:t>he</w:t>
      </w:r>
      <w:r w:rsidR="002A51AF">
        <w:t>y could</w:t>
      </w:r>
      <w:r w:rsidR="002A51AF" w:rsidRPr="00F1291D">
        <w:t xml:space="preserve"> consum</w:t>
      </w:r>
      <w:r w:rsidR="002A51AF">
        <w:t>e</w:t>
      </w:r>
      <w:r w:rsidR="002A51AF" w:rsidRPr="00F1291D">
        <w:t xml:space="preserve"> h</w:t>
      </w:r>
      <w:r w:rsidR="002A51AF" w:rsidRPr="006E55DC">
        <w:rPr>
          <w:vertAlign w:val="superscript"/>
        </w:rPr>
        <w:t>+</w:t>
      </w:r>
      <w:r w:rsidR="002A51AF" w:rsidRPr="00F1291D">
        <w:t xml:space="preserve"> </w:t>
      </w:r>
      <w:r w:rsidR="002A51AF">
        <w:t>to</w:t>
      </w:r>
      <w:r w:rsidR="002A51AF" w:rsidRPr="00F1291D">
        <w:t xml:space="preserve"> accelerate photo</w:t>
      </w:r>
      <w:r w:rsidR="002A51AF">
        <w:t>-generat</w:t>
      </w:r>
      <w:r w:rsidR="002A51AF" w:rsidRPr="00F1291D">
        <w:t>ed electron-hole charge separation.</w:t>
      </w:r>
      <w:r w:rsidR="002A51AF">
        <w:t xml:space="preserve"> Therefore, </w:t>
      </w:r>
      <w:r w:rsidR="002A51AF" w:rsidRPr="004238A4">
        <w:t>synergetic degradation</w:t>
      </w:r>
      <w:r w:rsidR="002A51AF">
        <w:t xml:space="preserve"> between organics and </w:t>
      </w:r>
      <w:r w:rsidR="002A51AF" w:rsidRPr="00EA7ABC">
        <w:t>heavy metal</w:t>
      </w:r>
      <w:r w:rsidR="002A51AF">
        <w:t xml:space="preserve"> </w:t>
      </w:r>
      <w:r w:rsidR="006965B1">
        <w:t>bec</w:t>
      </w:r>
      <w:r w:rsidR="006965B1">
        <w:rPr>
          <w:rFonts w:hint="eastAsia"/>
        </w:rPr>
        <w:t>a</w:t>
      </w:r>
      <w:r w:rsidR="006965B1">
        <w:t xml:space="preserve">me </w:t>
      </w:r>
      <w:r w:rsidR="002A51AF">
        <w:t>a trend.</w:t>
      </w:r>
    </w:p>
    <w:p w:rsidR="006E4653" w:rsidRDefault="005F542F" w:rsidP="006A64B9">
      <w:pPr>
        <w:ind w:firstLineChars="200" w:firstLine="480"/>
      </w:pPr>
      <w:r>
        <w:t>In addition, n</w:t>
      </w:r>
      <w:r w:rsidR="006A64B9">
        <w:t>itroaromatics</w:t>
      </w:r>
      <w:r w:rsidR="006A64B9">
        <w:rPr>
          <w:rFonts w:hint="eastAsia"/>
        </w:rPr>
        <w:t xml:space="preserve"> </w:t>
      </w:r>
      <w:r w:rsidR="006A64B9">
        <w:t xml:space="preserve">have been </w:t>
      </w:r>
      <w:r w:rsidR="00D54D64">
        <w:t>prov</w:t>
      </w:r>
      <w:r w:rsidR="006A64B9">
        <w:t xml:space="preserve">ed </w:t>
      </w:r>
      <w:r w:rsidR="00D54D64">
        <w:t>to</w:t>
      </w:r>
      <w:r w:rsidR="006A64B9">
        <w:t xml:space="preserve"> damage water environment and are difficult to completely remove owing to the strong stability and </w:t>
      </w:r>
      <w:r w:rsidR="00C56183">
        <w:t>hard</w:t>
      </w:r>
      <w:r w:rsidR="00C56183">
        <w:rPr>
          <w:rFonts w:hint="eastAsia"/>
        </w:rPr>
        <w:t>-</w:t>
      </w:r>
      <w:r w:rsidR="006A64B9">
        <w:t>biodegradation</w:t>
      </w:r>
      <w:r w:rsidR="00C56183">
        <w:t xml:space="preserve"> </w:t>
      </w:r>
      <w:r w:rsidR="00E752A4">
        <w:fldChar w:fldCharType="begin"/>
      </w:r>
      <w:r w:rsidR="00DC74D0">
        <w:instrText xml:space="preserve"> ADDIN EN.CITE &lt;EndNote&gt;&lt;Cite&gt;&lt;Author&gt;Qin&lt;/Author&gt;&lt;Year&gt;2019&lt;/Year&gt;&lt;RecNum&gt;367&lt;/RecNum&gt;&lt;DisplayText&gt;&lt;style face="superscript"&gt;109&lt;/style&gt;&lt;/DisplayText&gt;&lt;record&gt;&lt;rec-number&gt;367&lt;/rec-number&gt;&lt;foreign-keys&gt;&lt;key app="EN" db-id="2pz5d5p9izddd4eet05vpv5rssxxwdxvtrew" timestamp="1603890213"&gt;367&lt;/key&gt;&lt;/foreign-keys&gt;&lt;ref-type name="Journal Article"&gt;17&lt;/ref-type&gt;&lt;contributors&gt;&lt;authors&gt;&lt;author&gt;Qin, Lei&lt;/author&gt;&lt;author&gt;Zeng, Zhuotong&lt;/author&gt;&lt;author&gt;Zeng, Guangming&lt;/author&gt;&lt;author&gt;Lai, Cui&lt;/author&gt;&lt;author&gt;Duan, Abing&lt;/author&gt;&lt;author&gt;Xiao, Rong&lt;/author&gt;&lt;author&gt;Huang, Danlian&lt;/author&gt;&lt;author&gt;Fu, Yukui&lt;/author&gt;&lt;author&gt;Yi, Huan&lt;/author&gt;&lt;author&gt;Li, Bisheng&lt;/author&gt;&lt;author&gt;Liu, Xigui&lt;/author&gt;&lt;author&gt;Liu, Shiyu&lt;/author&gt;&lt;author&gt;Zhang, Mingming&lt;/author&gt;&lt;author&gt;Jiang, Danni&lt;/author&gt;&lt;/authors&gt;&lt;/contributors&gt;&lt;titles&gt;&lt;title&gt;Cooperative catalytic performance of bimetallic Ni-Au nanocatalyst for highly efficient hydrogenation of nitroaromatics and corresponding mechanism insight&lt;/title&gt;&lt;secondary-title&gt;Applied Catalysis B: Environmental&lt;/secondary-title&gt;&lt;/titles&gt;&lt;periodical&gt;&lt;full-title&gt;Applied Catalysis B: Environmental&lt;/full-title&gt;&lt;/periodical&gt;&lt;pages&gt;118035&lt;/pages&gt;&lt;volume&gt;259&lt;/volume&gt;&lt;keywords&gt;&lt;keyword&gt;Bimetallic nanocatalysts&lt;/keyword&gt;&lt;keyword&gt;Carbon black&lt;/keyword&gt;&lt;keyword&gt;Density functional theory&lt;/keyword&gt;&lt;keyword&gt;Nitroaromatics&lt;/keyword&gt;&lt;keyword&gt;Hydrogenation&lt;/keyword&gt;&lt;/keywords&gt;&lt;dates&gt;&lt;year&gt;2019&lt;/year&gt;&lt;pub-dates&gt;&lt;date&gt;2019/12/15/&lt;/date&gt;&lt;/pub-dates&gt;&lt;/dates&gt;&lt;isbn&gt;0926-3373&lt;/isbn&gt;&lt;urls&gt;&lt;related-urls&gt;&lt;url&gt;http://www.sciencedirect.com/science/article/pii/S0926337319307817&lt;/url&gt;&lt;/related-urls&gt;&lt;/urls&gt;&lt;electronic-resource-num&gt;https://doi.org/10.1016/j.apcatb.2019.118035&lt;/electronic-resource-num&gt;&lt;/record&gt;&lt;/Cite&gt;&lt;/EndNote&gt;</w:instrText>
      </w:r>
      <w:r w:rsidR="00E752A4">
        <w:fldChar w:fldCharType="separate"/>
      </w:r>
      <w:r w:rsidR="00DC74D0" w:rsidRPr="00DC74D0">
        <w:rPr>
          <w:noProof/>
          <w:vertAlign w:val="superscript"/>
        </w:rPr>
        <w:t>109</w:t>
      </w:r>
      <w:r w:rsidR="00E752A4">
        <w:fldChar w:fldCharType="end"/>
      </w:r>
      <w:r w:rsidR="006A64B9">
        <w:t xml:space="preserve">. </w:t>
      </w:r>
      <w:r w:rsidR="00C56183">
        <w:t>C</w:t>
      </w:r>
      <w:r w:rsidR="00C56183" w:rsidRPr="00C56183">
        <w:t>atalytic</w:t>
      </w:r>
      <w:r w:rsidR="00C56183">
        <w:t xml:space="preserve"> reduction has been </w:t>
      </w:r>
      <w:r>
        <w:t xml:space="preserve">considered as </w:t>
      </w:r>
      <w:r w:rsidR="008A6ED9">
        <w:t xml:space="preserve">an </w:t>
      </w:r>
      <w:r>
        <w:t xml:space="preserve">efficient method to reduce </w:t>
      </w:r>
      <w:bookmarkStart w:id="170" w:name="OLE_LINK16"/>
      <w:bookmarkStart w:id="171" w:name="OLE_LINK88"/>
      <w:r>
        <w:t>nitroaromatics</w:t>
      </w:r>
      <w:bookmarkEnd w:id="170"/>
      <w:bookmarkEnd w:id="171"/>
      <w:r>
        <w:t xml:space="preserve">. </w:t>
      </w:r>
      <w:r w:rsidR="002F50CF">
        <w:t xml:space="preserve">Although </w:t>
      </w:r>
      <w:r w:rsidR="001F61A3">
        <w:t>noble</w:t>
      </w:r>
      <w:r w:rsidR="001F61A3" w:rsidRPr="00440668">
        <w:t xml:space="preserve"> nanoparticles</w:t>
      </w:r>
      <w:r w:rsidR="002F50CF">
        <w:t xml:space="preserve"> ha</w:t>
      </w:r>
      <w:r w:rsidR="001F61A3">
        <w:t>ve</w:t>
      </w:r>
      <w:r w:rsidR="002F50CF">
        <w:t xml:space="preserve"> been widely used in nitroaromatics reduction, it is essential to choose proper supports to </w:t>
      </w:r>
      <w:r w:rsidR="002F50CF" w:rsidRPr="002F50CF">
        <w:t xml:space="preserve">immobilize </w:t>
      </w:r>
      <w:r w:rsidR="001F61A3">
        <w:t>these nanoparticles because of their</w:t>
      </w:r>
      <w:r w:rsidR="002F50CF">
        <w:t xml:space="preserve"> </w:t>
      </w:r>
      <w:r w:rsidR="00AE7217">
        <w:t xml:space="preserve">high </w:t>
      </w:r>
      <w:r w:rsidR="00AE7217" w:rsidRPr="00AE7217">
        <w:t>aggregation</w:t>
      </w:r>
      <w:r w:rsidR="00AE7217">
        <w:t>.</w:t>
      </w:r>
      <w:r w:rsidR="00AE7217" w:rsidRPr="00AE7217">
        <w:t xml:space="preserve"> </w:t>
      </w:r>
      <w:r>
        <w:t xml:space="preserve">The </w:t>
      </w:r>
      <w:r w:rsidRPr="00440668">
        <w:t xml:space="preserve">amine groups on the surface of </w:t>
      </w:r>
      <w:r>
        <w:t>PCN</w:t>
      </w:r>
      <w:r w:rsidRPr="00440668">
        <w:t xml:space="preserve"> </w:t>
      </w:r>
      <w:r>
        <w:t>can</w:t>
      </w:r>
      <w:r w:rsidRPr="00440668">
        <w:t xml:space="preserve"> anchor </w:t>
      </w:r>
      <w:bookmarkStart w:id="172" w:name="OLE_LINK243"/>
      <w:bookmarkStart w:id="173" w:name="OLE_LINK244"/>
      <w:r w:rsidRPr="00440668">
        <w:t>metal nanoparticles</w:t>
      </w:r>
      <w:bookmarkEnd w:id="172"/>
      <w:bookmarkEnd w:id="173"/>
      <w:r>
        <w:t xml:space="preserve"> to </w:t>
      </w:r>
      <w:r w:rsidRPr="00592E53">
        <w:t>enhanc</w:t>
      </w:r>
      <w:r>
        <w:t>e</w:t>
      </w:r>
      <w:r w:rsidRPr="00592E53">
        <w:t xml:space="preserve"> the</w:t>
      </w:r>
      <w:r w:rsidR="00AE7217">
        <w:t xml:space="preserve"> </w:t>
      </w:r>
      <w:r w:rsidR="00AE7217" w:rsidRPr="00AE7217">
        <w:t>disp</w:t>
      </w:r>
      <w:r w:rsidR="00AE7217">
        <w:t>e</w:t>
      </w:r>
      <w:r w:rsidR="00AE7217" w:rsidRPr="00AE7217">
        <w:t>r</w:t>
      </w:r>
      <w:r w:rsidR="00AE7217">
        <w:t>s</w:t>
      </w:r>
      <w:r w:rsidR="00AE7217" w:rsidRPr="00AE7217">
        <w:t>ity</w:t>
      </w:r>
      <w:r w:rsidR="00AE7217">
        <w:t>,</w:t>
      </w:r>
      <w:r w:rsidRPr="00592E53">
        <w:t xml:space="preserve"> stability and catalytic activity</w:t>
      </w:r>
      <w:r>
        <w:t xml:space="preserve"> </w:t>
      </w:r>
      <w:r w:rsidR="00E752A4">
        <w:fldChar w:fldCharType="begin"/>
      </w:r>
      <w:r w:rsidR="00DC74D0">
        <w:instrText xml:space="preserve"> ADDIN EN.CITE &lt;EndNote&gt;&lt;Cite&gt;&lt;Author&gt;Qin&lt;/Author&gt;&lt;Year&gt;2019&lt;/Year&gt;&lt;RecNum&gt;363&lt;/RecNum&gt;&lt;DisplayText&gt;&lt;style face="superscript"&gt;110&lt;/style&gt;&lt;/DisplayText&gt;&lt;record&gt;&lt;rec-number&gt;363&lt;/rec-number&gt;&lt;foreign-keys&gt;&lt;key app="EN" db-id="2pz5d5p9izddd4eet05vpv5rssxxwdxvtrew" timestamp="1603885576"&gt;363&lt;/key&gt;&lt;/foreign-keys&gt;&lt;ref-type name="Journal Article"&gt;17&lt;/ref-type&gt;&lt;contributors&gt;&lt;authors&gt;&lt;author&gt;Qin, Lei&lt;/author&gt;&lt;author&gt;Huang, Danlian&lt;/author&gt;&lt;author&gt;Xu, Piao&lt;/author&gt;&lt;author&gt;Zeng, Guangming&lt;/author&gt;&lt;author&gt;Lai, Cui&lt;/author&gt;&lt;author&gt;Fu, Yukui&lt;/author&gt;&lt;author&gt;Yi, Huan&lt;/author&gt;&lt;author&gt;Li, Bisheng&lt;/author&gt;&lt;author&gt;Zhang, Chen&lt;/author&gt;&lt;author&gt;Cheng, Min&lt;/author&gt;&lt;author&gt;Zhou, Chengyun&lt;/author&gt;&lt;author&gt;Wen, Xiaofeng&lt;/author&gt;&lt;/authors&gt;&lt;/contributors&gt;&lt;titles&gt;&lt;title&gt;In-situ deposition of gold nanoparticles onto polydopamine-decorated g-C3N4 for highly efficient reduction of nitroaromatics in environmental water purification&lt;/title&gt;&lt;secondary-title&gt;Journal of Colloid and Interface Science&lt;/secondary-title&gt;&lt;/titles&gt;&lt;periodical&gt;&lt;full-title&gt;Journal of Colloid and Interface Science&lt;/full-title&gt;&lt;/periodical&gt;&lt;pages&gt;357-369&lt;/pages&gt;&lt;volume&gt;534&lt;/volume&gt;&lt;dates&gt;&lt;year&gt;2019&lt;/year&gt;&lt;pub-dates&gt;&lt;date&gt;Jan 15&lt;/date&gt;&lt;/pub-dates&gt;&lt;/dates&gt;&lt;isbn&gt;0021-9797&lt;/isbn&gt;&lt;accession-num&gt;WOS:000449235600039&lt;/accession-num&gt;&lt;urls&gt;&lt;related-urls&gt;&lt;url&gt;&amp;lt;Go to ISI&amp;gt;://WOS:000449235600039&lt;/url&gt;&lt;/related-urls&gt;&lt;/urls&gt;&lt;electronic-resource-num&gt;10.1016/j.jcis.2018.09.051&lt;/electronic-resource-num&gt;&lt;/record&gt;&lt;/Cite&gt;&lt;/EndNote&gt;</w:instrText>
      </w:r>
      <w:r w:rsidR="00E752A4">
        <w:fldChar w:fldCharType="separate"/>
      </w:r>
      <w:r w:rsidR="00DC74D0" w:rsidRPr="00DC74D0">
        <w:rPr>
          <w:noProof/>
          <w:vertAlign w:val="superscript"/>
        </w:rPr>
        <w:t>110</w:t>
      </w:r>
      <w:r w:rsidR="00E752A4">
        <w:fldChar w:fldCharType="end"/>
      </w:r>
      <w:r w:rsidRPr="00592E53">
        <w:t>.</w:t>
      </w:r>
      <w:r>
        <w:t xml:space="preserve"> Hence, PCN </w:t>
      </w:r>
      <w:r w:rsidR="001F61A3">
        <w:t>can be</w:t>
      </w:r>
      <w:r>
        <w:t xml:space="preserve"> used for </w:t>
      </w:r>
      <w:bookmarkStart w:id="174" w:name="OLE_LINK242"/>
      <w:r>
        <w:t>nitroaromatics reduction</w:t>
      </w:r>
      <w:bookmarkEnd w:id="174"/>
      <w:r>
        <w:t xml:space="preserve">. </w:t>
      </w:r>
      <w:r w:rsidR="005550DB">
        <w:t>For example,</w:t>
      </w:r>
      <w:r>
        <w:t xml:space="preserve"> Qin et al. designed</w:t>
      </w:r>
      <w:r w:rsidR="00E676C3">
        <w:t xml:space="preserve"> PDA-gC</w:t>
      </w:r>
      <w:r w:rsidR="00E676C3" w:rsidRPr="00E676C3">
        <w:rPr>
          <w:vertAlign w:val="subscript"/>
        </w:rPr>
        <w:t>3</w:t>
      </w:r>
      <w:r w:rsidR="00E676C3">
        <w:t>N</w:t>
      </w:r>
      <w:r w:rsidR="00E676C3" w:rsidRPr="00E676C3">
        <w:rPr>
          <w:vertAlign w:val="subscript"/>
        </w:rPr>
        <w:t>4</w:t>
      </w:r>
      <w:r w:rsidR="00E676C3">
        <w:t>/</w:t>
      </w:r>
      <w:r w:rsidR="00E676C3" w:rsidRPr="00E676C3">
        <w:t>Au</w:t>
      </w:r>
      <w:r w:rsidR="005550DB">
        <w:t xml:space="preserve"> </w:t>
      </w:r>
      <w:r w:rsidR="00E676C3">
        <w:t xml:space="preserve">catalyst </w:t>
      </w:r>
      <w:r w:rsidR="00E20FE8" w:rsidRPr="00E20FE8">
        <w:rPr>
          <w:color w:val="FF0000"/>
        </w:rPr>
        <w:t>to apply</w:t>
      </w:r>
      <w:r w:rsidR="00E676C3" w:rsidRPr="00E676C3">
        <w:t xml:space="preserve"> </w:t>
      </w:r>
      <w:r w:rsidR="00E676C3">
        <w:t xml:space="preserve">in </w:t>
      </w:r>
      <w:r w:rsidR="00E676C3" w:rsidRPr="00E676C3">
        <w:t>highly efficient nitroaromatics reduction by NaBH</w:t>
      </w:r>
      <w:r w:rsidR="00E676C3" w:rsidRPr="00E676C3">
        <w:rPr>
          <w:vertAlign w:val="subscript"/>
        </w:rPr>
        <w:t>4</w:t>
      </w:r>
      <w:r w:rsidR="00D67CB3">
        <w:t xml:space="preserve"> </w:t>
      </w:r>
      <w:r w:rsidR="00E752A4">
        <w:fldChar w:fldCharType="begin"/>
      </w:r>
      <w:r w:rsidR="00DC74D0">
        <w:instrText xml:space="preserve"> ADDIN EN.CITE &lt;EndNote&gt;&lt;Cite&gt;&lt;Author&gt;Qin&lt;/Author&gt;&lt;Year&gt;2019&lt;/Year&gt;&lt;RecNum&gt;363&lt;/RecNum&gt;&lt;DisplayText&gt;&lt;style face="superscript"&gt;110&lt;/style&gt;&lt;/DisplayText&gt;&lt;record&gt;&lt;rec-number&gt;363&lt;/rec-number&gt;&lt;foreign-keys&gt;&lt;key app="EN" db-id="2pz5d5p9izddd4eet05vpv5rssxxwdxvtrew" timestamp="1603885576"&gt;363&lt;/key&gt;&lt;/foreign-keys&gt;&lt;ref-type name="Journal Article"&gt;17&lt;/ref-type&gt;&lt;contributors&gt;&lt;authors&gt;&lt;author&gt;Qin, Lei&lt;/author&gt;&lt;author&gt;Huang, Danlian&lt;/author&gt;&lt;author&gt;Xu, Piao&lt;/author&gt;&lt;author&gt;Zeng, Guangming&lt;/author&gt;&lt;author&gt;Lai, Cui&lt;/author&gt;&lt;author&gt;Fu, Yukui&lt;/author&gt;&lt;author&gt;Yi, Huan&lt;/author&gt;&lt;author&gt;Li, Bisheng&lt;/author&gt;&lt;author&gt;Zhang, Chen&lt;/author&gt;&lt;author&gt;Cheng, Min&lt;/author&gt;&lt;author&gt;Zhou, Chengyun&lt;/author&gt;&lt;author&gt;Wen, Xiaofeng&lt;/author&gt;&lt;/authors&gt;&lt;/contributors&gt;&lt;titles&gt;&lt;title&gt;In-situ deposition of gold nanoparticles onto polydopamine-decorated g-C3N4 for highly efficient reduction of nitroaromatics in environmental water purification&lt;/title&gt;&lt;secondary-title&gt;Journal of Colloid and Interface Science&lt;/secondary-title&gt;&lt;/titles&gt;&lt;periodical&gt;&lt;full-title&gt;Journal of Colloid and Interface Science&lt;/full-title&gt;&lt;/periodical&gt;&lt;pages&gt;357-369&lt;/pages&gt;&lt;volume&gt;534&lt;/volume&gt;&lt;dates&gt;&lt;year&gt;2019&lt;/year&gt;&lt;pub-dates&gt;&lt;date&gt;Jan 15&lt;/date&gt;&lt;/pub-dates&gt;&lt;/dates&gt;&lt;isbn&gt;0021-9797&lt;/isbn&gt;&lt;accession-num&gt;WOS:000449235600039&lt;/accession-num&gt;&lt;urls&gt;&lt;related-urls&gt;&lt;url&gt;&amp;lt;Go to ISI&amp;gt;://WOS:000449235600039&lt;/url&gt;&lt;/related-urls&gt;&lt;/urls&gt;&lt;electronic-resource-num&gt;10.1016/j.jcis.2018.09.051&lt;/electronic-resource-num&gt;&lt;/record&gt;&lt;/Cite&gt;&lt;/EndNote&gt;</w:instrText>
      </w:r>
      <w:r w:rsidR="00E752A4">
        <w:fldChar w:fldCharType="separate"/>
      </w:r>
      <w:r w:rsidR="00DC74D0" w:rsidRPr="00DC74D0">
        <w:rPr>
          <w:noProof/>
          <w:vertAlign w:val="superscript"/>
        </w:rPr>
        <w:t>110</w:t>
      </w:r>
      <w:r w:rsidR="00E752A4">
        <w:fldChar w:fldCharType="end"/>
      </w:r>
      <w:r w:rsidR="00E676C3">
        <w:t>.</w:t>
      </w:r>
      <w:r w:rsidR="00E676C3" w:rsidRPr="00E676C3">
        <w:t xml:space="preserve"> </w:t>
      </w:r>
      <w:r w:rsidR="00D67CB3">
        <w:t>The catalyst exhibited</w:t>
      </w:r>
      <w:r w:rsidR="00E676C3" w:rsidRPr="00E676C3">
        <w:t xml:space="preserve"> </w:t>
      </w:r>
      <w:r w:rsidR="00D67CB3">
        <w:t>excellent</w:t>
      </w:r>
      <w:r w:rsidR="00E676C3" w:rsidRPr="00E676C3">
        <w:t xml:space="preserve"> catalytic activity with a</w:t>
      </w:r>
      <w:r w:rsidR="002700DE">
        <w:t xml:space="preserve"> </w:t>
      </w:r>
      <w:r w:rsidR="002700DE" w:rsidRPr="00E676C3">
        <w:t>0.0514 s</w:t>
      </w:r>
      <w:r w:rsidR="002700DE" w:rsidRPr="00D67CB3">
        <w:rPr>
          <w:vertAlign w:val="superscript"/>
        </w:rPr>
        <w:t>−1</w:t>
      </w:r>
      <w:r w:rsidR="00E676C3" w:rsidRPr="00E676C3">
        <w:t xml:space="preserve"> </w:t>
      </w:r>
      <w:r w:rsidR="002700DE">
        <w:t xml:space="preserve">rate constant </w:t>
      </w:r>
      <w:r w:rsidR="00E676C3" w:rsidRPr="00E676C3">
        <w:t>and</w:t>
      </w:r>
      <w:r w:rsidR="002700DE">
        <w:t xml:space="preserve"> </w:t>
      </w:r>
      <w:r w:rsidR="002700DE" w:rsidRPr="00E676C3">
        <w:lastRenderedPageBreak/>
        <w:t>545.60 h</w:t>
      </w:r>
      <w:r w:rsidR="002700DE" w:rsidRPr="00D67CB3">
        <w:rPr>
          <w:vertAlign w:val="superscript"/>
        </w:rPr>
        <w:t>−1</w:t>
      </w:r>
      <w:r w:rsidR="00E676C3" w:rsidRPr="00E676C3">
        <w:t xml:space="preserve"> </w:t>
      </w:r>
      <w:r w:rsidR="00D67CB3" w:rsidRPr="00D67CB3">
        <w:t xml:space="preserve">turnover frequency </w:t>
      </w:r>
      <w:r w:rsidR="00D67CB3">
        <w:t>(</w:t>
      </w:r>
      <w:r w:rsidR="00E676C3" w:rsidRPr="00E676C3">
        <w:t>TOF</w:t>
      </w:r>
      <w:r w:rsidR="00D67CB3">
        <w:t>)</w:t>
      </w:r>
      <w:r w:rsidR="00E676C3" w:rsidRPr="00E676C3">
        <w:t xml:space="preserve"> for </w:t>
      </w:r>
      <w:r w:rsidR="00FA7598" w:rsidRPr="00925315">
        <w:t>4-nitrophenol</w:t>
      </w:r>
      <w:r w:rsidR="00FA7598" w:rsidRPr="00E676C3">
        <w:t xml:space="preserve"> </w:t>
      </w:r>
      <w:r w:rsidR="00FA7598">
        <w:t>(</w:t>
      </w:r>
      <w:r w:rsidR="00E676C3" w:rsidRPr="00E676C3">
        <w:t>4-NP</w:t>
      </w:r>
      <w:r w:rsidR="00FA7598">
        <w:t>)</w:t>
      </w:r>
      <w:r w:rsidR="00E676C3" w:rsidRPr="00E676C3">
        <w:t xml:space="preserve"> reduction. </w:t>
      </w:r>
      <w:r w:rsidR="005550DB">
        <w:t xml:space="preserve">Hu et al. synthesized </w:t>
      </w:r>
      <w:r w:rsidR="005550DB" w:rsidRPr="005550DB">
        <w:t>2D Rh/Fe</w:t>
      </w:r>
      <w:r w:rsidR="005550DB" w:rsidRPr="005550DB">
        <w:rPr>
          <w:vertAlign w:val="subscript"/>
        </w:rPr>
        <w:t>3</w:t>
      </w:r>
      <w:r w:rsidR="005550DB" w:rsidRPr="005550DB">
        <w:t>O</w:t>
      </w:r>
      <w:r w:rsidR="005550DB" w:rsidRPr="005550DB">
        <w:rPr>
          <w:vertAlign w:val="subscript"/>
        </w:rPr>
        <w:t>4</w:t>
      </w:r>
      <w:r w:rsidR="005550DB" w:rsidRPr="005550DB">
        <w:t>/</w:t>
      </w:r>
      <w:bookmarkStart w:id="175" w:name="OLE_LINK118"/>
      <w:bookmarkStart w:id="176" w:name="OLE_LINK119"/>
      <w:r w:rsidR="005550DB" w:rsidRPr="005550DB">
        <w:t>g-C</w:t>
      </w:r>
      <w:r w:rsidR="005550DB" w:rsidRPr="005550DB">
        <w:rPr>
          <w:vertAlign w:val="subscript"/>
        </w:rPr>
        <w:t>3</w:t>
      </w:r>
      <w:r w:rsidR="005550DB" w:rsidRPr="005550DB">
        <w:t>N</w:t>
      </w:r>
      <w:r w:rsidR="005550DB" w:rsidRPr="005550DB">
        <w:rPr>
          <w:vertAlign w:val="subscript"/>
        </w:rPr>
        <w:t>4</w:t>
      </w:r>
      <w:bookmarkEnd w:id="175"/>
      <w:bookmarkEnd w:id="176"/>
      <w:r w:rsidR="005550DB" w:rsidRPr="005550DB">
        <w:t xml:space="preserve">-N </w:t>
      </w:r>
      <w:r w:rsidR="002700DE">
        <w:t>compound</w:t>
      </w:r>
      <w:r w:rsidR="008A6ED9">
        <w:t>, which</w:t>
      </w:r>
      <w:r w:rsidR="004D332B">
        <w:t xml:space="preserve"> show</w:t>
      </w:r>
      <w:r w:rsidR="008A6ED9">
        <w:t>ed</w:t>
      </w:r>
      <w:r w:rsidR="004D332B" w:rsidRPr="004D332B">
        <w:t xml:space="preserve"> </w:t>
      </w:r>
      <w:r w:rsidR="004D332B">
        <w:t xml:space="preserve">excellent </w:t>
      </w:r>
      <w:r w:rsidR="004D332B" w:rsidRPr="004D332B">
        <w:t xml:space="preserve">catalytic </w:t>
      </w:r>
      <w:r w:rsidR="008A6ED9">
        <w:t xml:space="preserve">performance towards </w:t>
      </w:r>
      <w:r w:rsidR="008A6ED9" w:rsidRPr="004D332B">
        <w:t>transfer</w:t>
      </w:r>
      <w:r w:rsidR="008A6ED9">
        <w:t>ring</w:t>
      </w:r>
      <w:r w:rsidR="004D332B" w:rsidRPr="004D332B">
        <w:t xml:space="preserve"> nitroarenes into </w:t>
      </w:r>
      <w:r w:rsidR="00E20FE8" w:rsidRPr="00C24C08">
        <w:rPr>
          <w:color w:val="FF0000"/>
        </w:rPr>
        <w:t>relevant</w:t>
      </w:r>
      <w:r w:rsidR="004D332B" w:rsidRPr="00C24C08">
        <w:t xml:space="preserve"> a</w:t>
      </w:r>
      <w:r w:rsidR="004D332B" w:rsidRPr="004D332B">
        <w:t>nilines in water</w:t>
      </w:r>
      <w:r w:rsidR="0029366A">
        <w:t xml:space="preserve"> </w:t>
      </w:r>
      <w:r w:rsidR="008A6ED9">
        <w:t xml:space="preserve">via </w:t>
      </w:r>
      <w:r w:rsidR="008A6ED9" w:rsidRPr="008A6ED9">
        <w:t>hydrogenation</w:t>
      </w:r>
      <w:r w:rsidR="008A6ED9">
        <w:t xml:space="preserve"> </w:t>
      </w:r>
      <w:r w:rsidR="00E752A4">
        <w:fldChar w:fldCharType="begin"/>
      </w:r>
      <w:r w:rsidR="00DC74D0">
        <w:instrText xml:space="preserve"> ADDIN EN.CITE &lt;EndNote&gt;&lt;Cite&gt;&lt;Author&gt;Hu&lt;/Author&gt;&lt;Year&gt;2018&lt;/Year&gt;&lt;RecNum&gt;2047&lt;/RecNum&gt;&lt;DisplayText&gt;&lt;style face="superscript"&gt;111&lt;/style&gt;&lt;/DisplayText&gt;&lt;record&gt;&lt;rec-number&gt;2047&lt;/rec-number&gt;&lt;foreign-keys&gt;&lt;key app="EN" db-id="sr0fwe5zevd5r7etf93xrs2l9wtawwpwtawe" timestamp="1560736779"&gt;2047&lt;/key&gt;&lt;/foreign-keys&gt;&lt;ref-type name="Journal Article"&gt;17&lt;/ref-type&gt;&lt;contributors&gt;&lt;authors&gt;&lt;author&gt;Hu, Zenan&lt;/author&gt;&lt;author&gt;Zhou, Junjie&lt;/author&gt;&lt;author&gt;Ai, Yongjian&lt;/author&gt;&lt;author&gt;Liu, Lei&lt;/author&gt;&lt;author&gt;Qi, Li&lt;/author&gt;&lt;author&gt;Jiang, Ruihang&lt;/author&gt;&lt;author&gt;Bao, Hongjie&lt;/author&gt;&lt;author&gt;Wang, Jingting&lt;/author&gt;&lt;author&gt;Hu, Jianshe&lt;/author&gt;&lt;author&gt;Sun, Hong-bin&lt;/author&gt;&lt;author&gt;Liang, Qionglin&lt;/author&gt;&lt;/authors&gt;&lt;/contributors&gt;&lt;titles&gt;&lt;title&gt;Two dimensional Rh/Fe3O4/g-C3N4-N enabled hydrazine mediated catalytic transfer hydrogenation of nitroaromatics: A predictable catalyst model with adjoining Rh&lt;/title&gt;&lt;secondary-title&gt;Journal of Catalysis&lt;/secondary-title&gt;&lt;/titles&gt;&lt;periodical&gt;&lt;full-title&gt;Journal of Catalysis&lt;/full-title&gt;&lt;abbr-1&gt;J. Catal.&lt;/abbr-1&gt;&lt;abbr-2&gt;J Catal&lt;/abbr-2&gt;&lt;/periodical&gt;&lt;pages&gt;20-30&lt;/pages&gt;&lt;volume&gt;368&lt;/volume&gt;&lt;keywords&gt;&lt;keyword&gt;Adjoining atom&lt;/keyword&gt;&lt;keyword&gt;Rh ultrafine nanoparticles&lt;/keyword&gt;&lt;keyword&gt;Magnetically recoverable&lt;/keyword&gt;&lt;keyword&gt;Catalytic transfer hydrogenation&lt;/keyword&gt;&lt;keyword&gt;Nitroaromatics&lt;/keyword&gt;&lt;/keywords&gt;&lt;dates&gt;&lt;year&gt;2018&lt;/year&gt;&lt;pub-dates&gt;&lt;date&gt;2018/12/01/&lt;/date&gt;&lt;/pub-dates&gt;&lt;/dates&gt;&lt;isbn&gt;0021-9517&lt;/isbn&gt;&lt;urls&gt;&lt;related-urls&gt;&lt;url&gt;http://www.sciencedirect.com/science/article/pii/S0021951718303658&lt;/url&gt;&lt;/related-urls&gt;&lt;/urls&gt;&lt;electronic-resource-num&gt;https://doi.org/10.1016/j.jcat.2018.09.018&lt;/electronic-resource-num&gt;&lt;/record&gt;&lt;/Cite&gt;&lt;/EndNote&gt;</w:instrText>
      </w:r>
      <w:r w:rsidR="00E752A4">
        <w:fldChar w:fldCharType="separate"/>
      </w:r>
      <w:r w:rsidR="00DC74D0" w:rsidRPr="00DC74D0">
        <w:rPr>
          <w:noProof/>
          <w:vertAlign w:val="superscript"/>
        </w:rPr>
        <w:t>111</w:t>
      </w:r>
      <w:r w:rsidR="00E752A4">
        <w:fldChar w:fldCharType="end"/>
      </w:r>
      <w:r w:rsidR="004D332B" w:rsidRPr="004D332B">
        <w:t>.</w:t>
      </w:r>
      <w:r w:rsidR="004D332B">
        <w:t xml:space="preserve"> After 12 recycle, the catalytic property </w:t>
      </w:r>
      <w:r w:rsidR="008A6ED9">
        <w:t xml:space="preserve">had </w:t>
      </w:r>
      <w:r w:rsidR="004D332B">
        <w:t xml:space="preserve">obvious decrease. </w:t>
      </w:r>
      <w:r w:rsidR="000A5DF1">
        <w:t>This</w:t>
      </w:r>
      <w:r w:rsidR="004D332B">
        <w:t xml:space="preserve"> research provided a guide for </w:t>
      </w:r>
      <w:r w:rsidR="004D332B" w:rsidRPr="004D332B">
        <w:t xml:space="preserve">further </w:t>
      </w:r>
      <w:r w:rsidR="0029366A">
        <w:t>catalytic reduction</w:t>
      </w:r>
      <w:r w:rsidR="004D332B" w:rsidRPr="004D332B">
        <w:t xml:space="preserve"> of various noble metals.</w:t>
      </w:r>
      <w:r w:rsidR="00425CB9">
        <w:t xml:space="preserve"> </w:t>
      </w:r>
      <w:r w:rsidR="00425CB9" w:rsidRPr="00425CB9">
        <w:t>Balakumar</w:t>
      </w:r>
      <w:r w:rsidR="00425CB9">
        <w:t xml:space="preserve"> et al. </w:t>
      </w:r>
      <w:r w:rsidR="002700DE">
        <w:t>fabricat</w:t>
      </w:r>
      <w:r w:rsidR="00425CB9">
        <w:t xml:space="preserve">ed </w:t>
      </w:r>
      <w:r w:rsidR="00425CB9" w:rsidRPr="00425CB9">
        <w:t>S-doped g-C</w:t>
      </w:r>
      <w:r w:rsidR="00425CB9" w:rsidRPr="00425CB9">
        <w:rPr>
          <w:vertAlign w:val="subscript"/>
        </w:rPr>
        <w:t>3</w:t>
      </w:r>
      <w:r w:rsidR="00425CB9" w:rsidRPr="00425CB9">
        <w:t>N</w:t>
      </w:r>
      <w:r w:rsidR="00425CB9" w:rsidRPr="00425CB9">
        <w:rPr>
          <w:vertAlign w:val="subscript"/>
        </w:rPr>
        <w:t>4</w:t>
      </w:r>
      <w:r w:rsidR="00425CB9" w:rsidRPr="00425CB9">
        <w:t xml:space="preserve"> assembled</w:t>
      </w:r>
      <w:r w:rsidR="00425CB9">
        <w:t xml:space="preserve"> by </w:t>
      </w:r>
      <w:r w:rsidR="00425CB9" w:rsidRPr="00425CB9">
        <w:t>gold nanoparticles</w:t>
      </w:r>
      <w:r w:rsidR="000A5DF1">
        <w:t>, the obtained catalyst achieved</w:t>
      </w:r>
      <w:r w:rsidR="000A5DF1" w:rsidRPr="00425CB9">
        <w:t xml:space="preserve"> </w:t>
      </w:r>
      <w:r w:rsidR="00425CB9" w:rsidRPr="00425CB9">
        <w:t xml:space="preserve">effective conversion of 4-nitrophenol </w:t>
      </w:r>
      <w:r w:rsidR="00425CB9">
        <w:t>in</w:t>
      </w:r>
      <w:r w:rsidR="00425CB9" w:rsidRPr="00425CB9">
        <w:t xml:space="preserve"> catalytic reduction</w:t>
      </w:r>
      <w:r w:rsidR="00CA4DE0">
        <w:t xml:space="preserve"> </w:t>
      </w:r>
      <w:r w:rsidR="00E752A4">
        <w:fldChar w:fldCharType="begin"/>
      </w:r>
      <w:r w:rsidR="00DC74D0">
        <w:instrText xml:space="preserve"> ADDIN EN.CITE &lt;EndNote&gt;&lt;Cite&gt;&lt;Author&gt;Balakumar&lt;/Author&gt;&lt;Year&gt;2020&lt;/Year&gt;&lt;RecNum&gt;368&lt;/RecNum&gt;&lt;DisplayText&gt;&lt;style face="superscript"&gt;112&lt;/style&gt;&lt;/DisplayText&gt;&lt;record&gt;&lt;rec-number&gt;368&lt;/rec-number&gt;&lt;foreign-keys&gt;&lt;key app="EN" db-id="2pz5d5p9izddd4eet05vpv5rssxxwdxvtrew" timestamp="1603894069"&gt;368&lt;/key&gt;&lt;/foreign-keys&gt;&lt;ref-type name="Journal Article"&gt;17&lt;/ref-type&gt;&lt;contributors&gt;&lt;authors&gt;&lt;author&gt;Balakumar, Vellaichamy&lt;/author&gt;&lt;author&gt;Kim, Hyungjoo&lt;/author&gt;&lt;author&gt;Ryu, Ji Won&lt;/author&gt;&lt;author&gt;Manivannan, Ramalingam&lt;/author&gt;&lt;author&gt;Son, Young- A.&lt;/author&gt;&lt;/authors&gt;&lt;/contributors&gt;&lt;titles&gt;&lt;title&gt;Uniform assembly of gold nanoparticles on S-doped g-C3N4 nanocomposite for effective conversion of 4-nitrophenol by catalytic reduction&lt;/title&gt;&lt;secondary-title&gt;Journal of Materials Science &amp;amp; Technology&lt;/secondary-title&gt;&lt;/titles&gt;&lt;periodical&gt;&lt;full-title&gt;Journal of Materials Science &amp;amp; Technology&lt;/full-title&gt;&lt;/periodical&gt;&lt;pages&gt;176-184&lt;/pages&gt;&lt;volume&gt;40&lt;/volume&gt;&lt;keywords&gt;&lt;keyword&gt;Gold nanoparticles&lt;/keyword&gt;&lt;keyword&gt;S-doped g-CN&lt;/keyword&gt;&lt;keyword&gt;Catalytic reduction&lt;/keyword&gt;&lt;keyword&gt;4-nitrophenol&lt;/keyword&gt;&lt;/keywords&gt;&lt;dates&gt;&lt;year&gt;2020&lt;/year&gt;&lt;pub-dates&gt;&lt;date&gt;2020/03/01/&lt;/date&gt;&lt;/pub-dates&gt;&lt;/dates&gt;&lt;isbn&gt;1005-0302&lt;/isbn&gt;&lt;urls&gt;&lt;related-urls&gt;&lt;url&gt;http://www.sciencedirect.com/science/article/pii/S1005030219303767&lt;/url&gt;&lt;/related-urls&gt;&lt;/urls&gt;&lt;electronic-resource-num&gt;https://doi.org/10.1016/j.jmst.2019.08.031&lt;/electronic-resource-num&gt;&lt;/record&gt;&lt;/Cite&gt;&lt;/EndNote&gt;</w:instrText>
      </w:r>
      <w:r w:rsidR="00E752A4">
        <w:fldChar w:fldCharType="separate"/>
      </w:r>
      <w:r w:rsidR="00DC74D0" w:rsidRPr="00DC74D0">
        <w:rPr>
          <w:noProof/>
          <w:vertAlign w:val="superscript"/>
        </w:rPr>
        <w:t>112</w:t>
      </w:r>
      <w:r w:rsidR="00E752A4">
        <w:fldChar w:fldCharType="end"/>
      </w:r>
      <w:r w:rsidR="00425CB9">
        <w:t xml:space="preserve">. </w:t>
      </w:r>
      <w:r w:rsidR="00A416AB" w:rsidRPr="00A416AB">
        <w:t>It was reported that the catalytic efficiency obtained near 100% within 5 min due to the fast electron transfer reduction.</w:t>
      </w:r>
    </w:p>
    <w:p w:rsidR="002A51AF" w:rsidRPr="002A51AF" w:rsidRDefault="002A51AF" w:rsidP="002A51AF">
      <w:pPr>
        <w:ind w:firstLineChars="200" w:firstLine="480"/>
      </w:pPr>
      <w:r w:rsidRPr="00EA7ABC">
        <w:t xml:space="preserve">The </w:t>
      </w:r>
      <w:r w:rsidR="00C213BB">
        <w:t>F</w:t>
      </w:r>
      <w:r>
        <w:t>PCN</w:t>
      </w:r>
      <w:r w:rsidRPr="00EA7ABC">
        <w:t xml:space="preserve"> </w:t>
      </w:r>
      <w:r w:rsidR="00C213BB">
        <w:t>show</w:t>
      </w:r>
      <w:r w:rsidR="007A2524">
        <w:t>s</w:t>
      </w:r>
      <w:r w:rsidR="00C213BB">
        <w:t xml:space="preserve"> the potential</w:t>
      </w:r>
      <w:r w:rsidRPr="00EA7ABC">
        <w:t xml:space="preserve"> </w:t>
      </w:r>
      <w:r w:rsidR="00F9758B">
        <w:t>in</w:t>
      </w:r>
      <w:r w:rsidRPr="00EA7ABC">
        <w:t xml:space="preserve"> the </w:t>
      </w:r>
      <w:r w:rsidR="00E3747E">
        <w:t>removal</w:t>
      </w:r>
      <w:r w:rsidRPr="00EA7ABC">
        <w:t xml:space="preserve"> of heavy metal ions </w:t>
      </w:r>
      <w:r w:rsidR="00910E08">
        <w:t>and nitroaromatics</w:t>
      </w:r>
      <w:r w:rsidR="00910E08" w:rsidRPr="00EA7ABC">
        <w:t xml:space="preserve"> </w:t>
      </w:r>
      <w:r w:rsidRPr="00EA7ABC">
        <w:t>from aqueous solutions</w:t>
      </w:r>
      <w:r w:rsidR="006B6161">
        <w:t>,</w:t>
      </w:r>
      <w:r>
        <w:t xml:space="preserve"> </w:t>
      </w:r>
      <w:r w:rsidR="006B6161">
        <w:t>a</w:t>
      </w:r>
      <w:r>
        <w:t xml:space="preserve">nd the </w:t>
      </w:r>
      <w:r w:rsidRPr="00EB6095">
        <w:t>adjust</w:t>
      </w:r>
      <w:r>
        <w:t>ed</w:t>
      </w:r>
      <w:r w:rsidRPr="00EB6095">
        <w:t xml:space="preserve"> band gap</w:t>
      </w:r>
      <w:r>
        <w:t xml:space="preserve"> of </w:t>
      </w:r>
      <w:r w:rsidRPr="00EA7ABC">
        <w:t>g-C</w:t>
      </w:r>
      <w:r w:rsidRPr="00EA7ABC">
        <w:rPr>
          <w:vertAlign w:val="subscript"/>
        </w:rPr>
        <w:t>3</w:t>
      </w:r>
      <w:r w:rsidRPr="00EA7ABC">
        <w:t>N</w:t>
      </w:r>
      <w:r w:rsidRPr="00EA7ABC">
        <w:rPr>
          <w:vertAlign w:val="subscript"/>
        </w:rPr>
        <w:t>4</w:t>
      </w:r>
      <w:r w:rsidRPr="00EB6095">
        <w:t xml:space="preserve"> </w:t>
      </w:r>
      <w:r w:rsidR="00AF378D">
        <w:t>advance</w:t>
      </w:r>
      <w:r w:rsidR="007A2524">
        <w:t>s</w:t>
      </w:r>
      <w:r w:rsidRPr="009A62E5">
        <w:t xml:space="preserve"> </w:t>
      </w:r>
      <w:r w:rsidRPr="00EB6095">
        <w:t>the visible light absorption</w:t>
      </w:r>
      <w:r>
        <w:t xml:space="preserve"> and</w:t>
      </w:r>
      <w:r w:rsidRPr="00EB6095">
        <w:t xml:space="preserve"> </w:t>
      </w:r>
      <w:r w:rsidR="00077680">
        <w:t>charge carrier</w:t>
      </w:r>
      <w:r w:rsidR="00DE64EA" w:rsidRPr="00EB6095">
        <w:t xml:space="preserve"> </w:t>
      </w:r>
      <w:r w:rsidRPr="00EB6095">
        <w:t>separation</w:t>
      </w:r>
      <w:r>
        <w:t xml:space="preserve">, </w:t>
      </w:r>
      <w:r w:rsidRPr="00EB6095">
        <w:t xml:space="preserve">which are most </w:t>
      </w:r>
      <w:r w:rsidR="00077680">
        <w:t>vit</w:t>
      </w:r>
      <w:r w:rsidRPr="00EB6095">
        <w:t>al for the</w:t>
      </w:r>
      <w:r w:rsidRPr="00AB7CB0">
        <w:t xml:space="preserve"> </w:t>
      </w:r>
      <w:r w:rsidR="00910E08">
        <w:t xml:space="preserve">catalytic </w:t>
      </w:r>
      <w:r>
        <w:t>reduction</w:t>
      </w:r>
      <w:r w:rsidRPr="00EB6095">
        <w:t xml:space="preserve">. </w:t>
      </w:r>
      <w:r>
        <w:t>In addition, in some research,</w:t>
      </w:r>
      <w:r w:rsidRPr="00EB6095">
        <w:t xml:space="preserve"> organic</w:t>
      </w:r>
      <w:r>
        <w:t>s</w:t>
      </w:r>
      <w:r w:rsidRPr="00EB6095">
        <w:t xml:space="preserve"> c</w:t>
      </w:r>
      <w:r w:rsidR="007A2524">
        <w:t>an</w:t>
      </w:r>
      <w:r w:rsidRPr="00EB6095">
        <w:t xml:space="preserve"> capture the photo</w:t>
      </w:r>
      <w:r>
        <w:t>-</w:t>
      </w:r>
      <w:r w:rsidRPr="00EB6095">
        <w:t xml:space="preserve">induced holes </w:t>
      </w:r>
      <w:r>
        <w:t>to</w:t>
      </w:r>
      <w:r w:rsidRPr="00EB6095">
        <w:t xml:space="preserve"> </w:t>
      </w:r>
      <w:r>
        <w:t>improve</w:t>
      </w:r>
      <w:r w:rsidRPr="00EB6095">
        <w:t xml:space="preserve"> the separation of photo</w:t>
      </w:r>
      <w:r>
        <w:t>-</w:t>
      </w:r>
      <w:r w:rsidRPr="00EB6095">
        <w:t>induced holes</w:t>
      </w:r>
      <w:r w:rsidR="00077680">
        <w:t>-</w:t>
      </w:r>
      <w:r w:rsidRPr="00EB6095">
        <w:t xml:space="preserve">electrons, </w:t>
      </w:r>
      <w:r>
        <w:t>benefiting</w:t>
      </w:r>
      <w:r w:rsidRPr="00EB6095">
        <w:t xml:space="preserve"> the metal ions photo</w:t>
      </w:r>
      <w:r>
        <w:t>-</w:t>
      </w:r>
      <w:r w:rsidRPr="00EB6095">
        <w:t>reduction. The</w:t>
      </w:r>
      <w:r>
        <w:t>refore,</w:t>
      </w:r>
      <w:r w:rsidRPr="00EB6095">
        <w:t xml:space="preserve"> </w:t>
      </w:r>
      <w:r w:rsidRPr="00EA7ABC">
        <w:t xml:space="preserve">functional </w:t>
      </w:r>
      <w:r>
        <w:t xml:space="preserve">PCN material shows the potential in </w:t>
      </w:r>
      <w:r w:rsidRPr="00EB6095">
        <w:t>efficiently elimination of metal ions</w:t>
      </w:r>
      <w:r w:rsidR="00FA1EAB">
        <w:t xml:space="preserve"> and nitroaromatics</w:t>
      </w:r>
      <w:r w:rsidRPr="00EB6095">
        <w:t xml:space="preserve"> through adsorption-catalytic reduction processes.</w:t>
      </w:r>
    </w:p>
    <w:p w:rsidR="00C2725F" w:rsidRDefault="00C2725F" w:rsidP="00C2725F">
      <w:pPr>
        <w:pStyle w:val="3"/>
      </w:pPr>
      <w:r>
        <w:t xml:space="preserve">3.2.2 </w:t>
      </w:r>
      <w:bookmarkStart w:id="177" w:name="OLE_LINK47"/>
      <w:bookmarkStart w:id="178" w:name="OLE_LINK48"/>
      <w:bookmarkStart w:id="179" w:name="OLE_LINK98"/>
      <w:bookmarkStart w:id="180" w:name="OLE_LINK99"/>
      <w:r w:rsidR="00970423">
        <w:t>Removal of dye</w:t>
      </w:r>
      <w:bookmarkEnd w:id="177"/>
      <w:bookmarkEnd w:id="178"/>
    </w:p>
    <w:p w:rsidR="0013773D" w:rsidRDefault="009A6579" w:rsidP="00825FA8">
      <w:r>
        <w:t>W</w:t>
      </w:r>
      <w:r w:rsidRPr="009A6579">
        <w:t>ith the development of industrialization,</w:t>
      </w:r>
      <w:r>
        <w:t xml:space="preserve"> </w:t>
      </w:r>
      <w:r w:rsidRPr="009A6579">
        <w:t xml:space="preserve">dye wastewater </w:t>
      </w:r>
      <w:r>
        <w:t>ha</w:t>
      </w:r>
      <w:r w:rsidRPr="009A6579">
        <w:t xml:space="preserve">s </w:t>
      </w:r>
      <w:r>
        <w:t xml:space="preserve">obtained </w:t>
      </w:r>
      <w:r w:rsidRPr="009A6579">
        <w:t>significant attention</w:t>
      </w:r>
      <w:r>
        <w:t xml:space="preserve">, which </w:t>
      </w:r>
      <w:r w:rsidR="00771AA3">
        <w:t>brings huge risk to environment and human beings</w:t>
      </w:r>
      <w:r w:rsidR="008162CE">
        <w:t xml:space="preserve"> </w:t>
      </w:r>
      <w:r w:rsidR="00E752A4">
        <w:fldChar w:fldCharType="begin"/>
      </w:r>
      <w:r w:rsidR="00DC74D0">
        <w:instrText xml:space="preserve"> ADDIN EN.CITE &lt;EndNote&gt;&lt;Cite&gt;&lt;Author&gt;Fu&lt;/Author&gt;&lt;Year&gt;2019&lt;/Year&gt;&lt;RecNum&gt;158&lt;/RecNum&gt;&lt;DisplayText&gt;&lt;style face="superscript"&gt;113&lt;/style&gt;&lt;/DisplayText&gt;&lt;record&gt;&lt;rec-number&gt;158&lt;/rec-number&gt;&lt;foreign-keys&gt;&lt;key app="EN" db-id="ves002vzhxa0eqeevs6xfdw4pd9sxe2e22fd" timestamp="1601357221"&gt;158&lt;/key&gt;&lt;/foreign-keys&gt;&lt;ref-type name="Journal Article"&gt;17&lt;/ref-type&gt;&lt;contributors&gt;&lt;authors&gt;&lt;author&gt;Fu, Yukui&lt;/author&gt;&lt;author&gt;Qin, Lei&lt;/author&gt;&lt;author&gt;Huang, Danlian&lt;/author&gt;&lt;author&gt;Zeng, Guangming&lt;/author&gt;&lt;author&gt;Lai, Cui&lt;/author&gt;&lt;author&gt;Li, Bisheng&lt;/author&gt;&lt;author&gt;He, Jiangfan&lt;/author&gt;&lt;author&gt;Yi, Huan&lt;/author&gt;&lt;author&gt;Zhang, Mingming&lt;/author&gt;&lt;author&gt;Cheng, Min&lt;/author&gt;&lt;author&gt;Wen, Xiaofeng&lt;/author&gt;&lt;/authors&gt;&lt;/contributors&gt;&lt;titles&gt;&lt;title&gt;Chitosan functionalized activated coke for Au nanoparticles anchoring: Green synthesis and catalytic activities in hydrogenation of nitrophenols and azo dyes&lt;/title&gt;&lt;secondary-title&gt;Applied Catalysis B-Environmental&lt;/secondary-title&gt;&lt;/titles&gt;&lt;periodical&gt;&lt;full-title&gt;Applied Catalysis B-Environmental&lt;/full-title&gt;&lt;/periodical&gt;&lt;volume&gt;255&lt;/volume&gt;&lt;dates&gt;&lt;year&gt;2019&lt;/year&gt;&lt;pub-dates&gt;&lt;date&gt;Oct 15&lt;/date&gt;&lt;/pub-dates&gt;&lt;/dates&gt;&lt;isbn&gt;0926-3373&lt;/isbn&gt;&lt;accession-num&gt;WOS:000474501500010&lt;/accession-num&gt;&lt;urls&gt;&lt;related-urls&gt;&lt;url&gt;&amp;lt;Go to ISI&amp;gt;://WOS:000474501500010&lt;/url&gt;&lt;/related-urls&gt;&lt;/urls&gt;&lt;custom7&gt;117740&lt;/custom7&gt;&lt;electronic-resource-num&gt;10.1016/j.apcatb.2019.05.042&lt;/electronic-resource-num&gt;&lt;/record&gt;&lt;/Cite&gt;&lt;/EndNote&gt;</w:instrText>
      </w:r>
      <w:r w:rsidR="00E752A4">
        <w:fldChar w:fldCharType="separate"/>
      </w:r>
      <w:r w:rsidR="00DC74D0" w:rsidRPr="00DC74D0">
        <w:rPr>
          <w:noProof/>
          <w:vertAlign w:val="superscript"/>
        </w:rPr>
        <w:t>113</w:t>
      </w:r>
      <w:r w:rsidR="00E752A4">
        <w:fldChar w:fldCharType="end"/>
      </w:r>
      <w:r w:rsidR="00390305">
        <w:t>.</w:t>
      </w:r>
      <w:r w:rsidR="00421644">
        <w:t xml:space="preserve"> </w:t>
      </w:r>
      <w:r w:rsidR="0019220A" w:rsidRPr="0019220A">
        <w:t>F</w:t>
      </w:r>
      <w:r w:rsidR="00AA7326">
        <w:t>PCN</w:t>
      </w:r>
      <w:r w:rsidR="00F061A9" w:rsidRPr="004A0EB5">
        <w:t xml:space="preserve">, </w:t>
      </w:r>
      <w:r w:rsidR="006B6161">
        <w:t>which is obtained by inducing</w:t>
      </w:r>
      <w:r w:rsidR="0019220A">
        <w:t xml:space="preserve"> </w:t>
      </w:r>
      <w:r w:rsidR="00F061A9" w:rsidRPr="004A0EB5">
        <w:t>amino groups or defect</w:t>
      </w:r>
      <w:r w:rsidR="00D24173">
        <w:t xml:space="preserve"> in PCN</w:t>
      </w:r>
      <w:r w:rsidR="0019220A">
        <w:t xml:space="preserve">, </w:t>
      </w:r>
      <w:r w:rsidR="00F061A9">
        <w:t xml:space="preserve">benefits to the </w:t>
      </w:r>
      <w:r w:rsidR="009B0CBC">
        <w:t xml:space="preserve">dye removal via </w:t>
      </w:r>
      <w:r w:rsidR="009B0CBC" w:rsidRPr="004A0EB5">
        <w:t>physical adsorption or chemical interaction</w:t>
      </w:r>
      <w:r w:rsidR="00F16138">
        <w:t xml:space="preserve">. </w:t>
      </w:r>
      <w:r w:rsidR="00F94E9A">
        <w:t xml:space="preserve">For example, </w:t>
      </w:r>
      <w:r w:rsidR="00AA7326">
        <w:t>PCN</w:t>
      </w:r>
      <w:r w:rsidR="00F94E9A">
        <w:t xml:space="preserve"> show</w:t>
      </w:r>
      <w:r w:rsidR="00A2707F">
        <w:t>ed</w:t>
      </w:r>
      <w:r w:rsidR="00F94E9A">
        <w:t xml:space="preserve"> </w:t>
      </w:r>
      <w:r w:rsidR="00CA4B41">
        <w:t>excellent</w:t>
      </w:r>
      <w:r w:rsidR="00F94E9A">
        <w:t xml:space="preserve"> photo-degradation efficiency for </w:t>
      </w:r>
      <w:r w:rsidR="00CA4B41">
        <w:t xml:space="preserve">both </w:t>
      </w:r>
      <w:r w:rsidR="00F94E9A" w:rsidRPr="004F584D">
        <w:t>cationic</w:t>
      </w:r>
      <w:r w:rsidR="00F94E9A" w:rsidRPr="004A0EB5">
        <w:t xml:space="preserve"> MB</w:t>
      </w:r>
      <w:r w:rsidR="00CA4B41">
        <w:t xml:space="preserve"> and </w:t>
      </w:r>
      <w:r w:rsidR="00CA4B41" w:rsidRPr="00CA4B41">
        <w:t xml:space="preserve">anionic methyl orange </w:t>
      </w:r>
      <w:r w:rsidR="00CA4B41">
        <w:t>(</w:t>
      </w:r>
      <w:r w:rsidR="00CA4B41" w:rsidRPr="00CA4B41">
        <w:t>MO</w:t>
      </w:r>
      <w:r w:rsidR="00CA4B41">
        <w:t xml:space="preserve">) </w:t>
      </w:r>
      <w:r w:rsidR="006B6161">
        <w:t xml:space="preserve">degradation, </w:t>
      </w:r>
      <w:r w:rsidR="00CA4B41">
        <w:t xml:space="preserve">and </w:t>
      </w:r>
      <w:r w:rsidR="00A2707F" w:rsidRPr="002A0D8D">
        <w:rPr>
          <w:rFonts w:cs="Times New Roman"/>
          <w:szCs w:val="24"/>
        </w:rPr>
        <w:t>•O</w:t>
      </w:r>
      <w:r w:rsidR="00A2707F" w:rsidRPr="002A0D8D">
        <w:rPr>
          <w:rFonts w:cs="Times New Roman"/>
          <w:szCs w:val="24"/>
          <w:vertAlign w:val="subscript"/>
        </w:rPr>
        <w:t>2</w:t>
      </w:r>
      <w:r w:rsidR="00A2707F">
        <w:rPr>
          <w:rFonts w:cs="Times New Roman"/>
          <w:szCs w:val="24"/>
          <w:vertAlign w:val="superscript"/>
        </w:rPr>
        <w:t>-</w:t>
      </w:r>
      <w:r w:rsidR="00CA4B41" w:rsidRPr="00CA4B41">
        <w:t xml:space="preserve"> were found to </w:t>
      </w:r>
      <w:r w:rsidR="00CA4B41">
        <w:t>play</w:t>
      </w:r>
      <w:r w:rsidR="00CA4B41" w:rsidRPr="00CA4B41">
        <w:t xml:space="preserve"> primary </w:t>
      </w:r>
      <w:r w:rsidR="00CA4B41">
        <w:t>role</w:t>
      </w:r>
      <w:r w:rsidR="00CA4B41" w:rsidRPr="00CA4B41">
        <w:t xml:space="preserve"> </w:t>
      </w:r>
      <w:r w:rsidR="00CA4B41">
        <w:t>in photodegradation</w:t>
      </w:r>
      <w:r w:rsidR="00F94E9A">
        <w:t xml:space="preserve"> </w:t>
      </w:r>
      <w:r w:rsidR="00E752A4">
        <w:fldChar w:fldCharType="begin"/>
      </w:r>
      <w:r w:rsidR="00DC74D0">
        <w:instrText xml:space="preserve"> ADDIN EN.CITE &lt;EndNote&gt;&lt;Cite&gt;&lt;Author&gt;Zhang&lt;/Author&gt;&lt;Year&gt;2018&lt;/Year&gt;&lt;RecNum&gt;330&lt;/RecNum&gt;&lt;DisplayText&gt;&lt;style face="superscript"&gt;114&lt;/style&gt;&lt;/DisplayText&gt;&lt;record&gt;&lt;rec-number&gt;330&lt;/rec-number&gt;&lt;foreign-keys&gt;&lt;key app="EN" db-id="2pz5d5p9izddd4eet05vpv5rssxxwdxvtrew" timestamp="1599398806"&gt;330&lt;/key&gt;&lt;/foreign-keys&gt;&lt;ref-type name="Journal Article"&gt;17&lt;/ref-type&gt;&lt;contributors&gt;&lt;authors&gt;&lt;author&gt;Zhang, Junlei&lt;/author&gt;&lt;author&gt;Ma, Zhen&lt;/author&gt;&lt;/authors&gt;&lt;/contributors&gt;&lt;titles&gt;&lt;title&gt;Porous g-C3N4 with enhanced adsorption and visible-light photocatalytic performance for removing aqueous dyes and tetracycline hydrochloride&lt;/title&gt;&lt;secondary-title&gt;Chinese Journal of Chemical Engineering&lt;/secondary-title&gt;&lt;/titles&gt;&lt;periodical&gt;&lt;full-title&gt;Chinese Journal of Chemical Engineering&lt;/full-title&gt;&lt;/periodical&gt;&lt;pages&gt;753-760&lt;/pages&gt;&lt;volume&gt;26&lt;/volume&gt;&lt;number&gt;4&lt;/number&gt;&lt;keywords&gt;&lt;keyword&gt;CN&lt;/keyword&gt;&lt;keyword&gt;Catalyst&lt;/keyword&gt;&lt;keyword&gt;Reaction&lt;/keyword&gt;&lt;keyword&gt;Waste treatment&lt;/keyword&gt;&lt;keyword&gt;Dyes&lt;/keyword&gt;&lt;keyword&gt;Tetracycline hydrochloride&lt;/keyword&gt;&lt;/keywords&gt;&lt;dates&gt;&lt;year&gt;2018&lt;/year&gt;&lt;pub-dates&gt;&lt;date&gt;2018/04/01/&lt;/date&gt;&lt;/pub-dates&gt;&lt;/dates&gt;&lt;isbn&gt;1004-9541&lt;/isbn&gt;&lt;urls&gt;&lt;related-urls&gt;&lt;url&gt;http://www.sciencedirect.com/science/article/pii/S1004954117312338&lt;/url&gt;&lt;/related-urls&gt;&lt;/urls&gt;&lt;electronic-resource-num&gt;https://doi.org/10.1016/j.cjche.2017.10.010&lt;/electronic-resource-num&gt;&lt;/record&gt;&lt;/Cite&gt;&lt;/EndNote&gt;</w:instrText>
      </w:r>
      <w:r w:rsidR="00E752A4">
        <w:fldChar w:fldCharType="separate"/>
      </w:r>
      <w:r w:rsidR="00DC74D0" w:rsidRPr="00DC74D0">
        <w:rPr>
          <w:noProof/>
          <w:vertAlign w:val="superscript"/>
        </w:rPr>
        <w:t>114</w:t>
      </w:r>
      <w:r w:rsidR="00E752A4">
        <w:fldChar w:fldCharType="end"/>
      </w:r>
      <w:r w:rsidR="00F94E9A">
        <w:t xml:space="preserve">. </w:t>
      </w:r>
      <w:r w:rsidR="00126E34">
        <w:t xml:space="preserve">Zhang et al. constructed </w:t>
      </w:r>
      <w:r w:rsidR="00126E34" w:rsidRPr="00126E34">
        <w:t xml:space="preserve">porous </w:t>
      </w:r>
      <w:r w:rsidR="00D02A13" w:rsidRPr="00BB631E">
        <w:t>graphene aerogel</w:t>
      </w:r>
      <w:r w:rsidR="00D02A13" w:rsidRPr="00126E34">
        <w:t>-g-C</w:t>
      </w:r>
      <w:r w:rsidR="00D02A13" w:rsidRPr="00126E34">
        <w:rPr>
          <w:vertAlign w:val="subscript"/>
        </w:rPr>
        <w:t>3</w:t>
      </w:r>
      <w:r w:rsidR="00D02A13" w:rsidRPr="00126E34">
        <w:t>N</w:t>
      </w:r>
      <w:r w:rsidR="00D02A13" w:rsidRPr="00126E34">
        <w:rPr>
          <w:vertAlign w:val="subscript"/>
        </w:rPr>
        <w:t>4</w:t>
      </w:r>
      <w:r w:rsidR="00D02A13" w:rsidRPr="00126E34">
        <w:t xml:space="preserve"> </w:t>
      </w:r>
      <w:r w:rsidR="00D02A13">
        <w:t>(</w:t>
      </w:r>
      <w:r w:rsidR="00126E34" w:rsidRPr="00126E34">
        <w:t>GA-g-C</w:t>
      </w:r>
      <w:r w:rsidR="00126E34" w:rsidRPr="00126E34">
        <w:rPr>
          <w:vertAlign w:val="subscript"/>
        </w:rPr>
        <w:t>3</w:t>
      </w:r>
      <w:r w:rsidR="00126E34" w:rsidRPr="00126E34">
        <w:t>N</w:t>
      </w:r>
      <w:r w:rsidR="00126E34" w:rsidRPr="00126E34">
        <w:rPr>
          <w:vertAlign w:val="subscript"/>
        </w:rPr>
        <w:t>4</w:t>
      </w:r>
      <w:r w:rsidR="00D02A13">
        <w:t>)</w:t>
      </w:r>
      <w:r w:rsidR="00126E34" w:rsidRPr="00126E34">
        <w:t xml:space="preserve"> </w:t>
      </w:r>
      <w:bookmarkStart w:id="181" w:name="OLE_LINK187"/>
      <w:r w:rsidR="00126E34" w:rsidRPr="00126E34">
        <w:t>heterojunction</w:t>
      </w:r>
      <w:bookmarkEnd w:id="181"/>
      <w:r w:rsidR="00126E34">
        <w:t xml:space="preserve"> </w:t>
      </w:r>
      <w:r w:rsidR="00AE5C54">
        <w:t xml:space="preserve">with </w:t>
      </w:r>
      <w:r w:rsidR="00AE5C54">
        <w:lastRenderedPageBreak/>
        <w:t>t</w:t>
      </w:r>
      <w:r w:rsidR="00126E34" w:rsidRPr="00126E34">
        <w:t>he</w:t>
      </w:r>
      <w:r w:rsidR="00AE5C54">
        <w:t xml:space="preserve"> </w:t>
      </w:r>
      <w:r w:rsidR="00126E34" w:rsidRPr="00126E34">
        <w:t xml:space="preserve">purification </w:t>
      </w:r>
      <w:r w:rsidR="00D02A13">
        <w:t>cap</w:t>
      </w:r>
      <w:r w:rsidR="00411D2B">
        <w:t>acity</w:t>
      </w:r>
      <w:r w:rsidR="006965B1">
        <w:rPr>
          <w:rFonts w:hint="eastAsia"/>
        </w:rPr>
        <w:t xml:space="preserve"> of </w:t>
      </w:r>
      <w:r w:rsidR="006965B1" w:rsidRPr="00126E34">
        <w:t>83.0%</w:t>
      </w:r>
      <w:r w:rsidR="00126E34" w:rsidRPr="00126E34">
        <w:t xml:space="preserve"> for MB </w:t>
      </w:r>
      <w:r w:rsidR="00AE5C54">
        <w:t xml:space="preserve">within </w:t>
      </w:r>
      <w:r w:rsidR="00AE5C54" w:rsidRPr="00126E34">
        <w:t>3 h</w:t>
      </w:r>
      <w:r w:rsidR="00126E34" w:rsidRPr="00126E34">
        <w:t xml:space="preserve"> irradiation. The </w:t>
      </w:r>
      <w:r w:rsidR="00D02A13" w:rsidRPr="00126E34">
        <w:t xml:space="preserve">adsorption capacity </w:t>
      </w:r>
      <w:r w:rsidR="00D02A13">
        <w:t>towards</w:t>
      </w:r>
      <w:r w:rsidR="00D02A13" w:rsidRPr="00126E34">
        <w:t xml:space="preserve"> dye</w:t>
      </w:r>
      <w:r w:rsidR="00D02A13">
        <w:t xml:space="preserve"> was enhanced and </w:t>
      </w:r>
      <w:r w:rsidR="00D02A13" w:rsidRPr="00126E34">
        <w:t xml:space="preserve">the photo-induced electron-hole </w:t>
      </w:r>
      <w:r w:rsidR="00D02A13">
        <w:t xml:space="preserve">recombination was diminished </w:t>
      </w:r>
      <w:r w:rsidR="009E1B81">
        <w:t xml:space="preserve">on account of the </w:t>
      </w:r>
      <w:r w:rsidR="002B6074">
        <w:t>combination to form</w:t>
      </w:r>
      <w:r w:rsidR="002B6074" w:rsidRPr="00126E34">
        <w:t xml:space="preserve"> </w:t>
      </w:r>
      <w:r w:rsidR="009B1D52" w:rsidRPr="00126E34">
        <w:t>heterojunction</w:t>
      </w:r>
      <w:r w:rsidR="00200F9C">
        <w:t>,</w:t>
      </w:r>
      <w:r w:rsidR="002B6074">
        <w:t xml:space="preserve"> benefit</w:t>
      </w:r>
      <w:r w:rsidR="00200F9C">
        <w:t>ing</w:t>
      </w:r>
      <w:r w:rsidR="00126E34" w:rsidRPr="00126E34">
        <w:t xml:space="preserve"> the photocatalytic </w:t>
      </w:r>
      <w:r w:rsidR="00A100B5">
        <w:t>performance</w:t>
      </w:r>
      <w:r w:rsidR="00200F9C">
        <w:t xml:space="preserve"> </w:t>
      </w:r>
      <w:r w:rsidR="00E752A4">
        <w:fldChar w:fldCharType="begin"/>
      </w:r>
      <w:r w:rsidR="00DC74D0">
        <w:instrText xml:space="preserve"> ADDIN EN.CITE &lt;EndNote&gt;&lt;Cite&gt;&lt;Author&gt;Zhang&lt;/Author&gt;&lt;Year&gt;2020&lt;/Year&gt;&lt;RecNum&gt;332&lt;/RecNum&gt;&lt;DisplayText&gt;&lt;style face="superscript"&gt;115&lt;/style&gt;&lt;/DisplayText&gt;&lt;record&gt;&lt;rec-number&gt;332&lt;/rec-number&gt;&lt;foreign-keys&gt;&lt;key app="EN" db-id="2pz5d5p9izddd4eet05vpv5rssxxwdxvtrew" timestamp="1599401766"&gt;332&lt;/key&gt;&lt;/foreign-keys&gt;&lt;ref-type name="Journal Article"&gt;17&lt;/ref-type&gt;&lt;contributors&gt;&lt;authors&gt;&lt;author&gt;Zhang, Jun-Yang&lt;/author&gt;&lt;author&gt;Zhang, Shi-Hao&lt;/author&gt;&lt;author&gt;Li, Jun&lt;/author&gt;&lt;author&gt;Zheng, Xiu-Cheng&lt;/author&gt;&lt;author&gt;Guan, Xin-Xin&lt;/author&gt;&lt;/authors&gt;&lt;/contributors&gt;&lt;titles&gt;&lt;title&gt;Constructing of 3D graphene aerogel-g-C3N4 metal-free heterojunctions with superior purification efficiency for organic dyes&lt;/title&gt;&lt;secondary-title&gt;Journal of Molecular Liquids&lt;/secondary-title&gt;&lt;/titles&gt;&lt;periodical&gt;&lt;full-title&gt;Journal of Molecular Liquids&lt;/full-title&gt;&lt;/periodical&gt;&lt;pages&gt;113242&lt;/pages&gt;&lt;volume&gt;310&lt;/volume&gt;&lt;keywords&gt;&lt;keyword&gt;GA-g-CN&lt;/keyword&gt;&lt;keyword&gt;Porous heterojunctions&lt;/keyword&gt;&lt;keyword&gt;Organic dyes&lt;/keyword&gt;&lt;keyword&gt;Adsorption&lt;/keyword&gt;&lt;keyword&gt;Photocatalysis&lt;/keyword&gt;&lt;/keywords&gt;&lt;dates&gt;&lt;year&gt;2020&lt;/year&gt;&lt;pub-dates&gt;&lt;date&gt;2020/07/15/&lt;/date&gt;&lt;/pub-dates&gt;&lt;/dates&gt;&lt;isbn&gt;0167-7322&lt;/isbn&gt;&lt;urls&gt;&lt;related-urls&gt;&lt;url&gt;http://www.sciencedirect.com/science/article/pii/S0167732220315531&lt;/url&gt;&lt;/related-urls&gt;&lt;/urls&gt;&lt;electronic-resource-num&gt;https://doi.org/10.1016/j.molliq.2020.113242&lt;/electronic-resource-num&gt;&lt;/record&gt;&lt;/Cite&gt;&lt;/EndNote&gt;</w:instrText>
      </w:r>
      <w:r w:rsidR="00E752A4">
        <w:fldChar w:fldCharType="separate"/>
      </w:r>
      <w:r w:rsidR="00DC74D0" w:rsidRPr="00DC74D0">
        <w:rPr>
          <w:noProof/>
          <w:vertAlign w:val="superscript"/>
        </w:rPr>
        <w:t>115</w:t>
      </w:r>
      <w:r w:rsidR="00E752A4">
        <w:fldChar w:fldCharType="end"/>
      </w:r>
      <w:r w:rsidR="00126E34" w:rsidRPr="00126E34">
        <w:t>.</w:t>
      </w:r>
      <w:r w:rsidR="00126E34">
        <w:t xml:space="preserve"> </w:t>
      </w:r>
      <w:r w:rsidR="006B6161">
        <w:t>Since c</w:t>
      </w:r>
      <w:r w:rsidR="006B6161" w:rsidRPr="004A0EB5">
        <w:t>ommon g-C</w:t>
      </w:r>
      <w:r w:rsidR="006B6161" w:rsidRPr="00DA78FC">
        <w:rPr>
          <w:vertAlign w:val="subscript"/>
        </w:rPr>
        <w:t>3</w:t>
      </w:r>
      <w:r w:rsidR="006B6161" w:rsidRPr="004A0EB5">
        <w:t>N</w:t>
      </w:r>
      <w:r w:rsidR="006B6161" w:rsidRPr="00DA78FC">
        <w:rPr>
          <w:vertAlign w:val="subscript"/>
        </w:rPr>
        <w:t>4</w:t>
      </w:r>
      <w:r w:rsidR="006B6161">
        <w:rPr>
          <w:vertAlign w:val="subscript"/>
        </w:rPr>
        <w:t xml:space="preserve"> </w:t>
      </w:r>
      <w:r w:rsidR="006B6161" w:rsidRPr="006B6161">
        <w:t>generally exhibit</w:t>
      </w:r>
      <w:r w:rsidR="006B6161">
        <w:rPr>
          <w:vertAlign w:val="subscript"/>
        </w:rPr>
        <w:t xml:space="preserve"> </w:t>
      </w:r>
      <w:r w:rsidR="0034012E" w:rsidRPr="004A0EB5">
        <w:t>negatively charged surface</w:t>
      </w:r>
      <w:r w:rsidR="0034012E">
        <w:t xml:space="preserve"> ,</w:t>
      </w:r>
      <w:r w:rsidR="004A0EB5" w:rsidRPr="004A0EB5">
        <w:t xml:space="preserve"> </w:t>
      </w:r>
      <w:r w:rsidR="007225AB">
        <w:t xml:space="preserve">they </w:t>
      </w:r>
      <w:r w:rsidR="004A0EB5" w:rsidRPr="004A0EB5">
        <w:t xml:space="preserve">usually show higher adsorption capacity to cationic dyes than anionic dyes </w:t>
      </w:r>
      <w:r w:rsidR="00E752A4">
        <w:fldChar w:fldCharType="begin"/>
      </w:r>
      <w:r w:rsidR="00DC74D0">
        <w:instrText xml:space="preserve"> ADDIN EN.CITE &lt;EndNote&gt;&lt;Cite&gt;&lt;Author&gt;Dutta&lt;/Author&gt;&lt;Year&gt;2020&lt;/Year&gt;&lt;RecNum&gt;327&lt;/RecNum&gt;&lt;DisplayText&gt;&lt;style face="superscript"&gt;116&lt;/style&gt;&lt;/DisplayText&gt;&lt;record&gt;&lt;rec-number&gt;327&lt;/rec-number&gt;&lt;foreign-keys&gt;&lt;key app="EN" db-id="2pz5d5p9izddd4eet05vpv5rssxxwdxvtrew" timestamp="1599316848"&gt;327&lt;/key&gt;&lt;/foreign-keys&gt;&lt;ref-type name="Journal Article"&gt;17&lt;/ref-type&gt;&lt;contributors&gt;&lt;authors&gt;&lt;author&gt;Dutta, Dimple P.&lt;/author&gt;&lt;author&gt;Dagar, Divya&lt;/author&gt;&lt;/authors&gt;&lt;/contributors&gt;&lt;titles&gt;&lt;title&gt;Efficient Selective Sorption of Cationic Organic Pollutant from Water and Its Photocatalytic Degradation by AlVO4/g-C3N4 Nanocomposite&lt;/title&gt;&lt;secondary-title&gt;Journal of Nanoscience and Nanotechnology&lt;/secondary-title&gt;&lt;/titles&gt;&lt;periodical&gt;&lt;full-title&gt;Journal of Nanoscience and Nanotechnology&lt;/full-title&gt;&lt;/periodical&gt;&lt;pages&gt;2179-2194&lt;/pages&gt;&lt;volume&gt;20&lt;/volume&gt;&lt;number&gt;4&lt;/number&gt;&lt;keywords&gt;&lt;keyword&gt;g-C3N4&lt;/keyword&gt;&lt;keyword&gt;AlVO4&lt;/keyword&gt;&lt;keyword&gt;Sorption&lt;/keyword&gt;&lt;keyword&gt;Nanocomposite&lt;/keyword&gt;&lt;keyword&gt;Photocatalytic Degradation&lt;/keyword&gt;&lt;keyword&gt;MB Dye&lt;/keyword&gt;&lt;/keywords&gt;&lt;dates&gt;&lt;year&gt;2020&lt;/year&gt;&lt;pub-dates&gt;&lt;date&gt;//&lt;/date&gt;&lt;/pub-dates&gt;&lt;/dates&gt;&lt;urls&gt;&lt;related-urls&gt;&lt;url&gt;https://www.ingentaconnect.com/content/asp/jnn/2020/00000020/00000004/art00023&lt;/url&gt;&lt;url&gt;https://doi.org/10.1166/jnn.2020.17333&lt;/url&gt;&lt;/related-urls&gt;&lt;/urls&gt;&lt;electronic-resource-num&gt;10.1166/jnn.2020.17333&lt;/electronic-resource-num&gt;&lt;/record&gt;&lt;/Cite&gt;&lt;/EndNote&gt;</w:instrText>
      </w:r>
      <w:r w:rsidR="00E752A4">
        <w:fldChar w:fldCharType="separate"/>
      </w:r>
      <w:r w:rsidR="00DC74D0" w:rsidRPr="00DC74D0">
        <w:rPr>
          <w:noProof/>
          <w:vertAlign w:val="superscript"/>
        </w:rPr>
        <w:t>116</w:t>
      </w:r>
      <w:r w:rsidR="00E752A4">
        <w:fldChar w:fldCharType="end"/>
      </w:r>
      <w:r w:rsidR="00A2707F">
        <w:t xml:space="preserve">. </w:t>
      </w:r>
      <w:r w:rsidR="004A0EB5" w:rsidRPr="004A0EB5">
        <w:t xml:space="preserve">Therefore, </w:t>
      </w:r>
      <w:r w:rsidR="007225AB">
        <w:t xml:space="preserve">it is crucial to </w:t>
      </w:r>
      <w:r w:rsidR="004A0EB5" w:rsidRPr="004A0EB5">
        <w:t xml:space="preserve">develop </w:t>
      </w:r>
      <w:r w:rsidR="007225AB">
        <w:t xml:space="preserve">functional </w:t>
      </w:r>
      <w:r w:rsidR="00AA7326">
        <w:t>PCN</w:t>
      </w:r>
      <w:r w:rsidR="004A0EB5" w:rsidRPr="004A0EB5">
        <w:t xml:space="preserve"> catalysts with excellent </w:t>
      </w:r>
      <w:r w:rsidR="00B52A8E">
        <w:t>degradation</w:t>
      </w:r>
      <w:r w:rsidR="00B52A8E" w:rsidRPr="004A0EB5">
        <w:t xml:space="preserve"> </w:t>
      </w:r>
      <w:r w:rsidR="004A0EB5" w:rsidRPr="004A0EB5">
        <w:t>ability towards anionic dyes.</w:t>
      </w:r>
      <w:r w:rsidR="004A0EB5">
        <w:t xml:space="preserve"> </w:t>
      </w:r>
      <w:r w:rsidR="001B1D0E" w:rsidRPr="001B1D0E">
        <w:t xml:space="preserve">The </w:t>
      </w:r>
      <w:r w:rsidR="0045724E" w:rsidRPr="001B1D0E">
        <w:t xml:space="preserve">ultrathin </w:t>
      </w:r>
      <w:r w:rsidR="009E1B81">
        <w:t xml:space="preserve">PCN </w:t>
      </w:r>
      <w:r w:rsidR="0045724E" w:rsidRPr="001B1D0E">
        <w:t xml:space="preserve">material </w:t>
      </w:r>
      <w:r w:rsidR="00E27290">
        <w:t>with surface carbon defects</w:t>
      </w:r>
      <w:r w:rsidR="001B1D0E" w:rsidRPr="001B1D0E">
        <w:t xml:space="preserve"> </w:t>
      </w:r>
      <w:r w:rsidR="002E437B">
        <w:t>exhibited</w:t>
      </w:r>
      <w:r w:rsidR="001B1D0E" w:rsidRPr="001B1D0E">
        <w:t xml:space="preserve"> 96.2%</w:t>
      </w:r>
      <w:r w:rsidR="00194D9A">
        <w:rPr>
          <w:rFonts w:hint="eastAsia"/>
        </w:rPr>
        <w:t xml:space="preserve"> of</w:t>
      </w:r>
      <w:r w:rsidR="001B1D0E" w:rsidRPr="001B1D0E">
        <w:t xml:space="preserve"> </w:t>
      </w:r>
      <w:r w:rsidR="001B1D0E" w:rsidRPr="00D92CD9">
        <w:t>RhB</w:t>
      </w:r>
      <w:r w:rsidR="001B1D0E" w:rsidRPr="001B1D0E">
        <w:t xml:space="preserve"> </w:t>
      </w:r>
      <w:r w:rsidR="00B52A8E">
        <w:t xml:space="preserve">degradation </w:t>
      </w:r>
      <w:r w:rsidR="008B1215">
        <w:t>efficiency</w:t>
      </w:r>
      <w:r w:rsidR="0039531C">
        <w:t xml:space="preserve"> </w:t>
      </w:r>
      <w:r w:rsidR="00E752A4">
        <w:fldChar w:fldCharType="begin"/>
      </w:r>
      <w:r w:rsidR="00DC74D0">
        <w:instrText xml:space="preserve"> ADDIN EN.CITE &lt;EndNote&gt;&lt;Cite&gt;&lt;Author&gt;Di&lt;/Author&gt;&lt;Year&gt;2016&lt;/Year&gt;&lt;RecNum&gt;335&lt;/RecNum&gt;&lt;DisplayText&gt;&lt;style face="superscript"&gt;117&lt;/style&gt;&lt;/DisplayText&gt;&lt;record&gt;&lt;rec-number&gt;335&lt;/rec-number&gt;&lt;foreign-keys&gt;&lt;key app="EN" db-id="2pz5d5p9izddd4eet05vpv5rssxxwdxvtrew" timestamp="1599448896"&gt;335&lt;/key&gt;&lt;/foreign-keys&gt;&lt;ref-type name="Journal Article"&gt;17&lt;/ref-type&gt;&lt;contributors&gt;&lt;authors&gt;&lt;author&gt;Di, Jun&lt;/author&gt;&lt;author&gt;Xia, Jiexiang&lt;/author&gt;&lt;author&gt;Li, Xiaowei&lt;/author&gt;&lt;author&gt;Ji, Mengxia&lt;/author&gt;&lt;author&gt;Xu, Hui&lt;/author&gt;&lt;author&gt;Chen, Zhigang&lt;/author&gt;&lt;author&gt;Li, Huaming&lt;/author&gt;&lt;/authors&gt;&lt;/contributors&gt;&lt;titles&gt;&lt;title&gt;Constructing confined surface carbon defects in ultrathin graphitic carbon nitride for photocatalytic free radical manipulation&lt;/title&gt;&lt;secondary-title&gt;Carbon&lt;/secondary-title&gt;&lt;/titles&gt;&lt;periodical&gt;&lt;full-title&gt;Carbon&lt;/full-title&gt;&lt;/periodical&gt;&lt;pages&gt;1-10&lt;/pages&gt;&lt;volume&gt;107&lt;/volume&gt;&lt;dates&gt;&lt;year&gt;2016&lt;/year&gt;&lt;pub-dates&gt;&lt;date&gt;2016/10/01/&lt;/date&gt;&lt;/pub-dates&gt;&lt;/dates&gt;&lt;isbn&gt;0008-6223&lt;/isbn&gt;&lt;urls&gt;&lt;related-urls&gt;&lt;url&gt;http://www.sciencedirect.com/science/article/pii/S0008622316303827&lt;/url&gt;&lt;/related-urls&gt;&lt;/urls&gt;&lt;electronic-resource-num&gt;https://doi.org/10.1016/j.carbon.2016.05.028&lt;/electronic-resource-num&gt;&lt;/record&gt;&lt;/Cite&gt;&lt;/EndNote&gt;</w:instrText>
      </w:r>
      <w:r w:rsidR="00E752A4">
        <w:fldChar w:fldCharType="separate"/>
      </w:r>
      <w:r w:rsidR="00DC74D0" w:rsidRPr="00DC74D0">
        <w:rPr>
          <w:noProof/>
          <w:vertAlign w:val="superscript"/>
        </w:rPr>
        <w:t>117</w:t>
      </w:r>
      <w:r w:rsidR="00E752A4">
        <w:fldChar w:fldCharType="end"/>
      </w:r>
      <w:r w:rsidR="001B1D0E" w:rsidRPr="001B1D0E">
        <w:t>.</w:t>
      </w:r>
      <w:r w:rsidR="006478E6">
        <w:t xml:space="preserve"> </w:t>
      </w:r>
      <w:r w:rsidR="006478E6" w:rsidRPr="006478E6">
        <w:t>The main active species</w:t>
      </w:r>
      <w:r w:rsidR="0007224C">
        <w:t xml:space="preserve"> in the RhB photo-reduction</w:t>
      </w:r>
      <w:r w:rsidR="006478E6" w:rsidRPr="006478E6">
        <w:t xml:space="preserve"> </w:t>
      </w:r>
      <w:r w:rsidR="00B52A8E">
        <w:t xml:space="preserve">system </w:t>
      </w:r>
      <w:r w:rsidR="006478E6" w:rsidRPr="006478E6">
        <w:t xml:space="preserve">would be changed from </w:t>
      </w:r>
      <w:r w:rsidR="00D4613C" w:rsidRPr="00754A73">
        <w:rPr>
          <w:rFonts w:cs="Times New Roman"/>
          <w:color w:val="000000" w:themeColor="text1"/>
          <w:szCs w:val="24"/>
        </w:rPr>
        <w:t>•</w:t>
      </w:r>
      <w:r w:rsidR="0039531C" w:rsidRPr="00D10DF3">
        <w:t>O</w:t>
      </w:r>
      <w:r w:rsidR="0039531C" w:rsidRPr="00C57E0A">
        <w:rPr>
          <w:vertAlign w:val="subscript"/>
        </w:rPr>
        <w:t>2</w:t>
      </w:r>
      <w:r w:rsidR="0039531C">
        <w:rPr>
          <w:vertAlign w:val="superscript"/>
        </w:rPr>
        <w:t>-</w:t>
      </w:r>
      <w:r w:rsidR="006478E6" w:rsidRPr="006478E6">
        <w:t xml:space="preserve"> </w:t>
      </w:r>
      <w:r w:rsidR="0007224C">
        <w:t xml:space="preserve">over </w:t>
      </w:r>
      <w:r w:rsidR="00A11BE0">
        <w:t>BCN</w:t>
      </w:r>
      <w:r w:rsidR="0007224C">
        <w:t xml:space="preserve"> </w:t>
      </w:r>
      <w:r w:rsidR="006478E6" w:rsidRPr="006478E6">
        <w:t xml:space="preserve">to both </w:t>
      </w:r>
      <w:r w:rsidR="00D4613C" w:rsidRPr="00754A73">
        <w:rPr>
          <w:rFonts w:cs="Times New Roman"/>
          <w:color w:val="000000" w:themeColor="text1"/>
          <w:szCs w:val="24"/>
        </w:rPr>
        <w:t>•</w:t>
      </w:r>
      <w:r w:rsidR="0039531C" w:rsidRPr="00D10DF3">
        <w:t>O</w:t>
      </w:r>
      <w:r w:rsidR="0039531C" w:rsidRPr="00C57E0A">
        <w:rPr>
          <w:vertAlign w:val="subscript"/>
        </w:rPr>
        <w:t>2</w:t>
      </w:r>
      <w:r w:rsidR="0039531C">
        <w:rPr>
          <w:vertAlign w:val="superscript"/>
        </w:rPr>
        <w:t>-</w:t>
      </w:r>
      <w:r w:rsidR="006478E6" w:rsidRPr="006478E6">
        <w:t xml:space="preserve"> and</w:t>
      </w:r>
      <w:r w:rsidR="0039531C">
        <w:t xml:space="preserve"> </w:t>
      </w:r>
      <w:r w:rsidR="00D4613C" w:rsidRPr="00754A73">
        <w:rPr>
          <w:rFonts w:cs="Times New Roman"/>
          <w:color w:val="000000" w:themeColor="text1"/>
          <w:szCs w:val="24"/>
        </w:rPr>
        <w:t>•</w:t>
      </w:r>
      <w:r w:rsidR="006478E6" w:rsidRPr="006478E6">
        <w:t>OH</w:t>
      </w:r>
      <w:r w:rsidR="0007224C">
        <w:t xml:space="preserve"> </w:t>
      </w:r>
      <w:r w:rsidR="00B52A8E">
        <w:t>over</w:t>
      </w:r>
      <w:r w:rsidR="009E1B81" w:rsidRPr="009E1B81">
        <w:t xml:space="preserve"> </w:t>
      </w:r>
      <w:r w:rsidR="009E1B81" w:rsidRPr="006478E6">
        <w:t>ultrathin</w:t>
      </w:r>
      <w:r w:rsidR="00B52A8E">
        <w:t xml:space="preserve"> </w:t>
      </w:r>
      <w:r w:rsidR="009E1B81">
        <w:t>PCN</w:t>
      </w:r>
      <w:r w:rsidR="006478E6" w:rsidRPr="006478E6">
        <w:t>.</w:t>
      </w:r>
      <w:r w:rsidR="0007224C">
        <w:t xml:space="preserve"> </w:t>
      </w:r>
      <w:r w:rsidR="00330F36">
        <w:t xml:space="preserve">Zhao et al. </w:t>
      </w:r>
      <w:r w:rsidR="00330F36" w:rsidRPr="00F13EE6">
        <w:t>demonstrate</w:t>
      </w:r>
      <w:r w:rsidR="00330F36">
        <w:t xml:space="preserve">d an </w:t>
      </w:r>
      <w:r w:rsidR="00330F36" w:rsidRPr="00F13EE6">
        <w:t>electrophoretic deposition method</w:t>
      </w:r>
      <w:r w:rsidR="00330F36">
        <w:t xml:space="preserve"> to </w:t>
      </w:r>
      <w:bookmarkStart w:id="182" w:name="OLE_LINK86"/>
      <w:r w:rsidR="00330F36" w:rsidRPr="00F13EE6">
        <w:t xml:space="preserve">deposit </w:t>
      </w:r>
      <w:bookmarkStart w:id="183" w:name="OLE_LINK124"/>
      <w:r w:rsidR="00AA7326">
        <w:t>PCN</w:t>
      </w:r>
      <w:r w:rsidR="00330F36" w:rsidRPr="00F13EE6">
        <w:t>/reduction graphene oxide</w:t>
      </w:r>
      <w:r w:rsidR="00330F36">
        <w:t xml:space="preserve"> (</w:t>
      </w:r>
      <w:r w:rsidR="00330F36" w:rsidRPr="00BE4869">
        <w:t>rGO</w:t>
      </w:r>
      <w:r w:rsidR="00330F36">
        <w:t xml:space="preserve">) </w:t>
      </w:r>
      <w:r w:rsidR="00330F36" w:rsidRPr="00F13EE6">
        <w:t>on nickel (Ni) foam</w:t>
      </w:r>
      <w:bookmarkEnd w:id="183"/>
      <w:r w:rsidR="00562424" w:rsidRPr="00562424">
        <w:t xml:space="preserve"> </w:t>
      </w:r>
      <w:r w:rsidR="00562424">
        <w:t>(CNG-Ni)</w:t>
      </w:r>
      <w:r w:rsidR="00287470">
        <w:t xml:space="preserve"> to form</w:t>
      </w:r>
      <w:bookmarkEnd w:id="182"/>
      <w:r w:rsidR="00330F36" w:rsidRPr="00BE4869">
        <w:t xml:space="preserve"> highl</w:t>
      </w:r>
      <w:r w:rsidR="00330F36">
        <w:t xml:space="preserve">y active </w:t>
      </w:r>
      <w:bookmarkStart w:id="184" w:name="OLE_LINK104"/>
      <w:bookmarkStart w:id="185" w:name="OLE_LINK172"/>
      <w:r w:rsidR="00330F36">
        <w:t>CNG-Ni</w:t>
      </w:r>
      <w:bookmarkEnd w:id="184"/>
      <w:r w:rsidR="00330F36">
        <w:t xml:space="preserve"> </w:t>
      </w:r>
      <w:bookmarkEnd w:id="185"/>
      <w:r w:rsidR="00330F36">
        <w:t>foam photoanode</w:t>
      </w:r>
      <w:r w:rsidR="00F752BF">
        <w:t xml:space="preserve"> </w:t>
      </w:r>
      <w:r w:rsidR="00E752A4">
        <w:fldChar w:fldCharType="begin"/>
      </w:r>
      <w:r w:rsidR="00DC74D0">
        <w:instrText xml:space="preserve"> ADDIN EN.CITE &lt;EndNote&gt;&lt;Cite&gt;&lt;Author&gt;Zhao&lt;/Author&gt;&lt;Year&gt;2019&lt;/Year&gt;&lt;RecNum&gt;248&lt;/RecNum&gt;&lt;DisplayText&gt;&lt;style face="superscript"&gt;100&lt;/style&gt;&lt;/DisplayText&gt;&lt;record&gt;&lt;rec-number&gt;248&lt;/rec-number&gt;&lt;foreign-keys&gt;&lt;key app="EN" db-id="2pz5d5p9izddd4eet05vpv5rssxxwdxvtrew" timestamp="1597241745"&gt;248&lt;/key&gt;&lt;/foreign-keys&gt;&lt;ref-type name="Journal Article"&gt;17&lt;/ref-type&gt;&lt;contributors&gt;&lt;authors&gt;&lt;author&gt;Zhao, Xiaolong&lt;/author&gt;&lt;author&gt;Pan, Donglai&lt;/author&gt;&lt;author&gt;Chen, Xiaofeng&lt;/author&gt;&lt;author&gt;Li, Ruping&lt;/author&gt;&lt;author&gt;Jiang, Tiange&lt;/author&gt;&lt;author&gt;Wang, Wenchao&lt;/author&gt;&lt;author&gt;Li, Guisheng&lt;/author&gt;&lt;author&gt;Leung, Dennis Y. C.&lt;/author&gt;&lt;/authors&gt;&lt;/contributors&gt;&lt;titles&gt;&lt;title&gt;g-C3N4 photoanode for photoelectrocatalytic synergistic pollutant degradation and hydrogen evolution&lt;/title&gt;&lt;secondary-title&gt;Applied Surface Science&lt;/secondary-title&gt;&lt;/titles&gt;&lt;periodical&gt;&lt;full-title&gt;Applied Surface Science&lt;/full-title&gt;&lt;/periodical&gt;&lt;pages&gt;658-665&lt;/pages&gt;&lt;volume&gt;467-468&lt;/volume&gt;&lt;keywords&gt;&lt;keyword&gt;Photoelectrocatalysis&lt;/keyword&gt;&lt;keyword&gt;Graphitic CN&lt;/keyword&gt;&lt;keyword&gt;Graphene oxide&lt;/keyword&gt;&lt;keyword&gt;Degradation&lt;/keyword&gt;&lt;keyword&gt;Hydrogen evolution&lt;/keyword&gt;&lt;/keywords&gt;&lt;dates&gt;&lt;year&gt;2019&lt;/year&gt;&lt;pub-dates&gt;&lt;date&gt;2019/02/15/&lt;/date&gt;&lt;/pub-dates&gt;&lt;/dates&gt;&lt;isbn&gt;0169-4332&lt;/isbn&gt;&lt;urls&gt;&lt;related-urls&gt;&lt;url&gt;http://www.sciencedirect.com/science/article/pii/S0169433218327892&lt;/url&gt;&lt;/related-urls&gt;&lt;/urls&gt;&lt;electronic-resource-num&gt;https://doi.org/10.1016/j.apsusc.2018.10.090&lt;/electronic-resource-num&gt;&lt;/record&gt;&lt;/Cite&gt;&lt;/EndNote&gt;</w:instrText>
      </w:r>
      <w:r w:rsidR="00E752A4">
        <w:fldChar w:fldCharType="separate"/>
      </w:r>
      <w:r w:rsidR="00DC74D0" w:rsidRPr="00DC74D0">
        <w:rPr>
          <w:noProof/>
          <w:vertAlign w:val="superscript"/>
        </w:rPr>
        <w:t>100</w:t>
      </w:r>
      <w:r w:rsidR="00E752A4">
        <w:fldChar w:fldCharType="end"/>
      </w:r>
      <w:r w:rsidR="00330F36">
        <w:t xml:space="preserve">. CNG-Ni showed </w:t>
      </w:r>
      <w:r w:rsidR="00330F36" w:rsidRPr="0070458D">
        <w:t>synerg</w:t>
      </w:r>
      <w:r w:rsidR="001548BF">
        <w:t>y</w:t>
      </w:r>
      <w:r w:rsidR="00330F36" w:rsidRPr="0070458D">
        <w:t xml:space="preserve"> between </w:t>
      </w:r>
      <w:r w:rsidR="0013773D">
        <w:t>RhB</w:t>
      </w:r>
      <w:r w:rsidR="00330F36" w:rsidRPr="0070458D">
        <w:t xml:space="preserve"> removal and H</w:t>
      </w:r>
      <w:r w:rsidR="00330F36" w:rsidRPr="0070458D">
        <w:rPr>
          <w:vertAlign w:val="subscript"/>
        </w:rPr>
        <w:t>2</w:t>
      </w:r>
      <w:r w:rsidR="00330F36" w:rsidRPr="0070458D">
        <w:t xml:space="preserve"> evolution</w:t>
      </w:r>
      <w:r w:rsidR="00330F36">
        <w:t xml:space="preserve">. </w:t>
      </w:r>
      <w:r w:rsidR="0013773D">
        <w:t>RhB</w:t>
      </w:r>
      <w:r w:rsidR="00330F36" w:rsidRPr="0070458D">
        <w:t xml:space="preserve"> </w:t>
      </w:r>
      <w:r w:rsidR="00330F36">
        <w:t>could</w:t>
      </w:r>
      <w:r w:rsidR="00330F36" w:rsidRPr="0070458D">
        <w:t xml:space="preserve"> </w:t>
      </w:r>
      <w:r w:rsidR="00330F36">
        <w:t>serve</w:t>
      </w:r>
      <w:r w:rsidR="00330F36" w:rsidRPr="0070458D">
        <w:t xml:space="preserve"> as the sacrificial agent </w:t>
      </w:r>
      <w:r w:rsidR="00330F36">
        <w:t>to capture</w:t>
      </w:r>
      <w:r w:rsidR="00330F36" w:rsidRPr="0070458D">
        <w:t xml:space="preserve"> photogenerated holes, </w:t>
      </w:r>
      <w:r w:rsidR="00330F36">
        <w:t>result</w:t>
      </w:r>
      <w:r w:rsidR="00330F36" w:rsidRPr="0070458D">
        <w:t xml:space="preserve">ing </w:t>
      </w:r>
      <w:r w:rsidR="00330F36">
        <w:t xml:space="preserve">in </w:t>
      </w:r>
      <w:r w:rsidR="00330F36" w:rsidRPr="0070458D">
        <w:t>more photo</w:t>
      </w:r>
      <w:r w:rsidR="001548BF">
        <w:t>-induc</w:t>
      </w:r>
      <w:r w:rsidR="00330F36" w:rsidRPr="0070458D">
        <w:t>ed electrons transfer</w:t>
      </w:r>
      <w:r w:rsidR="00330F36">
        <w:t>r</w:t>
      </w:r>
      <w:r w:rsidR="00287470">
        <w:t>ing</w:t>
      </w:r>
      <w:r w:rsidR="00330F36" w:rsidRPr="0070458D">
        <w:t xml:space="preserve"> to the cathode for H</w:t>
      </w:r>
      <w:r w:rsidR="00330F36" w:rsidRPr="008F4328">
        <w:rPr>
          <w:vertAlign w:val="subscript"/>
        </w:rPr>
        <w:t>2</w:t>
      </w:r>
      <w:r w:rsidR="00330F36" w:rsidRPr="0070458D">
        <w:t xml:space="preserve"> evolution</w:t>
      </w:r>
      <w:r w:rsidR="00E63D4A">
        <w:t xml:space="preserve"> </w:t>
      </w:r>
      <w:bookmarkStart w:id="186" w:name="OLE_LINK174"/>
      <w:bookmarkStart w:id="187" w:name="OLE_LINK175"/>
      <w:r w:rsidR="00E63D4A" w:rsidRPr="004223FC">
        <w:t>(</w:t>
      </w:r>
      <w:r w:rsidR="00E63D4A" w:rsidRPr="004223FC">
        <w:rPr>
          <w:color w:val="0070C0"/>
        </w:rPr>
        <w:t xml:space="preserve">Fig. </w:t>
      </w:r>
      <w:r w:rsidR="00671882">
        <w:rPr>
          <w:color w:val="0070C0"/>
        </w:rPr>
        <w:t>7</w:t>
      </w:r>
      <w:r w:rsidR="004223FC">
        <w:t>a</w:t>
      </w:r>
      <w:r w:rsidR="00E63D4A" w:rsidRPr="004223FC">
        <w:t>)</w:t>
      </w:r>
      <w:bookmarkEnd w:id="186"/>
      <w:bookmarkEnd w:id="187"/>
      <w:r w:rsidR="00330F36">
        <w:t xml:space="preserve">. </w:t>
      </w:r>
      <w:r w:rsidR="0013773D">
        <w:t>D</w:t>
      </w:r>
      <w:r w:rsidR="0013773D" w:rsidRPr="008714B8">
        <w:t>uring the PEC process</w:t>
      </w:r>
      <w:r w:rsidR="0013773D">
        <w:t xml:space="preserve">, </w:t>
      </w:r>
      <w:r w:rsidR="00330F36">
        <w:t xml:space="preserve">the CNG-Ni exhibited </w:t>
      </w:r>
      <w:r w:rsidR="0013773D">
        <w:t xml:space="preserve">potential in </w:t>
      </w:r>
      <w:r w:rsidR="00330F36" w:rsidRPr="0094071A">
        <w:t>pollutant</w:t>
      </w:r>
      <w:r w:rsidR="0013773D">
        <w:t xml:space="preserve"> control and</w:t>
      </w:r>
      <w:r w:rsidR="00D26214" w:rsidRPr="00D26214">
        <w:t xml:space="preserve"> energy generation</w:t>
      </w:r>
      <w:r w:rsidR="00330F36" w:rsidRPr="008714B8">
        <w:t xml:space="preserve">. </w:t>
      </w:r>
      <w:r w:rsidR="007F22A9">
        <w:t xml:space="preserve">Shen et al. prepared </w:t>
      </w:r>
      <w:bookmarkStart w:id="188" w:name="OLE_LINK173"/>
      <w:r w:rsidR="007F22A9" w:rsidRPr="004832BA">
        <w:t xml:space="preserve">P, K co-doped </w:t>
      </w:r>
      <w:r w:rsidR="00AA7326">
        <w:t>PCN</w:t>
      </w:r>
      <w:r w:rsidR="007F22A9" w:rsidRPr="004832BA">
        <w:t xml:space="preserve"> in vapor and self-producing NH</w:t>
      </w:r>
      <w:r w:rsidR="007F22A9" w:rsidRPr="000D3FB2">
        <w:rPr>
          <w:vertAlign w:val="subscript"/>
        </w:rPr>
        <w:t>3</w:t>
      </w:r>
      <w:r w:rsidR="007F22A9" w:rsidRPr="004832BA">
        <w:t xml:space="preserve"> atmosphere</w:t>
      </w:r>
      <w:bookmarkEnd w:id="188"/>
      <w:r w:rsidR="00F752BF">
        <w:t xml:space="preserve"> </w:t>
      </w:r>
      <w:r w:rsidR="00E752A4">
        <w:fldChar w:fldCharType="begin"/>
      </w:r>
      <w:r w:rsidR="00DC74D0">
        <w:instrText xml:space="preserve"> ADDIN EN.CITE &lt;EndNote&gt;&lt;Cite&gt;&lt;Author&gt;Shen&lt;/Author&gt;&lt;Year&gt;2020&lt;/Year&gt;&lt;RecNum&gt;240&lt;/RecNum&gt;&lt;DisplayText&gt;&lt;style face="superscript"&gt;118&lt;/style&gt;&lt;/DisplayText&gt;&lt;record&gt;&lt;rec-number&gt;240&lt;/rec-number&gt;&lt;foreign-keys&gt;&lt;key app="EN" db-id="2pz5d5p9izddd4eet05vpv5rssxxwdxvtrew" timestamp="1597069379"&gt;240&lt;/key&gt;&lt;/foreign-keys&gt;&lt;ref-type name="Journal Article"&gt;17&lt;/ref-type&gt;&lt;contributors&gt;&lt;authors&gt;&lt;author&gt;Shen, Huawei&lt;/author&gt;&lt;author&gt;Li, Mingrui&lt;/author&gt;&lt;author&gt;Guo, Wei&lt;/author&gt;&lt;author&gt;Li, Guoning&lt;/author&gt;&lt;author&gt;Xu, Chunjian&lt;/author&gt;&lt;/authors&gt;&lt;/contributors&gt;&lt;titles&gt;&lt;title&gt;P, K co-doped porous g-C3N4 with enhanced photocatalytic activity synthesized in vapor and self-producing NH3 atmosphere&lt;/title&gt;&lt;secondary-title&gt;Applied Surface Science&lt;/secondary-title&gt;&lt;/titles&gt;&lt;periodical&gt;&lt;full-title&gt;Applied Surface Science&lt;/full-title&gt;&lt;/periodical&gt;&lt;pages&gt;145086&lt;/pages&gt;&lt;volume&gt;507&lt;/volume&gt;&lt;keywords&gt;&lt;keyword&gt;g-CN&lt;/keyword&gt;&lt;keyword&gt;Co-doped&lt;/keyword&gt;&lt;keyword&gt;Band alignment downshift&lt;/keyword&gt;&lt;keyword&gt;Photocatalysis&lt;/keyword&gt;&lt;keyword&gt;Self-producing atmosphere&lt;/keyword&gt;&lt;/keywords&gt;&lt;dates&gt;&lt;year&gt;2020&lt;/year&gt;&lt;pub-dates&gt;&lt;date&gt;2020/03/30/&lt;/date&gt;&lt;/pub-dates&gt;&lt;/dates&gt;&lt;isbn&gt;0169-4332&lt;/isbn&gt;&lt;urls&gt;&lt;related-urls&gt;&lt;url&gt;http://www.sciencedirect.com/science/article/pii/S0169433219339030&lt;/url&gt;&lt;/related-urls&gt;&lt;/urls&gt;&lt;electronic-resource-num&gt;https://doi.org/10.1016/j.apsusc.2019.145086&lt;/electronic-resource-num&gt;&lt;/record&gt;&lt;/Cite&gt;&lt;/EndNote&gt;</w:instrText>
      </w:r>
      <w:r w:rsidR="00E752A4">
        <w:fldChar w:fldCharType="separate"/>
      </w:r>
      <w:r w:rsidR="00DC74D0" w:rsidRPr="00DC74D0">
        <w:rPr>
          <w:noProof/>
          <w:vertAlign w:val="superscript"/>
        </w:rPr>
        <w:t>118</w:t>
      </w:r>
      <w:r w:rsidR="00E752A4">
        <w:fldChar w:fldCharType="end"/>
      </w:r>
      <w:r w:rsidR="007F22A9">
        <w:t>.</w:t>
      </w:r>
      <w:r w:rsidR="007F22A9" w:rsidRPr="004832BA">
        <w:t xml:space="preserve"> </w:t>
      </w:r>
      <w:r w:rsidR="007F22A9">
        <w:t xml:space="preserve">XPS </w:t>
      </w:r>
      <w:r w:rsidR="007F22A9" w:rsidRPr="009A5C71">
        <w:t xml:space="preserve">spectra </w:t>
      </w:r>
      <w:r w:rsidR="007F22A9">
        <w:t>revealed</w:t>
      </w:r>
      <w:r w:rsidR="00436C1D">
        <w:t xml:space="preserve"> the substitution of C position by</w:t>
      </w:r>
      <w:r w:rsidR="007F22A9">
        <w:t xml:space="preserve"> </w:t>
      </w:r>
      <w:r w:rsidR="007F22A9" w:rsidRPr="009A5C71">
        <w:t>P atoms in g-C</w:t>
      </w:r>
      <w:r w:rsidR="007F22A9" w:rsidRPr="009A5C71">
        <w:rPr>
          <w:vertAlign w:val="subscript"/>
        </w:rPr>
        <w:t>3</w:t>
      </w:r>
      <w:r w:rsidR="007F22A9" w:rsidRPr="009A5C71">
        <w:t>N</w:t>
      </w:r>
      <w:r w:rsidR="007F22A9" w:rsidRPr="009A5C71">
        <w:rPr>
          <w:vertAlign w:val="subscript"/>
        </w:rPr>
        <w:t>4</w:t>
      </w:r>
      <w:r w:rsidR="007F22A9">
        <w:t xml:space="preserve">, while </w:t>
      </w:r>
      <w:r w:rsidR="007F22A9" w:rsidRPr="009A5C71">
        <w:t>K atoms</w:t>
      </w:r>
      <w:r w:rsidR="007F22A9" w:rsidRPr="00F73634">
        <w:t xml:space="preserve"> </w:t>
      </w:r>
      <w:r w:rsidR="007F22A9" w:rsidRPr="009A5C71">
        <w:t>m</w:t>
      </w:r>
      <w:r w:rsidR="007F22A9">
        <w:t>ight</w:t>
      </w:r>
      <w:r w:rsidR="007F22A9" w:rsidRPr="009A5C71">
        <w:t xml:space="preserve"> be </w:t>
      </w:r>
      <w:r w:rsidR="0065269E">
        <w:t>combin</w:t>
      </w:r>
      <w:r w:rsidR="007F22A9" w:rsidRPr="009A5C71">
        <w:t xml:space="preserve">ed with C or N to </w:t>
      </w:r>
      <w:r w:rsidR="007F22A9">
        <w:t xml:space="preserve">form new </w:t>
      </w:r>
      <w:r w:rsidR="007F22A9" w:rsidRPr="009A5C71">
        <w:t>bridge</w:t>
      </w:r>
      <w:r w:rsidR="007F22A9">
        <w:t xml:space="preserve"> </w:t>
      </w:r>
      <w:r w:rsidR="007F22A9" w:rsidRPr="009A5C71">
        <w:t>(K</w:t>
      </w:r>
      <w:r w:rsidR="007F22A9">
        <w:t>-</w:t>
      </w:r>
      <w:r w:rsidR="007F22A9" w:rsidRPr="009A5C71">
        <w:t>N, and K</w:t>
      </w:r>
      <w:r w:rsidR="007F22A9">
        <w:t>-</w:t>
      </w:r>
      <w:r w:rsidR="007F22A9" w:rsidRPr="009A5C71">
        <w:t>C)</w:t>
      </w:r>
      <w:r w:rsidR="00A074AE">
        <w:t xml:space="preserve"> </w:t>
      </w:r>
      <w:r w:rsidR="00A074AE" w:rsidRPr="004223FC">
        <w:t>(</w:t>
      </w:r>
      <w:r w:rsidR="00A074AE" w:rsidRPr="004223FC">
        <w:rPr>
          <w:color w:val="0070C0"/>
        </w:rPr>
        <w:t xml:space="preserve">Fig. </w:t>
      </w:r>
      <w:r w:rsidR="00671882">
        <w:rPr>
          <w:color w:val="0070C0"/>
        </w:rPr>
        <w:t>7</w:t>
      </w:r>
      <w:r w:rsidR="004223FC" w:rsidRPr="004223FC">
        <w:t>b</w:t>
      </w:r>
      <w:r w:rsidR="00A074AE" w:rsidRPr="004223FC">
        <w:t>)</w:t>
      </w:r>
      <w:r w:rsidR="007F22A9" w:rsidRPr="009A5C71">
        <w:t xml:space="preserve">. </w:t>
      </w:r>
      <w:r w:rsidR="007F22A9">
        <w:t>T</w:t>
      </w:r>
      <w:r w:rsidR="007F22A9" w:rsidRPr="009A5C71">
        <w:t xml:space="preserve">he </w:t>
      </w:r>
      <w:r w:rsidR="007E583C" w:rsidRPr="009A5C71">
        <w:t>bandgap</w:t>
      </w:r>
      <w:r w:rsidR="007E583C" w:rsidRPr="0065269E">
        <w:t xml:space="preserve"> </w:t>
      </w:r>
      <w:r w:rsidR="007E583C" w:rsidRPr="009A5C71">
        <w:t xml:space="preserve">and electronic structure </w:t>
      </w:r>
      <w:r w:rsidR="007E583C">
        <w:t>were adjusted</w:t>
      </w:r>
      <w:r w:rsidR="007E583C" w:rsidRPr="009A5C71">
        <w:t xml:space="preserve"> </w:t>
      </w:r>
      <w:r w:rsidR="007E583C">
        <w:t xml:space="preserve">on account of the changing </w:t>
      </w:r>
      <w:r w:rsidR="007F22A9" w:rsidRPr="009A5C71">
        <w:t xml:space="preserve">electron density around the C and N atoms. </w:t>
      </w:r>
      <w:r w:rsidR="007F22A9">
        <w:t>T</w:t>
      </w:r>
      <w:r w:rsidR="007F22A9" w:rsidRPr="00DF7FD9">
        <w:t xml:space="preserve">he </w:t>
      </w:r>
      <w:r w:rsidR="00194986" w:rsidRPr="00DF7FD9">
        <w:t>bandgap energies</w:t>
      </w:r>
      <w:r w:rsidR="00194986">
        <w:t xml:space="preserve"> </w:t>
      </w:r>
      <w:r w:rsidR="00194986" w:rsidRPr="004223FC">
        <w:t>(</w:t>
      </w:r>
      <w:r w:rsidR="00194986" w:rsidRPr="004223FC">
        <w:rPr>
          <w:color w:val="0070C0"/>
        </w:rPr>
        <w:t xml:space="preserve">Fig. </w:t>
      </w:r>
      <w:r w:rsidR="00671882">
        <w:rPr>
          <w:color w:val="0070C0"/>
        </w:rPr>
        <w:t>7</w:t>
      </w:r>
      <w:r w:rsidR="00194986">
        <w:t>c</w:t>
      </w:r>
      <w:r w:rsidR="00194986" w:rsidRPr="004223FC">
        <w:t>)</w:t>
      </w:r>
      <w:r w:rsidR="007F22A9">
        <w:t xml:space="preserve"> and</w:t>
      </w:r>
      <w:r w:rsidR="00194986">
        <w:t xml:space="preserve"> </w:t>
      </w:r>
      <w:r w:rsidR="00194986" w:rsidRPr="00DF7FD9">
        <w:t xml:space="preserve">XPS valence band </w:t>
      </w:r>
      <w:r w:rsidR="00194986" w:rsidRPr="004223FC">
        <w:t>(</w:t>
      </w:r>
      <w:r w:rsidR="00194986" w:rsidRPr="004223FC">
        <w:rPr>
          <w:color w:val="0070C0"/>
        </w:rPr>
        <w:t xml:space="preserve">Fig. </w:t>
      </w:r>
      <w:r w:rsidR="00671882">
        <w:rPr>
          <w:color w:val="0070C0"/>
        </w:rPr>
        <w:t>7</w:t>
      </w:r>
      <w:r w:rsidR="00194986">
        <w:t>d</w:t>
      </w:r>
      <w:r w:rsidR="00194986" w:rsidRPr="004223FC">
        <w:t>)</w:t>
      </w:r>
      <w:r w:rsidR="007F22A9" w:rsidRPr="00DF7FD9">
        <w:t xml:space="preserve"> indicate</w:t>
      </w:r>
      <w:r w:rsidR="007F22A9">
        <w:t>d</w:t>
      </w:r>
      <w:r w:rsidR="007F22A9" w:rsidRPr="00961F9E">
        <w:t xml:space="preserve"> </w:t>
      </w:r>
      <w:r w:rsidR="007F22A9" w:rsidRPr="00DF7FD9">
        <w:t>the P, K co-doped g-C</w:t>
      </w:r>
      <w:r w:rsidR="007F22A9" w:rsidRPr="00961F9E">
        <w:rPr>
          <w:vertAlign w:val="subscript"/>
        </w:rPr>
        <w:t>3</w:t>
      </w:r>
      <w:r w:rsidR="007F22A9" w:rsidRPr="00DF7FD9">
        <w:t>N</w:t>
      </w:r>
      <w:r w:rsidR="007F22A9" w:rsidRPr="00961F9E">
        <w:rPr>
          <w:vertAlign w:val="subscript"/>
        </w:rPr>
        <w:t>4</w:t>
      </w:r>
      <w:r w:rsidR="007F22A9" w:rsidRPr="00DF7FD9">
        <w:t xml:space="preserve"> </w:t>
      </w:r>
      <w:r w:rsidR="007F22A9">
        <w:t>showed</w:t>
      </w:r>
      <w:r w:rsidR="007F22A9" w:rsidRPr="00DF7FD9">
        <w:t xml:space="preserve"> a </w:t>
      </w:r>
      <w:r w:rsidR="002C49D3">
        <w:t>highest</w:t>
      </w:r>
      <w:r w:rsidR="007F22A9" w:rsidRPr="00DF7FD9">
        <w:t xml:space="preserve"> valence band </w:t>
      </w:r>
      <w:r w:rsidR="007F22A9">
        <w:t xml:space="preserve">and </w:t>
      </w:r>
      <w:r w:rsidR="007F22A9" w:rsidRPr="00DF7FD9">
        <w:t>the lowest bandgap energy,</w:t>
      </w:r>
      <w:r w:rsidR="007F22A9">
        <w:t xml:space="preserve"> meaning</w:t>
      </w:r>
      <w:r w:rsidR="007F22A9" w:rsidRPr="00DF7FD9">
        <w:t xml:space="preserve"> a higher oxidation capacity</w:t>
      </w:r>
      <w:r w:rsidR="007F22A9">
        <w:t>,</w:t>
      </w:r>
      <w:r w:rsidR="007F22A9" w:rsidRPr="00A20CFA">
        <w:t xml:space="preserve"> </w:t>
      </w:r>
      <w:r w:rsidR="002C49D3">
        <w:t>outstanding</w:t>
      </w:r>
      <w:r w:rsidR="007F22A9" w:rsidRPr="00DF7FD9">
        <w:t xml:space="preserve"> visible-light </w:t>
      </w:r>
      <w:r w:rsidR="000F429A">
        <w:t>availability</w:t>
      </w:r>
      <w:r w:rsidR="007F22A9" w:rsidRPr="00DF7FD9">
        <w:t xml:space="preserve"> and charge </w:t>
      </w:r>
      <w:r w:rsidR="000F429A">
        <w:t>excit</w:t>
      </w:r>
      <w:r w:rsidR="002C49D3">
        <w:t>a</w:t>
      </w:r>
      <w:r w:rsidR="002C49D3" w:rsidRPr="00DF7FD9">
        <w:t>tion</w:t>
      </w:r>
      <w:r w:rsidR="007F22A9" w:rsidRPr="00DF7FD9">
        <w:t xml:space="preserve">. </w:t>
      </w:r>
      <w:r w:rsidR="00194986" w:rsidRPr="004223FC">
        <w:rPr>
          <w:color w:val="0070C0"/>
        </w:rPr>
        <w:t xml:space="preserve">Fig. </w:t>
      </w:r>
      <w:r w:rsidR="00671882">
        <w:rPr>
          <w:color w:val="0070C0"/>
        </w:rPr>
        <w:t>7</w:t>
      </w:r>
      <w:r w:rsidR="00194986">
        <w:t>e showed</w:t>
      </w:r>
      <w:r w:rsidR="00436C1D">
        <w:t xml:space="preserve"> that</w:t>
      </w:r>
      <w:r w:rsidR="00194986">
        <w:t xml:space="preserve"> t</w:t>
      </w:r>
      <w:r w:rsidR="007F22A9" w:rsidRPr="00A20CFA">
        <w:t xml:space="preserve">he photocatalytic performances of </w:t>
      </w:r>
      <w:bookmarkStart w:id="189" w:name="OLE_LINK7"/>
      <w:r w:rsidR="007F22A9" w:rsidRPr="00A20CFA">
        <w:t>P, K co-dop</w:t>
      </w:r>
      <w:r w:rsidR="007F22A9">
        <w:t>ed</w:t>
      </w:r>
      <w:bookmarkEnd w:id="189"/>
      <w:r w:rsidR="007F22A9" w:rsidRPr="00A20CFA">
        <w:t xml:space="preserve"> </w:t>
      </w:r>
      <w:bookmarkStart w:id="190" w:name="OLE_LINK190"/>
      <w:bookmarkStart w:id="191" w:name="OLE_LINK191"/>
      <w:r w:rsidR="007F22A9" w:rsidRPr="00A20CFA">
        <w:t>g-C</w:t>
      </w:r>
      <w:r w:rsidR="007F22A9" w:rsidRPr="00B47392">
        <w:rPr>
          <w:vertAlign w:val="subscript"/>
        </w:rPr>
        <w:t>3</w:t>
      </w:r>
      <w:r w:rsidR="007F22A9" w:rsidRPr="00A20CFA">
        <w:t>N</w:t>
      </w:r>
      <w:r w:rsidR="007F22A9" w:rsidRPr="00B47392">
        <w:rPr>
          <w:vertAlign w:val="subscript"/>
        </w:rPr>
        <w:t>4</w:t>
      </w:r>
      <w:bookmarkEnd w:id="190"/>
      <w:bookmarkEnd w:id="191"/>
      <w:r w:rsidR="007F22A9" w:rsidRPr="00A20CFA">
        <w:t xml:space="preserve"> </w:t>
      </w:r>
      <w:r w:rsidR="007F22A9">
        <w:t xml:space="preserve">for </w:t>
      </w:r>
      <w:r w:rsidR="007F22A9" w:rsidRPr="00116EEE">
        <w:t xml:space="preserve">RhB </w:t>
      </w:r>
      <w:r w:rsidR="000F429A">
        <w:t>elimination</w:t>
      </w:r>
      <w:r w:rsidR="007F22A9" w:rsidRPr="00651C07">
        <w:t xml:space="preserve"> </w:t>
      </w:r>
      <w:r w:rsidR="007F22A9">
        <w:t xml:space="preserve">was </w:t>
      </w:r>
      <w:r w:rsidR="007F22A9" w:rsidRPr="00A20CFA">
        <w:t>distinctly improve</w:t>
      </w:r>
      <w:r w:rsidR="007F22A9">
        <w:t>d</w:t>
      </w:r>
      <w:r w:rsidR="00194986">
        <w:t xml:space="preserve">, </w:t>
      </w:r>
      <w:r w:rsidR="00194986">
        <w:lastRenderedPageBreak/>
        <w:t xml:space="preserve">which </w:t>
      </w:r>
      <w:r w:rsidR="00F752BF">
        <w:t>wa</w:t>
      </w:r>
      <w:r w:rsidR="00194986">
        <w:t>s</w:t>
      </w:r>
      <w:r w:rsidR="007F22A9">
        <w:t xml:space="preserve"> </w:t>
      </w:r>
      <w:r w:rsidR="0065269E">
        <w:t>a</w:t>
      </w:r>
      <w:r w:rsidR="000F429A">
        <w:t>scribed</w:t>
      </w:r>
      <w:r w:rsidR="007F22A9">
        <w:t xml:space="preserve"> to the large surface area</w:t>
      </w:r>
      <w:r w:rsidR="007F22A9" w:rsidRPr="00A20CFA">
        <w:t xml:space="preserve">, lower bandgap energy and </w:t>
      </w:r>
      <w:r w:rsidR="007F22A9">
        <w:t>few</w:t>
      </w:r>
      <w:r w:rsidR="007F22A9" w:rsidRPr="00A20CFA">
        <w:t xml:space="preserve"> recombination of photogen</w:t>
      </w:r>
      <w:r w:rsidR="007F22A9">
        <w:t>ic</w:t>
      </w:r>
      <w:r w:rsidR="007F22A9" w:rsidRPr="00A20CFA">
        <w:t xml:space="preserve"> carriers.</w:t>
      </w:r>
    </w:p>
    <w:p w:rsidR="001B1842" w:rsidRDefault="00CA6723" w:rsidP="00825FA8">
      <w:r>
        <w:rPr>
          <w:noProof/>
        </w:rPr>
        <w:drawing>
          <wp:inline distT="0" distB="0" distL="0" distR="0">
            <wp:extent cx="5257800" cy="3956633"/>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rotWithShape="1">
                    <a:blip r:embed="rId14" cstate="print">
                      <a:extLst>
                        <a:ext uri="{28A0092B-C50C-407E-A947-70E740481C1C}">
                          <a14:useLocalDpi xmlns:a14="http://schemas.microsoft.com/office/drawing/2010/main" val="0"/>
                        </a:ext>
                      </a:extLst>
                    </a:blip>
                    <a:srcRect t="1372" b="3307"/>
                    <a:stretch/>
                  </pic:blipFill>
                  <pic:spPr bwMode="auto">
                    <a:xfrm>
                      <a:off x="0" y="0"/>
                      <a:ext cx="5265677" cy="3962561"/>
                    </a:xfrm>
                    <a:prstGeom prst="rect">
                      <a:avLst/>
                    </a:prstGeom>
                    <a:ln>
                      <a:noFill/>
                    </a:ln>
                    <a:extLst>
                      <a:ext uri="{53640926-AAD7-44D8-BBD7-CCE9431645EC}">
                        <a14:shadowObscured xmlns:a14="http://schemas.microsoft.com/office/drawing/2010/main"/>
                      </a:ext>
                    </a:extLst>
                  </pic:spPr>
                </pic:pic>
              </a:graphicData>
            </a:graphic>
          </wp:inline>
        </w:drawing>
      </w:r>
    </w:p>
    <w:p w:rsidR="004223FC" w:rsidRPr="001866B1" w:rsidRDefault="00FD7413" w:rsidP="00825FA8">
      <w:r>
        <w:rPr>
          <w:rFonts w:hint="eastAsia"/>
        </w:rPr>
        <w:t xml:space="preserve">Fig. </w:t>
      </w:r>
      <w:r w:rsidR="00671882">
        <w:t>7</w:t>
      </w:r>
      <w:r>
        <w:rPr>
          <w:rFonts w:hint="eastAsia"/>
        </w:rPr>
        <w:t xml:space="preserve"> (a) </w:t>
      </w:r>
      <w:r w:rsidRPr="001D4E68">
        <w:t xml:space="preserve">The amounts of loaded </w:t>
      </w:r>
      <w:bookmarkStart w:id="192" w:name="OLE_LINK58"/>
      <w:bookmarkStart w:id="193" w:name="OLE_LINK85"/>
      <w:r w:rsidRPr="001D4E68">
        <w:t>CNG1.0 on Ni foam</w:t>
      </w:r>
      <w:bookmarkEnd w:id="192"/>
      <w:bookmarkEnd w:id="193"/>
      <w:r w:rsidRPr="001D4E68">
        <w:t xml:space="preserve"> </w:t>
      </w:r>
      <w:r w:rsidR="008F0C1C">
        <w:t>with</w:t>
      </w:r>
      <w:r w:rsidRPr="001D4E68">
        <w:t xml:space="preserve"> different deposition time</w:t>
      </w:r>
      <w:r>
        <w:t>,</w:t>
      </w:r>
      <w:r w:rsidRPr="001D4E68">
        <w:t xml:space="preserve"> H</w:t>
      </w:r>
      <w:r w:rsidRPr="00FD7413">
        <w:rPr>
          <w:vertAlign w:val="subscript"/>
        </w:rPr>
        <w:t>2</w:t>
      </w:r>
      <w:r w:rsidRPr="001D4E68">
        <w:t xml:space="preserve"> evolution rates</w:t>
      </w:r>
      <w:r w:rsidR="008F0C1C">
        <w:t xml:space="preserve"> with different</w:t>
      </w:r>
      <w:r>
        <w:t xml:space="preserve"> </w:t>
      </w:r>
      <w:r w:rsidR="008F0C1C" w:rsidRPr="001D4E68">
        <w:t>CNG1.0</w:t>
      </w:r>
      <w:r w:rsidR="008F0C1C">
        <w:t xml:space="preserve"> </w:t>
      </w:r>
      <w:r w:rsidR="008F0C1C" w:rsidRPr="001D4E68">
        <w:t>amounts</w:t>
      </w:r>
      <w:r w:rsidR="008F0C1C">
        <w:t xml:space="preserve"> </w:t>
      </w:r>
      <w:r>
        <w:t>and t</w:t>
      </w:r>
      <w:r w:rsidRPr="001D4E68">
        <w:t>he synerg</w:t>
      </w:r>
      <w:r w:rsidR="000F429A">
        <w:t>y</w:t>
      </w:r>
      <w:r w:rsidRPr="001D4E68">
        <w:t xml:space="preserve"> between </w:t>
      </w:r>
      <w:r w:rsidR="00210CCF" w:rsidRPr="001D4E68">
        <w:t>pollutant degradation</w:t>
      </w:r>
      <w:r w:rsidR="00210CCF" w:rsidRPr="00210CCF">
        <w:t xml:space="preserve"> </w:t>
      </w:r>
      <w:r w:rsidR="00210CCF" w:rsidRPr="001D4E68">
        <w:t xml:space="preserve">and </w:t>
      </w:r>
      <w:r w:rsidRPr="001D4E68">
        <w:t>H</w:t>
      </w:r>
      <w:r w:rsidRPr="00FD7413">
        <w:rPr>
          <w:vertAlign w:val="subscript"/>
        </w:rPr>
        <w:t>2</w:t>
      </w:r>
      <w:r w:rsidRPr="001D4E68">
        <w:t xml:space="preserve"> evolution</w:t>
      </w:r>
      <w:r w:rsidR="00D62CE3">
        <w:t>.</w:t>
      </w:r>
      <w:r w:rsidR="00D62CE3" w:rsidRPr="00D62CE3">
        <w:t xml:space="preserve"> </w:t>
      </w:r>
      <w:r w:rsidR="00D418B2">
        <w:t>Reorganized</w:t>
      </w:r>
      <w:r w:rsidR="00D62CE3">
        <w:t xml:space="preserve"> from ref </w:t>
      </w:r>
      <w:r w:rsidR="00E752A4">
        <w:fldChar w:fldCharType="begin"/>
      </w:r>
      <w:r w:rsidR="00DC74D0">
        <w:instrText xml:space="preserve"> ADDIN EN.CITE &lt;EndNote&gt;&lt;Cite&gt;&lt;Author&gt;Zhao&lt;/Author&gt;&lt;Year&gt;2019&lt;/Year&gt;&lt;RecNum&gt;248&lt;/RecNum&gt;&lt;DisplayText&gt;&lt;style face="superscript"&gt;100&lt;/style&gt;&lt;/DisplayText&gt;&lt;record&gt;&lt;rec-number&gt;248&lt;/rec-number&gt;&lt;foreign-keys&gt;&lt;key app="EN" db-id="2pz5d5p9izddd4eet05vpv5rssxxwdxvtrew" timestamp="1597241745"&gt;248&lt;/key&gt;&lt;/foreign-keys&gt;&lt;ref-type name="Journal Article"&gt;17&lt;/ref-type&gt;&lt;contributors&gt;&lt;authors&gt;&lt;author&gt;Zhao, Xiaolong&lt;/author&gt;&lt;author&gt;Pan, Donglai&lt;/author&gt;&lt;author&gt;Chen, Xiaofeng&lt;/author&gt;&lt;author&gt;Li, Ruping&lt;/author&gt;&lt;author&gt;Jiang, Tiange&lt;/author&gt;&lt;author&gt;Wang, Wenchao&lt;/author&gt;&lt;author&gt;Li, Guisheng&lt;/author&gt;&lt;author&gt;Leung, Dennis Y. C.&lt;/author&gt;&lt;/authors&gt;&lt;/contributors&gt;&lt;titles&gt;&lt;title&gt;g-C3N4 photoanode for photoelectrocatalytic synergistic pollutant degradation and hydrogen evolution&lt;/title&gt;&lt;secondary-title&gt;Applied Surface Science&lt;/secondary-title&gt;&lt;/titles&gt;&lt;periodical&gt;&lt;full-title&gt;Applied Surface Science&lt;/full-title&gt;&lt;/periodical&gt;&lt;pages&gt;658-665&lt;/pages&gt;&lt;volume&gt;467-468&lt;/volume&gt;&lt;keywords&gt;&lt;keyword&gt;Photoelectrocatalysis&lt;/keyword&gt;&lt;keyword&gt;Graphitic CN&lt;/keyword&gt;&lt;keyword&gt;Graphene oxide&lt;/keyword&gt;&lt;keyword&gt;Degradation&lt;/keyword&gt;&lt;keyword&gt;Hydrogen evolution&lt;/keyword&gt;&lt;/keywords&gt;&lt;dates&gt;&lt;year&gt;2019&lt;/year&gt;&lt;pub-dates&gt;&lt;date&gt;2019/02/15/&lt;/date&gt;&lt;/pub-dates&gt;&lt;/dates&gt;&lt;isbn&gt;0169-4332&lt;/isbn&gt;&lt;urls&gt;&lt;related-urls&gt;&lt;url&gt;http://www.sciencedirect.com/science/article/pii/S0169433218327892&lt;/url&gt;&lt;/related-urls&gt;&lt;/urls&gt;&lt;electronic-resource-num&gt;https://doi.org/10.1016/j.apsusc.2018.10.090&lt;/electronic-resource-num&gt;&lt;/record&gt;&lt;/Cite&gt;&lt;/EndNote&gt;</w:instrText>
      </w:r>
      <w:r w:rsidR="00E752A4">
        <w:fldChar w:fldCharType="separate"/>
      </w:r>
      <w:r w:rsidR="00DC74D0" w:rsidRPr="00DC74D0">
        <w:rPr>
          <w:noProof/>
          <w:vertAlign w:val="superscript"/>
        </w:rPr>
        <w:t>100</w:t>
      </w:r>
      <w:r w:rsidR="00E752A4">
        <w:fldChar w:fldCharType="end"/>
      </w:r>
      <w:r w:rsidR="00D62CE3" w:rsidRPr="00D62CE3">
        <w:t xml:space="preserve"> with permission from Elsevier, copyright 20</w:t>
      </w:r>
      <w:r w:rsidR="00D62CE3">
        <w:t>19</w:t>
      </w:r>
      <w:r w:rsidR="00D62CE3" w:rsidRPr="00D62CE3">
        <w:t>.</w:t>
      </w:r>
      <w:r>
        <w:t xml:space="preserve"> (b) XPS spectra</w:t>
      </w:r>
      <w:r w:rsidRPr="00CE2CD8">
        <w:t xml:space="preserve"> </w:t>
      </w:r>
      <w:r>
        <w:t>of</w:t>
      </w:r>
      <w:r w:rsidRPr="00CE2CD8">
        <w:t xml:space="preserve"> P 2p and</w:t>
      </w:r>
      <w:r>
        <w:t xml:space="preserve"> </w:t>
      </w:r>
      <w:r w:rsidRPr="00CE2CD8">
        <w:t>K 2p</w:t>
      </w:r>
      <w:r>
        <w:t xml:space="preserve"> of</w:t>
      </w:r>
      <w:r w:rsidRPr="00B22C2B">
        <w:t xml:space="preserve"> </w:t>
      </w:r>
      <w:r w:rsidR="00A670D4" w:rsidRPr="00B22C2B">
        <w:t xml:space="preserve">CN-0PK </w:t>
      </w:r>
      <w:r w:rsidR="00A670D4">
        <w:t xml:space="preserve">and </w:t>
      </w:r>
      <w:r w:rsidRPr="00B22C2B">
        <w:t>CN-80PK</w:t>
      </w:r>
      <w:r w:rsidR="00A670D4">
        <w:t>; (c)</w:t>
      </w:r>
      <w:r w:rsidR="00A670D4" w:rsidRPr="00A670D4">
        <w:t xml:space="preserve"> </w:t>
      </w:r>
      <w:r w:rsidR="00A670D4" w:rsidRPr="00B22C2B">
        <w:t xml:space="preserve">Band </w:t>
      </w:r>
      <w:r w:rsidR="007E15E4">
        <w:t>potential;</w:t>
      </w:r>
      <w:r w:rsidR="007E15E4" w:rsidRPr="00B22C2B">
        <w:t xml:space="preserve"> </w:t>
      </w:r>
      <w:r w:rsidR="00A670D4" w:rsidRPr="00B22C2B">
        <w:t>(</w:t>
      </w:r>
      <w:r w:rsidR="00A670D4">
        <w:t>d</w:t>
      </w:r>
      <w:r w:rsidR="00A670D4" w:rsidRPr="00B22C2B">
        <w:t>)</w:t>
      </w:r>
      <w:r w:rsidR="00A670D4">
        <w:t xml:space="preserve"> </w:t>
      </w:r>
      <w:r w:rsidR="007E15E4">
        <w:t>V</w:t>
      </w:r>
      <w:r w:rsidR="001866B1" w:rsidRPr="00B22C2B">
        <w:t xml:space="preserve">alence </w:t>
      </w:r>
      <w:r w:rsidR="007E15E4">
        <w:t>potential</w:t>
      </w:r>
      <w:r w:rsidR="001866B1" w:rsidRPr="00B22C2B">
        <w:t xml:space="preserve"> </w:t>
      </w:r>
      <w:r w:rsidR="001866B1">
        <w:t xml:space="preserve">and </w:t>
      </w:r>
      <w:r w:rsidR="00A670D4" w:rsidRPr="00B22C2B">
        <w:t>Bandgap energies</w:t>
      </w:r>
      <w:r w:rsidR="00A670D4">
        <w:t xml:space="preserve"> </w:t>
      </w:r>
      <w:r w:rsidRPr="00B22C2B">
        <w:t>of the</w:t>
      </w:r>
      <w:r w:rsidR="007E15E4" w:rsidRPr="007E15E4">
        <w:t xml:space="preserve"> </w:t>
      </w:r>
      <w:r w:rsidR="009B0141" w:rsidRPr="009B0141">
        <w:t>original</w:t>
      </w:r>
      <w:r w:rsidRPr="00B22C2B">
        <w:t xml:space="preserve"> and modified g-C</w:t>
      </w:r>
      <w:r w:rsidRPr="00A670D4">
        <w:rPr>
          <w:vertAlign w:val="subscript"/>
        </w:rPr>
        <w:t>3</w:t>
      </w:r>
      <w:r w:rsidRPr="00B22C2B">
        <w:t>N</w:t>
      </w:r>
      <w:r w:rsidRPr="00A670D4">
        <w:rPr>
          <w:vertAlign w:val="subscript"/>
        </w:rPr>
        <w:t>4</w:t>
      </w:r>
      <w:r w:rsidRPr="00B22C2B">
        <w:t>; (</w:t>
      </w:r>
      <w:r w:rsidR="00A670D4">
        <w:t>e</w:t>
      </w:r>
      <w:r w:rsidRPr="00B22C2B">
        <w:t>)</w:t>
      </w:r>
      <w:r w:rsidR="001866B1" w:rsidRPr="001866B1">
        <w:t xml:space="preserve"> </w:t>
      </w:r>
      <w:r w:rsidR="001866B1" w:rsidRPr="00460AAA">
        <w:t xml:space="preserve">RhB degradation </w:t>
      </w:r>
      <w:r w:rsidR="007E15E4">
        <w:t>efficiency</w:t>
      </w:r>
      <w:r w:rsidR="001866B1" w:rsidRPr="00460AAA">
        <w:t xml:space="preserve"> of BCN</w:t>
      </w:r>
      <w:r w:rsidR="00101B9C">
        <w:t xml:space="preserve"> and modified</w:t>
      </w:r>
      <w:r w:rsidR="001866B1" w:rsidRPr="00460AAA">
        <w:t xml:space="preserve"> g-C</w:t>
      </w:r>
      <w:r w:rsidR="001866B1" w:rsidRPr="001D7941">
        <w:rPr>
          <w:vertAlign w:val="subscript"/>
        </w:rPr>
        <w:t>3</w:t>
      </w:r>
      <w:r w:rsidR="001866B1" w:rsidRPr="00460AAA">
        <w:t>N</w:t>
      </w:r>
      <w:r w:rsidR="001866B1" w:rsidRPr="001D7941">
        <w:rPr>
          <w:vertAlign w:val="subscript"/>
        </w:rPr>
        <w:t>4</w:t>
      </w:r>
      <w:r w:rsidRPr="00B22C2B">
        <w:t>.</w:t>
      </w:r>
      <w:r w:rsidR="00D62CE3">
        <w:t xml:space="preserve"> </w:t>
      </w:r>
      <w:r w:rsidR="00D418B2">
        <w:t>Reorganized</w:t>
      </w:r>
      <w:r w:rsidR="00D62CE3" w:rsidRPr="00D62CE3">
        <w:t xml:space="preserve"> from ref </w:t>
      </w:r>
      <w:r w:rsidR="00E752A4">
        <w:fldChar w:fldCharType="begin"/>
      </w:r>
      <w:r w:rsidR="00DC74D0">
        <w:instrText xml:space="preserve"> ADDIN EN.CITE &lt;EndNote&gt;&lt;Cite&gt;&lt;Author&gt;Shen&lt;/Author&gt;&lt;Year&gt;2020&lt;/Year&gt;&lt;RecNum&gt;240&lt;/RecNum&gt;&lt;DisplayText&gt;&lt;style face="superscript"&gt;118&lt;/style&gt;&lt;/DisplayText&gt;&lt;record&gt;&lt;rec-number&gt;240&lt;/rec-number&gt;&lt;foreign-keys&gt;&lt;key app="EN" db-id="2pz5d5p9izddd4eet05vpv5rssxxwdxvtrew" timestamp="1597069379"&gt;240&lt;/key&gt;&lt;/foreign-keys&gt;&lt;ref-type name="Journal Article"&gt;17&lt;/ref-type&gt;&lt;contributors&gt;&lt;authors&gt;&lt;author&gt;Shen, Huawei&lt;/author&gt;&lt;author&gt;Li, Mingrui&lt;/author&gt;&lt;author&gt;Guo, Wei&lt;/author&gt;&lt;author&gt;Li, Guoning&lt;/author&gt;&lt;author&gt;Xu, Chunjian&lt;/author&gt;&lt;/authors&gt;&lt;/contributors&gt;&lt;titles&gt;&lt;title&gt;P, K co-doped porous g-C3N4 with enhanced photocatalytic activity synthesized in vapor and self-producing NH3 atmosphere&lt;/title&gt;&lt;secondary-title&gt;Applied Surface Science&lt;/secondary-title&gt;&lt;/titles&gt;&lt;periodical&gt;&lt;full-title&gt;Applied Surface Science&lt;/full-title&gt;&lt;/periodical&gt;&lt;pages&gt;145086&lt;/pages&gt;&lt;volume&gt;507&lt;/volume&gt;&lt;keywords&gt;&lt;keyword&gt;g-CN&lt;/keyword&gt;&lt;keyword&gt;Co-doped&lt;/keyword&gt;&lt;keyword&gt;Band alignment downshift&lt;/keyword&gt;&lt;keyword&gt;Photocatalysis&lt;/keyword&gt;&lt;keyword&gt;Self-producing atmosphere&lt;/keyword&gt;&lt;/keywords&gt;&lt;dates&gt;&lt;year&gt;2020&lt;/year&gt;&lt;pub-dates&gt;&lt;date&gt;2020/03/30/&lt;/date&gt;&lt;/pub-dates&gt;&lt;/dates&gt;&lt;isbn&gt;0169-4332&lt;/isbn&gt;&lt;urls&gt;&lt;related-urls&gt;&lt;url&gt;http://www.sciencedirect.com/science/article/pii/S0169433219339030&lt;/url&gt;&lt;/related-urls&gt;&lt;/urls&gt;&lt;electronic-resource-num&gt;https://doi.org/10.1016/j.apsusc.2019.145086&lt;/electronic-resource-num&gt;&lt;/record&gt;&lt;/Cite&gt;&lt;/EndNote&gt;</w:instrText>
      </w:r>
      <w:r w:rsidR="00E752A4">
        <w:fldChar w:fldCharType="separate"/>
      </w:r>
      <w:r w:rsidR="00DC74D0" w:rsidRPr="00DC74D0">
        <w:rPr>
          <w:noProof/>
          <w:vertAlign w:val="superscript"/>
        </w:rPr>
        <w:t>118</w:t>
      </w:r>
      <w:r w:rsidR="00E752A4">
        <w:fldChar w:fldCharType="end"/>
      </w:r>
      <w:r w:rsidR="00D62CE3" w:rsidRPr="00D62CE3">
        <w:t xml:space="preserve"> with permission from Elsevier, copyright 2020.</w:t>
      </w:r>
    </w:p>
    <w:p w:rsidR="00130E6D" w:rsidRDefault="000F5C7A" w:rsidP="001D7941">
      <w:pPr>
        <w:ind w:firstLineChars="200" w:firstLine="480"/>
      </w:pPr>
      <w:bookmarkStart w:id="194" w:name="OLE_LINK780"/>
      <w:bookmarkStart w:id="195" w:name="OLE_LINK781"/>
      <w:bookmarkStart w:id="196" w:name="OLE_LINK782"/>
      <w:bookmarkStart w:id="197" w:name="OLE_LINK783"/>
      <w:r w:rsidRPr="000F5C7A">
        <w:t xml:space="preserve">The </w:t>
      </w:r>
      <w:r w:rsidR="00AA7326">
        <w:t>PCN</w:t>
      </w:r>
      <w:r w:rsidRPr="000F5C7A">
        <w:t xml:space="preserve"> showed excellent </w:t>
      </w:r>
      <w:r w:rsidR="00EE2554">
        <w:t xml:space="preserve">degradation </w:t>
      </w:r>
      <w:r w:rsidR="00130E6D">
        <w:t>efficiency</w:t>
      </w:r>
      <w:r w:rsidR="002D4132">
        <w:rPr>
          <w:rFonts w:hint="eastAsia"/>
        </w:rPr>
        <w:t xml:space="preserve"> for</w:t>
      </w:r>
      <w:r w:rsidR="002D4132" w:rsidRPr="002D4132">
        <w:t xml:space="preserve"> </w:t>
      </w:r>
      <w:r w:rsidR="002D4132">
        <w:t xml:space="preserve">dye </w:t>
      </w:r>
      <w:r w:rsidR="00B6398B">
        <w:t>in many studies</w:t>
      </w:r>
      <w:r w:rsidRPr="000F5C7A">
        <w:t xml:space="preserve">. The </w:t>
      </w:r>
      <w:r w:rsidR="00B6398B">
        <w:t xml:space="preserve">light can </w:t>
      </w:r>
      <w:r w:rsidR="005A7DD8">
        <w:t xml:space="preserve">reflect and scatter from </w:t>
      </w:r>
      <w:r w:rsidRPr="000F5C7A">
        <w:t xml:space="preserve">nanoporous </w:t>
      </w:r>
      <w:r w:rsidR="005A7DD8">
        <w:t>interiors</w:t>
      </w:r>
      <w:r w:rsidR="006C71F3">
        <w:rPr>
          <w:rFonts w:hint="eastAsia"/>
        </w:rPr>
        <w:t xml:space="preserve"> of PCN</w:t>
      </w:r>
      <w:r w:rsidR="005A7DD8">
        <w:t>.</w:t>
      </w:r>
      <w:bookmarkEnd w:id="194"/>
      <w:bookmarkEnd w:id="195"/>
      <w:bookmarkEnd w:id="196"/>
      <w:bookmarkEnd w:id="197"/>
      <w:r w:rsidRPr="000F5C7A">
        <w:t xml:space="preserve"> </w:t>
      </w:r>
      <w:r w:rsidR="0001748F">
        <w:t xml:space="preserve">In addition, the large surface area </w:t>
      </w:r>
      <w:r w:rsidR="0001748F" w:rsidRPr="00176213">
        <w:rPr>
          <w:color w:val="FF0000"/>
        </w:rPr>
        <w:t>c</w:t>
      </w:r>
      <w:r w:rsidR="00176213" w:rsidRPr="00176213">
        <w:rPr>
          <w:color w:val="FF0000"/>
        </w:rPr>
        <w:t>an</w:t>
      </w:r>
      <w:r w:rsidR="0001748F">
        <w:t xml:space="preserve"> provide abundant </w:t>
      </w:r>
      <w:r w:rsidR="0001748F" w:rsidRPr="000F5C7A">
        <w:t xml:space="preserve">catalytic active centers </w:t>
      </w:r>
      <w:r w:rsidR="008C0164">
        <w:t xml:space="preserve">and </w:t>
      </w:r>
      <w:r w:rsidR="00210CCF">
        <w:t>visible light harvest</w:t>
      </w:r>
      <w:r w:rsidR="004958C6">
        <w:t xml:space="preserve">, which </w:t>
      </w:r>
      <w:r w:rsidR="00176213">
        <w:t>is</w:t>
      </w:r>
      <w:r w:rsidR="00436C1D">
        <w:t xml:space="preserve"> </w:t>
      </w:r>
      <w:r w:rsidR="004958C6">
        <w:t>crucial for dye degradation via AOPs</w:t>
      </w:r>
      <w:r w:rsidR="00D14746">
        <w:t>.</w:t>
      </w:r>
    </w:p>
    <w:p w:rsidR="00C2725F" w:rsidRDefault="00C2725F" w:rsidP="00C2725F">
      <w:pPr>
        <w:pStyle w:val="3"/>
      </w:pPr>
      <w:r>
        <w:lastRenderedPageBreak/>
        <w:t xml:space="preserve">3.2.3 </w:t>
      </w:r>
      <w:r w:rsidR="00970423">
        <w:t xml:space="preserve">Removal of </w:t>
      </w:r>
      <w:r w:rsidR="0069677F">
        <w:t>other organics</w:t>
      </w:r>
    </w:p>
    <w:p w:rsidR="00BB638B" w:rsidRPr="00561700" w:rsidRDefault="00BB638B" w:rsidP="00561700">
      <w:pPr>
        <w:ind w:firstLineChars="200" w:firstLine="480"/>
      </w:pPr>
      <w:r>
        <w:t>The c</w:t>
      </w:r>
      <w:r w:rsidRPr="00DF2B8C">
        <w:t>umulative concentration</w:t>
      </w:r>
      <w:r>
        <w:t xml:space="preserve"> of</w:t>
      </w:r>
      <w:r w:rsidR="0069677F">
        <w:t xml:space="preserve"> p</w:t>
      </w:r>
      <w:r w:rsidR="0069677F" w:rsidRPr="004D22A6">
        <w:t>harmaceuticals and personal care products (PPCPs)</w:t>
      </w:r>
      <w:r>
        <w:t xml:space="preserve"> </w:t>
      </w:r>
      <w:r w:rsidR="007306DD">
        <w:t>around</w:t>
      </w:r>
      <w:r w:rsidRPr="004D22A6">
        <w:t xml:space="preserve"> the </w:t>
      </w:r>
      <w:r w:rsidR="007306DD">
        <w:t>surroundings</w:t>
      </w:r>
      <w:r w:rsidRPr="004D22A6">
        <w:t xml:space="preserve"> has </w:t>
      </w:r>
      <w:r>
        <w:t>caused</w:t>
      </w:r>
      <w:r w:rsidRPr="004D22A6">
        <w:t xml:space="preserve"> adverse effects on human health and natural ecosystems</w:t>
      </w:r>
      <w:r>
        <w:t xml:space="preserve"> </w:t>
      </w:r>
      <w:r w:rsidR="00E752A4">
        <w:fldChar w:fldCharType="begin">
          <w:fldData xml:space="preserve">PEVuZE5vdGU+PENpdGU+PEF1dGhvcj5XYW5nPC9BdXRob3I+PFllYXI+MjAyMDwvWWVhcj48UmVj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</w:fldData>
        </w:fldChar>
      </w:r>
      <w:r w:rsidR="00DC74D0">
        <w:instrText xml:space="preserve"> ADDIN EN.CITE </w:instrText>
      </w:r>
      <w:r w:rsidR="00DC74D0">
        <w:fldChar w:fldCharType="begin">
          <w:fldData xml:space="preserve">PEVuZE5vdGU+PENpdGU+PEF1dGhvcj5XYW5nPC9BdXRob3I+PFllYXI+MjAyMDwvWWVhcj48UmVj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119, 120</w:t>
      </w:r>
      <w:r w:rsidR="00E752A4">
        <w:fldChar w:fldCharType="end"/>
      </w:r>
      <w:r w:rsidRPr="004D22A6">
        <w:t>. The</w:t>
      </w:r>
      <w:r>
        <w:t>refore, abundant methods ha</w:t>
      </w:r>
      <w:r w:rsidR="00351BB1">
        <w:rPr>
          <w:rFonts w:hint="eastAsia"/>
        </w:rPr>
        <w:t>ve</w:t>
      </w:r>
      <w:r>
        <w:t xml:space="preserve"> been used to</w:t>
      </w:r>
      <w:r w:rsidRPr="004D22A6">
        <w:t xml:space="preserve"> remov</w:t>
      </w:r>
      <w:r>
        <w:t>e</w:t>
      </w:r>
      <w:r w:rsidRPr="004D22A6">
        <w:t xml:space="preserve"> PPCPs</w:t>
      </w:r>
      <w:r>
        <w:t>.</w:t>
      </w:r>
      <w:r w:rsidRPr="004D22A6">
        <w:t xml:space="preserve"> </w:t>
      </w:r>
      <w:r w:rsidR="00AA7326">
        <w:t>PCN</w:t>
      </w:r>
      <w:r>
        <w:t xml:space="preserve"> has been widely used in AOPs to achieve efficient PPCPs removal. For example, Liang et al. proposed </w:t>
      </w:r>
      <w:r w:rsidRPr="00534CAA">
        <w:t xml:space="preserve">carbon quantum dots modified </w:t>
      </w:r>
      <w:r w:rsidR="00AA7326">
        <w:t>PCN</w:t>
      </w:r>
      <w:r>
        <w:t xml:space="preserve"> to remove </w:t>
      </w:r>
      <w:r w:rsidRPr="00534CAA">
        <w:t>diclofenac</w:t>
      </w:r>
      <w:r>
        <w:t xml:space="preserve"> </w:t>
      </w:r>
      <w:r w:rsidRPr="00565C38">
        <w:t>(DCF)</w:t>
      </w:r>
      <w:r>
        <w:t xml:space="preserve"> via photocatalysis process</w:t>
      </w:r>
      <w:r w:rsidR="00F752BF">
        <w:t xml:space="preserve"> </w:t>
      </w:r>
      <w:r w:rsidR="00E752A4">
        <w:fldChar w:fldCharType="begin"/>
      </w:r>
      <w:r w:rsidR="00DC74D0">
        <w:instrText xml:space="preserve"> ADDIN EN.CITE &lt;EndNote&gt;&lt;Cite&gt;&lt;Author&gt;Liu&lt;/Author&gt;&lt;Year&gt;2019&lt;/Year&gt;&lt;RecNum&gt;264&lt;/RecNum&gt;&lt;DisplayText&gt;&lt;style face="superscript"&gt;11&lt;/style&gt;&lt;/DisplayText&gt;&lt;record&gt;&lt;rec-number&gt;264&lt;/rec-number&gt;&lt;foreign-keys&gt;&lt;key app="EN" db-id="2pz5d5p9izddd4eet05vpv5rssxxwdxvtrew" timestamp="1597761815"&gt;264&lt;/key&gt;&lt;/foreign-keys&gt;&lt;ref-type name="Journal Article"&gt;17&lt;/ref-type&gt;&lt;contributors&gt;&lt;authors&gt;&lt;author&gt;Liu, Wen&lt;/author&gt;&lt;author&gt;Li, Yunyi&lt;/author&gt;&lt;author&gt;Liu, Fuyang&lt;/author&gt;&lt;author&gt;Jiang, Wei&lt;/author&gt;&lt;author&gt;Zhang, Dandan&lt;/author&gt;&lt;author&gt;Liang, Jialiang&lt;/author&gt;&lt;/authors&gt;&lt;/contributors&gt;&lt;titles&gt;&lt;title&gt;Visible-light-driven photocatalytic degradation of diclofenac by carbon quantum dots modified porous g-C3N4: Mechanisms, degradation pathway and DFT calculation&lt;/title&gt;&lt;secondary-title&gt;Water Research&lt;/secondary-title&gt;&lt;/titles&gt;&lt;periodical&gt;&lt;full-title&gt;Water Research&lt;/full-title&gt;&lt;/periodical&gt;&lt;pages&gt;8-19&lt;/pages&gt;&lt;volume&gt;151&lt;/volume&gt;&lt;keywords&gt;&lt;keyword&gt;Diclofenac&lt;/keyword&gt;&lt;keyword&gt;Photocatalytic degradation&lt;/keyword&gt;&lt;keyword&gt;Carbon quantum dots&lt;/keyword&gt;&lt;keyword&gt;Carbon nitride&lt;/keyword&gt;&lt;keyword&gt;Visible light&lt;/keyword&gt;&lt;/keywords&gt;&lt;dates&gt;&lt;year&gt;2019&lt;/year&gt;&lt;pub-dates&gt;&lt;date&gt;2019/03/15/&lt;/date&gt;&lt;/pub-dates&gt;&lt;/dates&gt;&lt;isbn&gt;0043-1354&lt;/isbn&gt;&lt;urls&gt;&lt;related-urls&gt;&lt;url&gt;http://www.sciencedirect.com/science/article/pii/S0043135418310169&lt;/url&gt;&lt;/related-urls&gt;&lt;/urls&gt;&lt;electronic-resource-num&gt;https://doi.org/10.1016/j.watres.2018.11.084&lt;/electronic-resource-num&gt;&lt;/record&gt;&lt;/Cite&gt;&lt;/EndNote&gt;</w:instrText>
      </w:r>
      <w:r w:rsidR="00E752A4">
        <w:fldChar w:fldCharType="separate"/>
      </w:r>
      <w:r w:rsidR="00DC74D0" w:rsidRPr="00DC74D0">
        <w:rPr>
          <w:noProof/>
          <w:vertAlign w:val="superscript"/>
        </w:rPr>
        <w:t>11</w:t>
      </w:r>
      <w:r w:rsidR="00E752A4">
        <w:fldChar w:fldCharType="end"/>
      </w:r>
      <w:r>
        <w:t xml:space="preserve">. </w:t>
      </w:r>
      <w:r w:rsidRPr="00565C38">
        <w:t>D</w:t>
      </w:r>
      <w:r>
        <w:t>CF,</w:t>
      </w:r>
      <w:r w:rsidRPr="00565C38">
        <w:t xml:space="preserve"> </w:t>
      </w:r>
      <w:r>
        <w:t>as</w:t>
      </w:r>
      <w:r w:rsidRPr="00565C38">
        <w:t xml:space="preserve"> the most popular non-steroidal anti-inflammatory drugs (NSAIDs), </w:t>
      </w:r>
      <w:r>
        <w:t>has been extensive</w:t>
      </w:r>
      <w:r w:rsidR="0070173E">
        <w:t>ly</w:t>
      </w:r>
      <w:r w:rsidRPr="00565C38">
        <w:t xml:space="preserve"> used</w:t>
      </w:r>
      <w:r>
        <w:t xml:space="preserve"> </w:t>
      </w:r>
      <w:r w:rsidR="00E752A4">
        <w:fldChar w:fldCharType="begin"/>
      </w:r>
      <w:r w:rsidR="00DC74D0">
        <w:instrText xml:space="preserve"> ADDIN EN.CITE &lt;EndNote&gt;&lt;Cite&gt;&lt;Author&gt;Li&lt;/Author&gt;&lt;Year&gt;2018&lt;/Year&gt;&lt;RecNum&gt;265&lt;/RecNum&gt;&lt;DisplayText&gt;&lt;style face="superscript"&gt;121&lt;/style&gt;&lt;/DisplayText&gt;&lt;record&gt;&lt;rec-number&gt;265&lt;/rec-number&gt;&lt;foreign-keys&gt;&lt;key app="EN" db-id="2pz5d5p9izddd4eet05vpv5rssxxwdxvtrew" timestamp="1597762395"&gt;265&lt;/key&gt;&lt;/foreign-keys&gt;&lt;ref-type name="Journal Article"&gt;17&lt;/ref-type&gt;&lt;contributors&gt;&lt;authors&gt;&lt;author&gt;Li, Si&lt;/author&gt;&lt;author&gt;Shi, Wanzi&lt;/author&gt;&lt;author&gt;Liu, Wei&lt;/author&gt;&lt;author&gt;Li, Huimin&lt;/author&gt;&lt;author&gt;Zhang, Wei&lt;/author&gt;&lt;author&gt;Hu, Jingrun&lt;/author&gt;&lt;author&gt;Ke, Yanchu&lt;/author&gt;&lt;author&gt;Sun, Weiling&lt;/author&gt;&lt;author&gt;Ni, Jinren&lt;/author&gt;&lt;/authors&gt;&lt;/contributors&gt;&lt;titles&gt;&lt;title&gt;A duodecennial national synthesis of antibiotics in China&amp;apos;s major rivers and seas (2005–2016)&lt;/title&gt;&lt;secondary-title&gt;Science of The Total Environment&lt;/secondary-title&gt;&lt;/titles&gt;&lt;periodical&gt;&lt;full-title&gt;Science of The Total Environment&lt;/full-title&gt;&lt;/periodical&gt;&lt;pages&gt;906-917&lt;/pages&gt;&lt;volume&gt;615&lt;/volume&gt;&lt;keywords&gt;&lt;keyword&gt;Antibiotics&lt;/keyword&gt;&lt;keyword&gt;River&lt;/keyword&gt;&lt;keyword&gt;Sea&lt;/keyword&gt;&lt;keyword&gt;Water&lt;/keyword&gt;&lt;keyword&gt;Sediment&lt;/keyword&gt;&lt;keyword&gt;Risk assessment&lt;/keyword&gt;&lt;/keywords&gt;&lt;dates&gt;&lt;year&gt;2018&lt;/year&gt;&lt;pub-dates&gt;&lt;date&gt;2018/02/15/&lt;/date&gt;&lt;/pub-dates&gt;&lt;/dates&gt;&lt;isbn&gt;0048-9697&lt;/isbn&gt;&lt;urls&gt;&lt;related-urls&gt;&lt;url&gt;http://www.sciencedirect.com/science/article/pii/S0048969717326797&lt;/url&gt;&lt;/related-urls&gt;&lt;/urls&gt;&lt;electronic-resource-num&gt;https://doi.org/10.1016/j.scitotenv.2017.09.328&lt;/electronic-resource-num&gt;&lt;/record&gt;&lt;/Cite&gt;&lt;/EndNote&gt;</w:instrText>
      </w:r>
      <w:r w:rsidR="00E752A4">
        <w:fldChar w:fldCharType="separate"/>
      </w:r>
      <w:r w:rsidR="00DC74D0" w:rsidRPr="00DC74D0">
        <w:rPr>
          <w:noProof/>
          <w:vertAlign w:val="superscript"/>
        </w:rPr>
        <w:t>121</w:t>
      </w:r>
      <w:r w:rsidR="00E752A4">
        <w:fldChar w:fldCharType="end"/>
      </w:r>
      <w:r w:rsidRPr="00565C38">
        <w:t xml:space="preserve">. However, </w:t>
      </w:r>
      <w:r>
        <w:t xml:space="preserve">it is reported the </w:t>
      </w:r>
      <w:r w:rsidRPr="00A6401B">
        <w:t xml:space="preserve">traces </w:t>
      </w:r>
      <w:r w:rsidRPr="00565C38">
        <w:t xml:space="preserve">DCF </w:t>
      </w:r>
      <w:r w:rsidR="0036787A">
        <w:t xml:space="preserve">at concentration </w:t>
      </w:r>
      <w:r>
        <w:t xml:space="preserve">about </w:t>
      </w:r>
      <w:r w:rsidRPr="00565C38">
        <w:t>μg/L or ng/L in the environment</w:t>
      </w:r>
      <w:r>
        <w:t xml:space="preserve"> has </w:t>
      </w:r>
      <w:r w:rsidRPr="00565C38">
        <w:t>adverse effects towards human health or ecosystem due to its low biodegradability</w:t>
      </w:r>
      <w:r>
        <w:t xml:space="preserve"> </w:t>
      </w:r>
      <w:r w:rsidR="00E752A4">
        <w:fldChar w:fldCharType="begin"/>
      </w:r>
      <w:r w:rsidR="00DC74D0">
        <w:instrText xml:space="preserve"> ADDIN EN.CITE &lt;EndNote&gt;&lt;Cite&gt;&lt;Author&gt;Lonappan&lt;/Author&gt;&lt;Year&gt;2016&lt;/Year&gt;&lt;RecNum&gt;267&lt;/RecNum&gt;&lt;DisplayText&gt;&lt;style face="superscript"&gt;122&lt;/style&gt;&lt;/DisplayText&gt;&lt;record&gt;&lt;rec-number&gt;267&lt;/rec-number&gt;&lt;foreign-keys&gt;&lt;key app="EN" db-id="2pz5d5p9izddd4eet05vpv5rssxxwdxvtrew" timestamp="1597762844"&gt;267&lt;/key&gt;&lt;/foreign-keys&gt;&lt;ref-type name="Journal Article"&gt;17&lt;/ref-type&gt;&lt;contributors&gt;&lt;authors&gt;&lt;author&gt;Lonappan, Linson&lt;/author&gt;&lt;author&gt;Brar, Satinder Kaur&lt;/author&gt;&lt;author&gt;Das, Ratul Kumar&lt;/author&gt;&lt;author&gt;Verma, Mausam&lt;/author&gt;&lt;author&gt;Surampalli, Rao Y.&lt;/author&gt;&lt;/authors&gt;&lt;/contributors&gt;&lt;titles&gt;&lt;title&gt;Diclofenac and its transformation products: Environmental occurrence and toxicity - A review&lt;/title&gt;&lt;secondary-title&gt;Environment International&lt;/secondary-title&gt;&lt;/titles&gt;&lt;periodical&gt;&lt;full-title&gt;Environment International&lt;/full-title&gt;&lt;/periodical&gt;&lt;pages&gt;127-138&lt;/pages&gt;&lt;volume&gt;96&lt;/volume&gt;&lt;keywords&gt;&lt;keyword&gt;Diclofenac&lt;/keyword&gt;&lt;keyword&gt;Environmental fate&lt;/keyword&gt;&lt;keyword&gt;Toxicity&lt;/keyword&gt;&lt;keyword&gt;Interactions&lt;/keyword&gt;&lt;keyword&gt;Metabolites&lt;/keyword&gt;&lt;keyword&gt;Emerging contaminant&lt;/keyword&gt;&lt;/keywords&gt;&lt;dates&gt;&lt;year&gt;2016&lt;/year&gt;&lt;pub-dates&gt;&lt;date&gt;2016/11/01/&lt;/date&gt;&lt;/pub-dates&gt;&lt;/dates&gt;&lt;isbn&gt;0160-4120&lt;/isbn&gt;&lt;urls&gt;&lt;related-urls&gt;&lt;url&gt;http://www.sciencedirect.com/science/article/pii/S0160412016304159&lt;/url&gt;&lt;/related-urls&gt;&lt;/urls&gt;&lt;electronic-resource-num&gt;https://doi.org/10.1016/j.envint.2016.09.014&lt;/electronic-resource-num&gt;&lt;/record&gt;&lt;/Cite&gt;&lt;/EndNote&gt;</w:instrText>
      </w:r>
      <w:r w:rsidR="00E752A4">
        <w:fldChar w:fldCharType="separate"/>
      </w:r>
      <w:r w:rsidR="00DC74D0" w:rsidRPr="00DC74D0">
        <w:rPr>
          <w:noProof/>
          <w:vertAlign w:val="superscript"/>
        </w:rPr>
        <w:t>122</w:t>
      </w:r>
      <w:r w:rsidR="00E752A4">
        <w:fldChar w:fldCharType="end"/>
      </w:r>
      <w:r>
        <w:t>.</w:t>
      </w:r>
      <w:r w:rsidRPr="00565C38">
        <w:t xml:space="preserve"> </w:t>
      </w:r>
      <w:r>
        <w:t xml:space="preserve">In this </w:t>
      </w:r>
      <w:r w:rsidR="00210CCF">
        <w:t>research</w:t>
      </w:r>
      <w:r>
        <w:t>,</w:t>
      </w:r>
      <w:r w:rsidRPr="00353036">
        <w:t xml:space="preserve"> </w:t>
      </w:r>
      <w:r w:rsidRPr="00AB1DCF">
        <w:t xml:space="preserve">DCF </w:t>
      </w:r>
      <w:r>
        <w:t xml:space="preserve">was finally </w:t>
      </w:r>
      <w:r w:rsidRPr="00AB1DCF">
        <w:t xml:space="preserve">degraded </w:t>
      </w:r>
      <w:r>
        <w:t>by</w:t>
      </w:r>
      <w:r w:rsidRPr="00AB1DCF">
        <w:t xml:space="preserve"> ring hy</w:t>
      </w:r>
      <w:r>
        <w:t>droxylation, ring closure and C-</w:t>
      </w:r>
      <w:r w:rsidRPr="00AB1DCF">
        <w:t>N bond cleavage</w:t>
      </w:r>
      <w:bookmarkStart w:id="198" w:name="OLE_LINK115"/>
      <w:r>
        <w:t xml:space="preserve"> </w:t>
      </w:r>
      <w:r w:rsidRPr="004E2366">
        <w:t>(</w:t>
      </w:r>
      <w:r w:rsidRPr="004E2366">
        <w:rPr>
          <w:color w:val="0070C0"/>
        </w:rPr>
        <w:t xml:space="preserve">Fig. </w:t>
      </w:r>
      <w:r w:rsidR="00671882">
        <w:rPr>
          <w:color w:val="0070C0"/>
        </w:rPr>
        <w:t>8</w:t>
      </w:r>
      <w:r w:rsidR="004E2366">
        <w:t>a-b</w:t>
      </w:r>
      <w:r w:rsidRPr="004E2366">
        <w:t>)</w:t>
      </w:r>
      <w:bookmarkEnd w:id="198"/>
      <w:r w:rsidRPr="00AB1DCF">
        <w:t xml:space="preserve">. </w:t>
      </w:r>
      <w:r>
        <w:t xml:space="preserve">Wu et al. synthesized </w:t>
      </w:r>
      <w:r w:rsidRPr="00834695">
        <w:t>carbon dots/g-C</w:t>
      </w:r>
      <w:r w:rsidRPr="00834695">
        <w:rPr>
          <w:vertAlign w:val="subscript"/>
        </w:rPr>
        <w:t>3</w:t>
      </w:r>
      <w:r w:rsidRPr="00834695">
        <w:t>N</w:t>
      </w:r>
      <w:r w:rsidRPr="00834695">
        <w:rPr>
          <w:vertAlign w:val="subscript"/>
        </w:rPr>
        <w:t>4</w:t>
      </w:r>
      <w:r w:rsidRPr="00834695">
        <w:t xml:space="preserve"> hollow porous nanospheres</w:t>
      </w:r>
      <w:r>
        <w:t xml:space="preserve"> (</w:t>
      </w:r>
      <w:r w:rsidRPr="00165E25">
        <w:t>HCNS/CDs</w:t>
      </w:r>
      <w:r>
        <w:t>), which exhibited enhanced</w:t>
      </w:r>
      <w:r w:rsidRPr="00834695">
        <w:t xml:space="preserve"> solar-light-driven</w:t>
      </w:r>
      <w:r w:rsidRPr="00075053">
        <w:t xml:space="preserve"> </w:t>
      </w:r>
      <w:r w:rsidRPr="00834695">
        <w:t>PPCPs remediation</w:t>
      </w:r>
      <w:r>
        <w:t xml:space="preserve">, especially for </w:t>
      </w:r>
      <w:r w:rsidRPr="00075053">
        <w:t>naproxen (NPX)</w:t>
      </w:r>
      <w:r>
        <w:t xml:space="preserve"> removal</w:t>
      </w:r>
      <w:r w:rsidR="001D7941">
        <w:t xml:space="preserve"> </w:t>
      </w:r>
      <w:r w:rsidR="00E752A4">
        <w:fldChar w:fldCharType="begin"/>
      </w:r>
      <w:r w:rsidR="00DC74D0">
        <w:instrText xml:space="preserve"> ADDIN EN.CITE &lt;EndNote&gt;&lt;Cite&gt;&lt;Author&gt;Wu&lt;/Author&gt;&lt;Year&gt;2020&lt;/Year&gt;&lt;RecNum&gt;152&lt;/RecNum&gt;&lt;DisplayText&gt;&lt;style face="superscript"&gt;3&lt;/style&gt;&lt;/DisplayText&gt;&lt;record&gt;&lt;rec-number&gt;152&lt;/rec-number&gt;&lt;foreign-keys&gt;&lt;key app="EN" db-id="ves002vzhxa0eqeevs6xfdw4pd9sxe2e22fd" timestamp="1601352946"&gt;152&lt;/key&gt;&lt;/foreign-keys&gt;&lt;ref-type name="Journal Article"&gt;17&lt;/ref-type&gt;&lt;contributors&gt;&lt;authors&gt;&lt;author&gt;Wu, Yuliang&lt;/author&gt;&lt;author&gt;Wang, Fengliang&lt;/author&gt;&lt;author&gt;Jin, Xiaoyu&lt;/author&gt;&lt;author&gt;Zheng, Xiaoshan&lt;/author&gt;&lt;author&gt;Wang, Yingfei&lt;/author&gt;&lt;author&gt;Wei, Dandan&lt;/author&gt;&lt;author&gt;Zhang, Qianxin&lt;/author&gt;&lt;author&gt;Feng, Yiping&lt;/author&gt;&lt;author&gt;Xie, Zhijie&lt;/author&gt;&lt;author&gt;Chen, Ping&lt;/author&gt;&lt;author&gt;Liu, Haijin&lt;/author&gt;&lt;author&gt;Liu, Guoguang&lt;/author&gt;&lt;/authors&gt;&lt;/contributors&gt;&lt;titles&gt;&lt;title&gt;Highly active metal-free carbon dots/g-C3N4 hollow porous nanospheres for solar-light-driven PPCPs remediation: Mechanism insights, kinetics and effects of natural water matrices&lt;/title&gt;&lt;secondary-title&gt;Water Research&lt;/secondary-title&gt;&lt;/titles&gt;&lt;periodical&gt;&lt;full-title&gt;Water Research&lt;/full-title&gt;&lt;/periodical&gt;&lt;pages&gt;115492&lt;/pages&gt;&lt;volume&gt;172&lt;/volume&gt;&lt;keywords&gt;&lt;keyword&gt;Pharmaceutical and personal care products&lt;/keyword&gt;&lt;keyword&gt;Carbon dots&lt;/keyword&gt;&lt;keyword&gt;Graphitic carbon nitride&lt;/keyword&gt;&lt;keyword&gt;Hollow sphere&lt;/keyword&gt;&lt;keyword&gt;Photocatalytic&lt;/keyword&gt;&lt;/keywords&gt;&lt;dates&gt;&lt;year&gt;2020&lt;/year&gt;&lt;pub-dates&gt;&lt;date&gt;2020/04/01/&lt;/date&gt;&lt;/pub-dates&gt;&lt;/dates&gt;&lt;isbn&gt;0043-1354&lt;/isbn&gt;&lt;urls&gt;&lt;related-urls&gt;&lt;url&gt;http://www.sciencedirect.com/science/article/pii/S0043135420300282&lt;/url&gt;&lt;/related-urls&gt;&lt;/urls&gt;&lt;electronic-resource-num&gt;https://doi.org/10.1016/j.watres.2020.115492&lt;/electronic-resource-num&gt;&lt;/record&gt;&lt;/Cite&gt;&lt;/EndNote&gt;</w:instrText>
      </w:r>
      <w:r w:rsidR="00E752A4">
        <w:fldChar w:fldCharType="separate"/>
      </w:r>
      <w:r w:rsidR="00DC74D0" w:rsidRPr="00DC74D0">
        <w:rPr>
          <w:noProof/>
          <w:vertAlign w:val="superscript"/>
        </w:rPr>
        <w:t>3</w:t>
      </w:r>
      <w:r w:rsidR="00E752A4">
        <w:fldChar w:fldCharType="end"/>
      </w:r>
      <w:r>
        <w:t xml:space="preserve">. </w:t>
      </w:r>
      <w:r w:rsidR="00B615B0" w:rsidRPr="005C1798">
        <w:rPr>
          <w:color w:val="FF0000"/>
        </w:rPr>
        <w:t>T</w:t>
      </w:r>
      <w:r w:rsidRPr="005C1798">
        <w:rPr>
          <w:color w:val="FF0000"/>
        </w:rPr>
        <w:t xml:space="preserve">he concentration </w:t>
      </w:r>
      <w:r w:rsidR="00B615B0" w:rsidRPr="005C1798">
        <w:rPr>
          <w:color w:val="FF0000"/>
        </w:rPr>
        <w:t xml:space="preserve">of NPX </w:t>
      </w:r>
      <w:r w:rsidRPr="005C1798">
        <w:rPr>
          <w:color w:val="FF0000"/>
        </w:rPr>
        <w:t xml:space="preserve">in environment is </w:t>
      </w:r>
      <w:r w:rsidR="006C71F3" w:rsidRPr="005C1798">
        <w:rPr>
          <w:rFonts w:hint="eastAsia"/>
          <w:color w:val="FF0000"/>
        </w:rPr>
        <w:t xml:space="preserve">in the </w:t>
      </w:r>
      <w:r w:rsidRPr="005C1798">
        <w:rPr>
          <w:color w:val="FF0000"/>
        </w:rPr>
        <w:t>rang</w:t>
      </w:r>
      <w:r w:rsidR="006C71F3" w:rsidRPr="005C1798">
        <w:rPr>
          <w:rFonts w:hint="eastAsia"/>
          <w:color w:val="FF0000"/>
        </w:rPr>
        <w:t>e</w:t>
      </w:r>
      <w:r w:rsidRPr="005C1798">
        <w:rPr>
          <w:color w:val="FF0000"/>
        </w:rPr>
        <w:t xml:space="preserve"> from 0.1 ng/L to 7.69 μg/L </w:t>
      </w:r>
      <w:r w:rsidR="00E752A4" w:rsidRPr="005C1798">
        <w:rPr>
          <w:color w:val="FF0000"/>
        </w:rPr>
        <w:fldChar w:fldCharType="begin"/>
      </w:r>
      <w:r w:rsidR="00DC74D0">
        <w:rPr>
          <w:color w:val="FF0000"/>
        </w:rPr>
        <w:instrText xml:space="preserve"> ADDIN EN.CITE &lt;EndNote&gt;&lt;Cite&gt;&lt;Author&gt;Luo&lt;/Author&gt;&lt;Year&gt;2018&lt;/Year&gt;&lt;RecNum&gt;271&lt;/RecNum&gt;&lt;DisplayText&gt;&lt;style face="superscript"&gt;123&lt;/style&gt;&lt;/DisplayText&gt;&lt;record&gt;&lt;rec-number&gt;271&lt;/rec-number&gt;&lt;foreign-keys&gt;&lt;key app="EN" db-id="2pz5d5p9izddd4eet05vpv5rssxxwdxvtrew" timestamp="1597830082"&gt;271&lt;/key&gt;&lt;/foreign-keys&gt;&lt;ref-type name="Journal Article"&gt;17&lt;/ref-type&gt;&lt;contributors&gt;&lt;authors&gt;&lt;author&gt;Luo, Shuang&lt;/author&gt;&lt;author&gt;Gao, Lingwei&lt;/author&gt;&lt;author&gt;Wei, Zongsu&lt;/author&gt;&lt;author&gt;Spinney, Richard&lt;/author&gt;&lt;author&gt;Dionysiou, Dionysios D.&lt;/author&gt;&lt;author&gt;Hu, Wei-Ping&lt;/author&gt;&lt;author&gt;Chai, Liyuan&lt;/author&gt;&lt;author&gt;Xiao, Ruiyang&lt;/author&gt;&lt;/authors&gt;&lt;/contributors&gt;&lt;titles&gt;&lt;title&gt;Kinetic and mechanistic aspects of hydroxyl radical‒mediated degradation of naproxen and reaction intermediates&lt;/title&gt;&lt;secondary-title&gt;Water Research&lt;/secondary-title&gt;&lt;/titles&gt;&lt;periodical&gt;&lt;full-title&gt;Water Research&lt;/full-title&gt;&lt;/periodical&gt;&lt;pages&gt;233-241&lt;/pages&gt;&lt;volume&gt;137&lt;/volume&gt;&lt;keywords&gt;&lt;keyword&gt;Hydroxyl radical&lt;/keyword&gt;&lt;keyword&gt;Naproxen&lt;/keyword&gt;&lt;keyword&gt;Reaction intermediate&lt;/keyword&gt;&lt;keyword&gt;DFT&lt;/keyword&gt;&lt;keyword&gt;Kinetic modelling&lt;/keyword&gt;&lt;/keywords&gt;&lt;dates&gt;&lt;year&gt;2018&lt;/year&gt;&lt;pub-dates&gt;&lt;date&gt;2018/06/15/&lt;/date&gt;&lt;/pub-dates&gt;&lt;/dates&gt;&lt;isbn&gt;0043-1354&lt;/isbn&gt;&lt;urls&gt;&lt;related-urls&gt;&lt;url&gt;http://www.sciencedirect.com/science/article/pii/S0043135418301829&lt;/url&gt;&lt;/related-urls&gt;&lt;/urls&gt;&lt;electronic-resource-num&gt;https://doi.org/10.1016/j.watres.2018.03.002&lt;/electronic-resource-num&gt;&lt;/record&gt;&lt;/Cite&gt;&lt;/EndNote&gt;</w:instrText>
      </w:r>
      <w:r w:rsidR="00E752A4" w:rsidRPr="005C1798">
        <w:rPr>
          <w:color w:val="FF0000"/>
        </w:rPr>
        <w:fldChar w:fldCharType="separate"/>
      </w:r>
      <w:r w:rsidR="00DC74D0" w:rsidRPr="00DC74D0">
        <w:rPr>
          <w:noProof/>
          <w:color w:val="FF0000"/>
          <w:vertAlign w:val="superscript"/>
        </w:rPr>
        <w:t>123</w:t>
      </w:r>
      <w:r w:rsidR="00E752A4" w:rsidRPr="005C1798">
        <w:rPr>
          <w:color w:val="FF0000"/>
        </w:rPr>
        <w:fldChar w:fldCharType="end"/>
      </w:r>
      <w:r w:rsidRPr="005C1798">
        <w:rPr>
          <w:color w:val="FF0000"/>
        </w:rPr>
        <w:t xml:space="preserve">. </w:t>
      </w:r>
      <w:r w:rsidR="00EB7D0B">
        <w:t>It can be observed from</w:t>
      </w:r>
      <w:r w:rsidR="004E2366">
        <w:t xml:space="preserve"> </w:t>
      </w:r>
      <w:r w:rsidR="004E2366" w:rsidRPr="004E2366">
        <w:rPr>
          <w:color w:val="0070C0"/>
        </w:rPr>
        <w:t xml:space="preserve">Fig. </w:t>
      </w:r>
      <w:r w:rsidR="00671882">
        <w:rPr>
          <w:color w:val="0070C0"/>
        </w:rPr>
        <w:t>8</w:t>
      </w:r>
      <w:r w:rsidR="004E2366">
        <w:t xml:space="preserve">c-d </w:t>
      </w:r>
      <w:r w:rsidR="009A2321">
        <w:rPr>
          <w:rFonts w:hint="eastAsia"/>
        </w:rPr>
        <w:t>that</w:t>
      </w:r>
      <w:r>
        <w:t xml:space="preserve"> </w:t>
      </w:r>
      <w:r w:rsidRPr="00165E25">
        <w:t xml:space="preserve">the </w:t>
      </w:r>
      <w:bookmarkStart w:id="199" w:name="OLE_LINK178"/>
      <w:bookmarkStart w:id="200" w:name="OLE_LINK179"/>
      <w:r w:rsidRPr="00165E25">
        <w:t>HCNS/CDs</w:t>
      </w:r>
      <w:bookmarkEnd w:id="199"/>
      <w:bookmarkEnd w:id="200"/>
      <w:r w:rsidRPr="00165E25">
        <w:t xml:space="preserve"> </w:t>
      </w:r>
      <w:r>
        <w:t>could</w:t>
      </w:r>
      <w:r w:rsidRPr="0056656C">
        <w:t xml:space="preserve"> </w:t>
      </w:r>
      <w:r>
        <w:t xml:space="preserve">decompose </w:t>
      </w:r>
      <w:r w:rsidRPr="0056656C">
        <w:t xml:space="preserve">almost </w:t>
      </w:r>
      <w:r w:rsidRPr="00165E25">
        <w:t>NPX</w:t>
      </w:r>
      <w:r w:rsidRPr="0056656C">
        <w:t xml:space="preserve"> within 5 min </w:t>
      </w:r>
      <w:r w:rsidR="00EB7D0B">
        <w:t>under</w:t>
      </w:r>
      <w:r w:rsidR="00EB7D0B" w:rsidRPr="0056656C">
        <w:t xml:space="preserve"> </w:t>
      </w:r>
      <w:r w:rsidRPr="0056656C">
        <w:t>natural sunlight irradiation</w:t>
      </w:r>
      <w:r>
        <w:rPr>
          <w:color w:val="FF0000"/>
        </w:rPr>
        <w:t xml:space="preserve"> </w:t>
      </w:r>
      <w:r w:rsidRPr="00882179">
        <w:t>and</w:t>
      </w:r>
      <w:r>
        <w:rPr>
          <w:color w:val="FF0000"/>
        </w:rPr>
        <w:t xml:space="preserve"> </w:t>
      </w:r>
      <w:r>
        <w:t>exhibit</w:t>
      </w:r>
      <w:r w:rsidR="00EB7D0B">
        <w:t>ed</w:t>
      </w:r>
      <w:r>
        <w:t xml:space="preserve"> excellent </w:t>
      </w:r>
      <w:r w:rsidRPr="00F65E1F">
        <w:t>removal performance</w:t>
      </w:r>
      <w:r w:rsidRPr="00882179">
        <w:t xml:space="preserve"> </w:t>
      </w:r>
      <w:r>
        <w:t>i</w:t>
      </w:r>
      <w:r w:rsidRPr="00F65E1F">
        <w:t>n different NPX-containing water m</w:t>
      </w:r>
      <w:r>
        <w:t>atrix.</w:t>
      </w:r>
      <w:r w:rsidRPr="00F65E1F">
        <w:t xml:space="preserve"> </w:t>
      </w:r>
      <w:r>
        <w:t xml:space="preserve">Besides, </w:t>
      </w:r>
      <w:r w:rsidR="004E2366">
        <w:t xml:space="preserve">in </w:t>
      </w:r>
      <w:r w:rsidR="004E2366" w:rsidRPr="004E2366">
        <w:rPr>
          <w:color w:val="0070C0"/>
        </w:rPr>
        <w:t xml:space="preserve">Fig. </w:t>
      </w:r>
      <w:r w:rsidR="00671882">
        <w:rPr>
          <w:color w:val="0070C0"/>
        </w:rPr>
        <w:t>8</w:t>
      </w:r>
      <w:r w:rsidR="004E2366">
        <w:t xml:space="preserve">e, </w:t>
      </w:r>
      <w:r w:rsidRPr="00165E25">
        <w:t>HCNS/CDs</w:t>
      </w:r>
      <w:r w:rsidRPr="00A515EB">
        <w:t xml:space="preserve"> </w:t>
      </w:r>
      <w:r w:rsidR="009A2321">
        <w:rPr>
          <w:rFonts w:hint="eastAsia"/>
        </w:rPr>
        <w:t>was</w:t>
      </w:r>
      <w:r w:rsidR="009A2321">
        <w:t xml:space="preserve"> </w:t>
      </w:r>
      <w:r>
        <w:t xml:space="preserve">also used to treat other </w:t>
      </w:r>
      <w:r w:rsidRPr="00A515EB">
        <w:t>various types of PPCPs</w:t>
      </w:r>
      <w:r>
        <w:t xml:space="preserve"> and the degradation efficacy </w:t>
      </w:r>
      <w:r w:rsidR="009A2321">
        <w:rPr>
          <w:rFonts w:hint="eastAsia"/>
        </w:rPr>
        <w:t xml:space="preserve">was </w:t>
      </w:r>
      <w:r>
        <w:t xml:space="preserve">also higher than </w:t>
      </w:r>
      <w:r w:rsidR="00EB7D0B">
        <w:t xml:space="preserve">of </w:t>
      </w:r>
      <w:r w:rsidRPr="00165E25">
        <w:t>HCNS</w:t>
      </w:r>
      <w:r w:rsidRPr="00A515EB">
        <w:t>.</w:t>
      </w:r>
      <w:r w:rsidR="00E22063">
        <w:t xml:space="preserve"> </w:t>
      </w:r>
      <w:r w:rsidR="005F10A2" w:rsidRPr="005C1798">
        <w:rPr>
          <w:color w:val="FF0000"/>
        </w:rPr>
        <w:t xml:space="preserve">The high </w:t>
      </w:r>
      <w:r w:rsidR="000B08BA" w:rsidRPr="005C1798">
        <w:rPr>
          <w:color w:val="FF0000"/>
        </w:rPr>
        <w:t>emissions</w:t>
      </w:r>
      <w:r w:rsidR="005F10A2" w:rsidRPr="005C1798">
        <w:rPr>
          <w:color w:val="FF0000"/>
        </w:rPr>
        <w:t xml:space="preserve"> of c</w:t>
      </w:r>
      <w:r w:rsidR="009B6617" w:rsidRPr="005C1798">
        <w:rPr>
          <w:color w:val="FF0000"/>
        </w:rPr>
        <w:t>arbamazepine (CBZ)</w:t>
      </w:r>
      <w:r w:rsidR="0004285B" w:rsidRPr="005C1798">
        <w:rPr>
          <w:color w:val="FF0000"/>
        </w:rPr>
        <w:t xml:space="preserve"> is at the level of ng/L to μg/L in aquatic ecosystems</w:t>
      </w:r>
      <w:r w:rsidR="00D36E2F" w:rsidRPr="005C1798">
        <w:rPr>
          <w:color w:val="FF0000"/>
        </w:rPr>
        <w:t xml:space="preserve"> </w:t>
      </w:r>
      <w:r w:rsidR="00E752A4" w:rsidRPr="005C1798">
        <w:rPr>
          <w:color w:val="FF0000"/>
        </w:rPr>
        <w:fldChar w:fldCharType="begin"/>
      </w:r>
      <w:r w:rsidR="00DC74D0">
        <w:rPr>
          <w:color w:val="FF0000"/>
        </w:rPr>
        <w:instrText xml:space="preserve"> ADDIN EN.CITE &lt;EndNote&gt;&lt;Cite&gt;&lt;Author&gt;Sbardella&lt;/Author&gt;&lt;Year&gt;2019&lt;/Year&gt;&lt;RecNum&gt;351&lt;/RecNum&gt;&lt;DisplayText&gt;&lt;style face="superscript"&gt;124&lt;/style&gt;&lt;/DisplayText&gt;&lt;record&gt;&lt;rec-number&gt;351&lt;/rec-number&gt;&lt;foreign-keys&gt;&lt;key app="EN" db-id="2pz5d5p9izddd4eet05vpv5rssxxwdxvtrew" timestamp="1600069156"&gt;351&lt;/key&gt;&lt;/foreign-keys&gt;&lt;ref-type name="Journal Article"&gt;17&lt;/ref-type&gt;&lt;contributors&gt;&lt;authors&gt;&lt;author&gt;Sbardella, L.&lt;/author&gt;&lt;author&gt;Velo-Gala, I.&lt;/author&gt;&lt;author&gt;Comas, J.&lt;/author&gt;&lt;author&gt;Rodríguez-Roda Layret, I.&lt;/author&gt;&lt;author&gt;Fenu, A.&lt;/author&gt;&lt;author&gt;Gernjak, W.&lt;/author&gt;&lt;/authors&gt;&lt;/contributors&gt;&lt;titles&gt;&lt;title&gt;The impact of wastewater matrix on the degradation of pharmaceutically active compounds by oxidation processes including ultraviolet radiation and sulfate radicals&lt;/title&gt;&lt;secondary-title&gt;Journal of Hazardous Materials&lt;/secondary-title&gt;&lt;/titles&gt;&lt;periodical&gt;&lt;full-title&gt;Journal of Hazardous Materials&lt;/full-title&gt;&lt;/periodical&gt;&lt;pages&gt;120869&lt;/pages&gt;&lt;volume&gt;380&lt;/volume&gt;&lt;keywords&gt;&lt;keyword&gt;Advanced oxidation&lt;/keyword&gt;&lt;keyword&gt;Advanced wastewater treatment&lt;/keyword&gt;&lt;keyword&gt;Emerging contaminants&lt;/keyword&gt;&lt;keyword&gt;Sulfate radical&lt;/keyword&gt;&lt;keyword&gt;Ultraviolet radiation&lt;/keyword&gt;&lt;/keywords&gt;&lt;dates&gt;&lt;year&gt;2019&lt;/year&gt;&lt;pub-dates&gt;&lt;date&gt;2019/12/15/&lt;/date&gt;&lt;/pub-dates&gt;&lt;/dates&gt;&lt;isbn&gt;0304-3894&lt;/isbn&gt;&lt;urls&gt;&lt;related-urls&gt;&lt;url&gt;http://www.sciencedirect.com/science/article/pii/S0304389419308222&lt;/url&gt;&lt;/related-urls&gt;&lt;/urls&gt;&lt;electronic-resource-num&gt;https://doi.org/10.1016/j.jhazmat.2019.120869&lt;/electronic-resource-num&gt;&lt;/record&gt;&lt;/Cite&gt;&lt;/EndNote&gt;</w:instrText>
      </w:r>
      <w:r w:rsidR="00E752A4" w:rsidRPr="005C1798">
        <w:rPr>
          <w:color w:val="FF0000"/>
        </w:rPr>
        <w:fldChar w:fldCharType="separate"/>
      </w:r>
      <w:r w:rsidR="00DC74D0" w:rsidRPr="00DC74D0">
        <w:rPr>
          <w:noProof/>
          <w:color w:val="FF0000"/>
          <w:vertAlign w:val="superscript"/>
        </w:rPr>
        <w:t>124</w:t>
      </w:r>
      <w:r w:rsidR="00E752A4" w:rsidRPr="005C1798">
        <w:rPr>
          <w:color w:val="FF0000"/>
        </w:rPr>
        <w:fldChar w:fldCharType="end"/>
      </w:r>
      <w:r w:rsidR="0004285B" w:rsidRPr="005C1798">
        <w:rPr>
          <w:color w:val="FF0000"/>
        </w:rPr>
        <w:t>.</w:t>
      </w:r>
      <w:r w:rsidR="009B6617" w:rsidRPr="009B6617">
        <w:t xml:space="preserve"> </w:t>
      </w:r>
      <w:r w:rsidR="004037B0">
        <w:t>Jiang et al. proposed</w:t>
      </w:r>
      <w:bookmarkStart w:id="201" w:name="OLE_LINK128"/>
      <w:r w:rsidR="004037B0">
        <w:t xml:space="preserve"> p</w:t>
      </w:r>
      <w:r w:rsidR="004037B0" w:rsidRPr="004037B0">
        <w:t>orous 0D/3D NiCo</w:t>
      </w:r>
      <w:r w:rsidR="004037B0" w:rsidRPr="004037B0">
        <w:rPr>
          <w:vertAlign w:val="subscript"/>
        </w:rPr>
        <w:t>2</w:t>
      </w:r>
      <w:r w:rsidR="004037B0" w:rsidRPr="004037B0">
        <w:t>O</w:t>
      </w:r>
      <w:r w:rsidR="004037B0" w:rsidRPr="004037B0">
        <w:rPr>
          <w:vertAlign w:val="subscript"/>
        </w:rPr>
        <w:t>4</w:t>
      </w:r>
      <w:r w:rsidR="004037B0" w:rsidRPr="004037B0">
        <w:t>/g-C</w:t>
      </w:r>
      <w:r w:rsidR="004037B0" w:rsidRPr="004037B0">
        <w:rPr>
          <w:vertAlign w:val="subscript"/>
        </w:rPr>
        <w:t>3</w:t>
      </w:r>
      <w:r w:rsidR="004037B0" w:rsidRPr="004037B0">
        <w:t>N</w:t>
      </w:r>
      <w:r w:rsidR="004037B0" w:rsidRPr="004037B0">
        <w:rPr>
          <w:vertAlign w:val="subscript"/>
        </w:rPr>
        <w:t>4</w:t>
      </w:r>
      <w:r w:rsidR="004037B0" w:rsidRPr="004037B0">
        <w:t xml:space="preserve"> </w:t>
      </w:r>
      <w:r w:rsidR="00B976A5">
        <w:t xml:space="preserve">catalyst </w:t>
      </w:r>
      <w:r w:rsidR="009A2321">
        <w:rPr>
          <w:rFonts w:hint="eastAsia"/>
        </w:rPr>
        <w:t xml:space="preserve">to </w:t>
      </w:r>
      <w:r w:rsidR="003B1AB8">
        <w:t>improve</w:t>
      </w:r>
      <w:r w:rsidR="009B6617">
        <w:t xml:space="preserve"> </w:t>
      </w:r>
      <w:r w:rsidR="00B976A5" w:rsidRPr="00B976A5">
        <w:t>CBZ</w:t>
      </w:r>
      <w:r w:rsidR="00B976A5">
        <w:t xml:space="preserve"> </w:t>
      </w:r>
      <w:r w:rsidR="004037B0" w:rsidRPr="004037B0">
        <w:t>degradation</w:t>
      </w:r>
      <w:bookmarkEnd w:id="201"/>
      <w:r w:rsidR="004037B0" w:rsidRPr="004037B0">
        <w:t xml:space="preserve"> </w:t>
      </w:r>
      <w:r w:rsidR="003B1AB8">
        <w:t>by</w:t>
      </w:r>
      <w:r w:rsidR="004037B0" w:rsidRPr="004037B0">
        <w:t xml:space="preserve"> </w:t>
      </w:r>
      <w:bookmarkStart w:id="202" w:name="OLE_LINK208"/>
      <w:bookmarkStart w:id="203" w:name="OLE_LINK209"/>
      <w:r w:rsidR="004037B0" w:rsidRPr="004037B0">
        <w:t>PMS</w:t>
      </w:r>
      <w:bookmarkEnd w:id="202"/>
      <w:bookmarkEnd w:id="203"/>
      <w:r w:rsidR="004037B0" w:rsidRPr="004037B0">
        <w:t>/</w:t>
      </w:r>
      <w:r w:rsidR="003B1AB8">
        <w:t>photocatalysis</w:t>
      </w:r>
      <w:r w:rsidR="004037B0" w:rsidRPr="004037B0">
        <w:t xml:space="preserve"> system</w:t>
      </w:r>
      <w:r w:rsidR="00024140">
        <w:t xml:space="preserve"> </w:t>
      </w:r>
      <w:bookmarkStart w:id="204" w:name="OLE_LINK298"/>
      <w:r w:rsidR="00E752A4">
        <w:fldChar w:fldCharType="begin"/>
      </w:r>
      <w:r w:rsidR="00DC74D0">
        <w:instrText xml:space="preserve"> ADDIN EN.CITE &lt;EndNote&gt;&lt;Cite&gt;&lt;Author&gt;Jiang&lt;/Author&gt;&lt;Year&gt;2020&lt;/Year&gt;&lt;RecNum&gt;349&lt;/RecNum&gt;&lt;DisplayText&gt;&lt;style face="superscript"&gt;125&lt;/style&gt;&lt;/DisplayText&gt;&lt;record&gt;&lt;rec-number&gt;349&lt;/rec-number&gt;&lt;foreign-keys&gt;&lt;key app="EN" db-id="2pz5d5p9izddd4eet05vpv5rssxxwdxvtrew" timestamp="1600053847"&gt;349&lt;/key&gt;&lt;/foreign-keys&gt;&lt;ref-type name="Journal Article"&gt;17&lt;/ref-type&gt;&lt;contributors&gt;&lt;authors&gt;&lt;author&gt;Jiang, Jingjing&lt;/author&gt;&lt;author&gt;Wang, Xingyue&lt;/author&gt;&lt;author&gt;Zhang, Chongjun&lt;/author&gt;&lt;author&gt;Li, Tianren&lt;/author&gt;&lt;author&gt;Lin, Yanhong&lt;/author&gt;&lt;author&gt;Xie, Tengfeng&lt;/author&gt;&lt;author&gt;Dong, Shuangshi&lt;/author&gt;&lt;/authors&gt;&lt;/contributors&gt;&lt;titles&gt;&lt;title&gt;Porous 0D/3D NiCo2O4/g-C3N4 accelerate emerging pollutant degradation in PMS/vis system: Degradation mechanism, pathway and toxicity assessment&lt;/title&gt;&lt;secondary-title&gt;Chemical Engineering Journal&lt;/secondary-title&gt;&lt;/titles&gt;&lt;periodical&gt;&lt;full-title&gt;Chemical Engineering Journal&lt;/full-title&gt;&lt;/periodical&gt;&lt;pages&gt;125356&lt;/pages&gt;&lt;volume&gt;397&lt;/volume&gt;&lt;keywords&gt;&lt;keyword&gt;0D/3D NiCoO/g-CN&lt;/keyword&gt;&lt;keyword&gt;CBZ&lt;/keyword&gt;&lt;keyword&gt;Mechanism&lt;/keyword&gt;&lt;keyword&gt;Degradation pathway&lt;/keyword&gt;&lt;keyword&gt;Toxicity assessment&lt;/keyword&gt;&lt;/keywords&gt;&lt;dates&gt;&lt;year&gt;2020&lt;/year&gt;&lt;pub-dates&gt;&lt;date&gt;2020/10/01/&lt;/date&gt;&lt;/pub-dates&gt;&lt;/dates&gt;&lt;isbn&gt;1385-8947&lt;/isbn&gt;&lt;urls&gt;&lt;related-urls&gt;&lt;url&gt;http://www.sciencedirect.com/science/article/pii/S1385894720313486&lt;/url&gt;&lt;/related-urls&gt;&lt;/urls&gt;&lt;electronic-resource-num&gt;https://doi.org/10.1016/j.cej.2020.125356&lt;/electronic-resource-num&gt;&lt;/record&gt;&lt;/Cite&gt;&lt;/EndNote&gt;</w:instrText>
      </w:r>
      <w:r w:rsidR="00E752A4">
        <w:fldChar w:fldCharType="separate"/>
      </w:r>
      <w:r w:rsidR="00DC74D0" w:rsidRPr="00DC74D0">
        <w:rPr>
          <w:noProof/>
          <w:vertAlign w:val="superscript"/>
        </w:rPr>
        <w:t>125</w:t>
      </w:r>
      <w:r w:rsidR="00E752A4">
        <w:fldChar w:fldCharType="end"/>
      </w:r>
      <w:bookmarkEnd w:id="204"/>
      <w:r w:rsidR="00B976A5">
        <w:t xml:space="preserve">. </w:t>
      </w:r>
      <w:r w:rsidR="00B976A5" w:rsidRPr="00B976A5">
        <w:t xml:space="preserve">CBZ was almost completely </w:t>
      </w:r>
      <w:r w:rsidR="00B976A5">
        <w:t>degrad</w:t>
      </w:r>
      <w:r w:rsidR="00B976A5" w:rsidRPr="00B976A5">
        <w:t xml:space="preserve">ed within 10 min, and </w:t>
      </w:r>
      <w:r w:rsidR="0034140C">
        <w:t xml:space="preserve">the </w:t>
      </w:r>
      <w:r w:rsidR="00B976A5" w:rsidRPr="00B976A5">
        <w:t>TOC removal efficienc</w:t>
      </w:r>
      <w:r w:rsidR="003B1AB8">
        <w:t>y</w:t>
      </w:r>
      <w:r w:rsidR="00B976A5" w:rsidRPr="00B976A5">
        <w:t xml:space="preserve"> for raw secondary effluent from wastewater treatment plant (WWTP)</w:t>
      </w:r>
      <w:r w:rsidR="001A4059">
        <w:t xml:space="preserve"> </w:t>
      </w:r>
      <w:r w:rsidR="001A4059" w:rsidRPr="001A4059">
        <w:t>has</w:t>
      </w:r>
      <w:r w:rsidR="001A4059">
        <w:t xml:space="preserve"> also showed the </w:t>
      </w:r>
      <w:r w:rsidR="001A4059" w:rsidRPr="001A4059">
        <w:t xml:space="preserve">potential </w:t>
      </w:r>
      <w:r w:rsidR="001A4059">
        <w:t>for</w:t>
      </w:r>
      <w:r w:rsidR="001A4059" w:rsidRPr="001A4059">
        <w:t xml:space="preserve"> practical sewage treat</w:t>
      </w:r>
      <w:r w:rsidR="001A4059">
        <w:t>ment</w:t>
      </w:r>
      <w:r w:rsidR="00B976A5" w:rsidRPr="00B976A5">
        <w:t xml:space="preserve">. </w:t>
      </w:r>
      <w:r w:rsidR="00CA6723">
        <w:t>S</w:t>
      </w:r>
      <w:r w:rsidR="00CA6723" w:rsidRPr="00E01A33">
        <w:t>ulfate radical</w:t>
      </w:r>
      <w:r w:rsidR="00CA6723" w:rsidRPr="005244FE">
        <w:t xml:space="preserve"> </w:t>
      </w:r>
      <w:r w:rsidR="00CA6723">
        <w:t>(</w:t>
      </w:r>
      <w:r w:rsidR="00CA6723" w:rsidRPr="005244FE">
        <w:t>SO</w:t>
      </w:r>
      <w:r w:rsidR="00CA6723" w:rsidRPr="005244FE">
        <w:rPr>
          <w:vertAlign w:val="subscript"/>
        </w:rPr>
        <w:t>4</w:t>
      </w:r>
      <w:r w:rsidR="00CA6723">
        <w:rPr>
          <w:rFonts w:cs="Times New Roman"/>
        </w:rPr>
        <w:t>•</w:t>
      </w:r>
      <w:r w:rsidR="00CA6723" w:rsidRPr="005244FE">
        <w:rPr>
          <w:vertAlign w:val="superscript"/>
        </w:rPr>
        <w:t>−</w:t>
      </w:r>
      <w:r w:rsidR="00CA6723">
        <w:t>)</w:t>
      </w:r>
      <w:r w:rsidR="005244FE" w:rsidRPr="005244FE">
        <w:t xml:space="preserve">, </w:t>
      </w:r>
      <w:r w:rsidR="00F752BF">
        <w:rPr>
          <w:rFonts w:cs="Times New Roman"/>
        </w:rPr>
        <w:t>•</w:t>
      </w:r>
      <w:r w:rsidR="005244FE" w:rsidRPr="005244FE">
        <w:t>OH and</w:t>
      </w:r>
      <w:bookmarkStart w:id="205" w:name="OLE_LINK211"/>
      <w:bookmarkStart w:id="206" w:name="OLE_LINK212"/>
      <w:r w:rsidR="005244FE" w:rsidRPr="005244FE">
        <w:t xml:space="preserve"> </w:t>
      </w:r>
      <w:r w:rsidR="005244FE" w:rsidRPr="005244FE">
        <w:rPr>
          <w:vertAlign w:val="superscript"/>
        </w:rPr>
        <w:t>1</w:t>
      </w:r>
      <w:r w:rsidR="005244FE" w:rsidRPr="005244FE">
        <w:t>O</w:t>
      </w:r>
      <w:r w:rsidR="005244FE" w:rsidRPr="005244FE">
        <w:rPr>
          <w:vertAlign w:val="subscript"/>
        </w:rPr>
        <w:t>2</w:t>
      </w:r>
      <w:bookmarkEnd w:id="205"/>
      <w:bookmarkEnd w:id="206"/>
      <w:r w:rsidR="005244FE" w:rsidRPr="005244FE">
        <w:t xml:space="preserve"> </w:t>
      </w:r>
      <w:r w:rsidR="005244FE">
        <w:t>play</w:t>
      </w:r>
      <w:r w:rsidR="00E93E08">
        <w:rPr>
          <w:rFonts w:hint="eastAsia"/>
        </w:rPr>
        <w:t>ed</w:t>
      </w:r>
      <w:r w:rsidR="005244FE">
        <w:t xml:space="preserve"> the important </w:t>
      </w:r>
      <w:r w:rsidR="005244FE">
        <w:lastRenderedPageBreak/>
        <w:t>role in</w:t>
      </w:r>
      <w:r w:rsidR="005244FE" w:rsidRPr="005244FE">
        <w:t xml:space="preserve"> CBZ degradation. </w:t>
      </w:r>
      <w:r w:rsidR="005244FE">
        <w:t>A</w:t>
      </w:r>
      <w:r w:rsidR="005244FE" w:rsidRPr="005244FE">
        <w:t>ccording to comprehensive toxicity assessment</w:t>
      </w:r>
      <w:r w:rsidR="004E2366">
        <w:t xml:space="preserve"> (</w:t>
      </w:r>
      <w:r w:rsidR="004E2366" w:rsidRPr="004E2366">
        <w:rPr>
          <w:color w:val="0070C0"/>
        </w:rPr>
        <w:t xml:space="preserve">Fig. </w:t>
      </w:r>
      <w:r w:rsidR="00671882">
        <w:rPr>
          <w:color w:val="0070C0"/>
        </w:rPr>
        <w:t>8</w:t>
      </w:r>
      <w:r w:rsidR="004E2366">
        <w:t>f)</w:t>
      </w:r>
      <w:r w:rsidR="005244FE">
        <w:t>,</w:t>
      </w:r>
      <w:r w:rsidR="005244FE" w:rsidRPr="005244FE">
        <w:t xml:space="preserve"> </w:t>
      </w:r>
      <w:r w:rsidR="005244FE">
        <w:t xml:space="preserve">the </w:t>
      </w:r>
      <w:r w:rsidR="005244FE" w:rsidRPr="005244FE">
        <w:t xml:space="preserve">toxicity </w:t>
      </w:r>
      <w:r w:rsidR="001A4059">
        <w:t xml:space="preserve">decreased with the </w:t>
      </w:r>
      <w:r w:rsidR="005244FE" w:rsidRPr="005244FE">
        <w:t xml:space="preserve">CBZ </w:t>
      </w:r>
      <w:r w:rsidR="001A4059">
        <w:t>degradation</w:t>
      </w:r>
      <w:r w:rsidR="005244FE" w:rsidRPr="005244FE">
        <w:t>.</w:t>
      </w:r>
      <w:r w:rsidR="005244FE">
        <w:t xml:space="preserve"> </w:t>
      </w:r>
      <w:r w:rsidR="009B0141" w:rsidRPr="005C1798">
        <w:rPr>
          <w:color w:val="FF0000"/>
        </w:rPr>
        <w:t>Up to now</w:t>
      </w:r>
      <w:r w:rsidR="0004285B" w:rsidRPr="005C1798">
        <w:rPr>
          <w:color w:val="FF0000"/>
        </w:rPr>
        <w:t>, the concentration of</w:t>
      </w:r>
      <w:r w:rsidR="00B615B0" w:rsidRPr="005C1798">
        <w:rPr>
          <w:color w:val="FF0000"/>
        </w:rPr>
        <w:t xml:space="preserve"> sulfamethoxazole (SMX)</w:t>
      </w:r>
      <w:r w:rsidR="0004285B" w:rsidRPr="005C1798">
        <w:rPr>
          <w:color w:val="FF0000"/>
        </w:rPr>
        <w:t xml:space="preserve"> </w:t>
      </w:r>
      <w:r w:rsidR="00E93E08" w:rsidRPr="005C1798">
        <w:rPr>
          <w:color w:val="FF0000"/>
        </w:rPr>
        <w:t>detect</w:t>
      </w:r>
      <w:r w:rsidR="00E93E08" w:rsidRPr="005C1798">
        <w:rPr>
          <w:rFonts w:hint="eastAsia"/>
          <w:color w:val="FF0000"/>
        </w:rPr>
        <w:t>ed</w:t>
      </w:r>
      <w:r w:rsidR="00E93E08" w:rsidRPr="005C1798">
        <w:rPr>
          <w:color w:val="FF0000"/>
        </w:rPr>
        <w:t xml:space="preserve"> </w:t>
      </w:r>
      <w:r w:rsidR="0004285B" w:rsidRPr="005C1798">
        <w:rPr>
          <w:color w:val="FF0000"/>
        </w:rPr>
        <w:t>in WWTPs has ranged from ng/L to μg/L</w:t>
      </w:r>
      <w:r w:rsidR="007923B3" w:rsidRPr="005C1798">
        <w:rPr>
          <w:color w:val="FF0000"/>
        </w:rPr>
        <w:t>, while</w:t>
      </w:r>
      <w:r w:rsidR="008E2E9D" w:rsidRPr="005C1798">
        <w:rPr>
          <w:color w:val="FF0000"/>
        </w:rPr>
        <w:t xml:space="preserve"> </w:t>
      </w:r>
      <w:r w:rsidR="007923B3" w:rsidRPr="005C1798">
        <w:rPr>
          <w:color w:val="FF0000"/>
        </w:rPr>
        <w:t xml:space="preserve">even reach mg/L level </w:t>
      </w:r>
      <w:r w:rsidR="008E2E9D" w:rsidRPr="005C1798">
        <w:rPr>
          <w:color w:val="FF0000"/>
        </w:rPr>
        <w:t>from pharmaceutical industries</w:t>
      </w:r>
      <w:r w:rsidR="007923B3" w:rsidRPr="005C1798">
        <w:rPr>
          <w:color w:val="FF0000"/>
        </w:rPr>
        <w:t xml:space="preserve"> </w:t>
      </w:r>
      <w:r w:rsidR="00E752A4" w:rsidRPr="005C1798">
        <w:rPr>
          <w:color w:val="FF0000"/>
        </w:rPr>
        <w:fldChar w:fldCharType="begin"/>
      </w:r>
      <w:r w:rsidR="00DC74D0">
        <w:rPr>
          <w:color w:val="FF0000"/>
        </w:rPr>
        <w:instrText xml:space="preserve"> ADDIN EN.CITE &lt;EndNote&gt;&lt;Cite&gt;&lt;Author&gt;Zhang&lt;/Author&gt;&lt;Year&gt;2020&lt;/Year&gt;&lt;RecNum&gt;350&lt;/RecNum&gt;&lt;DisplayText&gt;&lt;style face="superscript"&gt;126&lt;/style&gt;&lt;/DisplayText&gt;&lt;record&gt;&lt;rec-number&gt;350&lt;/rec-number&gt;&lt;foreign-keys&gt;&lt;key app="EN" db-id="2pz5d5p9izddd4eet05vpv5rssxxwdxvtrew" timestamp="1600068099"&gt;350&lt;/key&gt;&lt;/foreign-keys&gt;&lt;ref-type name="Journal Article"&gt;17&lt;/ref-type&gt;&lt;contributors&gt;&lt;authors&gt;&lt;author&gt;Zhang, Liang&lt;/author&gt;&lt;author&gt;Sun, Faqian&lt;/author&gt;&lt;author&gt;Wu, Dan&lt;/author&gt;&lt;author&gt;Yan, Wangwang&lt;/author&gt;&lt;author&gt;Zhou, Yan&lt;/author&gt;&lt;/authors&gt;&lt;/contributors&gt;&lt;titles&gt;&lt;title&gt;Biological conversion of sulfamethoxazole in an autotrophic denitrification system&lt;/title&gt;&lt;secondary-title&gt;Water Research&lt;/secondary-title&gt;&lt;/titles&gt;&lt;periodical&gt;&lt;full-title&gt;Water Research&lt;/full-title&gt;&lt;/periodical&gt;&lt;pages&gt;116156&lt;/pages&gt;&lt;volume&gt;185&lt;/volume&gt;&lt;keywords&gt;&lt;keyword&gt;SMX removal&lt;/keyword&gt;&lt;keyword&gt;Biodegradation&lt;/keyword&gt;&lt;keyword&gt;Sulfur oxidation&lt;/keyword&gt;&lt;keyword&gt;Nitrate removal&lt;/keyword&gt;&lt;keyword&gt;Autotrophic denitrifier&lt;/keyword&gt;&lt;/keywords&gt;&lt;dates&gt;&lt;year&gt;2020&lt;/year&gt;&lt;pub-dates&gt;&lt;date&gt;2020/10/15/&lt;/date&gt;&lt;/pub-dates&gt;&lt;/dates&gt;&lt;isbn&gt;0043-1354&lt;/isbn&gt;&lt;urls&gt;&lt;related-urls&gt;&lt;url&gt;http://www.sciencedirect.com/science/article/pii/S004313542030693X&lt;/url&gt;&lt;/related-urls&gt;&lt;/urls&gt;&lt;electronic-resource-num&gt;https://doi.org/10.1016/j.watres.2020.116156&lt;/electronic-resource-num&gt;&lt;/record&gt;&lt;/Cite&gt;&lt;/EndNote&gt;</w:instrText>
      </w:r>
      <w:r w:rsidR="00E752A4" w:rsidRPr="005C1798">
        <w:rPr>
          <w:color w:val="FF0000"/>
        </w:rPr>
        <w:fldChar w:fldCharType="separate"/>
      </w:r>
      <w:r w:rsidR="00DC74D0" w:rsidRPr="00DC74D0">
        <w:rPr>
          <w:noProof/>
          <w:color w:val="FF0000"/>
          <w:vertAlign w:val="superscript"/>
        </w:rPr>
        <w:t>126</w:t>
      </w:r>
      <w:r w:rsidR="00E752A4" w:rsidRPr="005C1798">
        <w:rPr>
          <w:color w:val="FF0000"/>
        </w:rPr>
        <w:fldChar w:fldCharType="end"/>
      </w:r>
      <w:r w:rsidR="008E2E9D" w:rsidRPr="008E2E9D">
        <w:t xml:space="preserve">. </w:t>
      </w:r>
      <w:r w:rsidR="00AB0F3F">
        <w:t>Liu et al.</w:t>
      </w:r>
      <w:r w:rsidR="00731844">
        <w:t xml:space="preserve"> </w:t>
      </w:r>
      <w:r w:rsidR="00AB0F3F">
        <w:t xml:space="preserve">prepared PCN through </w:t>
      </w:r>
      <w:r w:rsidR="00AB0F3F" w:rsidRPr="00AB0F3F">
        <w:t>introducing ammonia bicarbonate as pore former</w:t>
      </w:r>
      <w:r w:rsidR="00C031D9">
        <w:t xml:space="preserve"> </w:t>
      </w:r>
      <w:r w:rsidR="00E752A4">
        <w:fldChar w:fldCharType="begin"/>
      </w:r>
      <w:r w:rsidR="00DC74D0">
        <w:instrText xml:space="preserve"> ADDIN EN.CITE &lt;EndNote&gt;&lt;Cite&gt;&lt;Author&gt;Liu&lt;/Author&gt;&lt;Year&gt;2020&lt;/Year&gt;&lt;RecNum&gt;352&lt;/RecNum&gt;&lt;DisplayText&gt;&lt;style face="superscript"&gt;127&lt;/style&gt;&lt;/DisplayText&gt;&lt;record&gt;&lt;rec-number&gt;352&lt;/rec-number&gt;&lt;foreign-keys&gt;&lt;key app="EN" db-id="2pz5d5p9izddd4eet05vpv5rssxxwdxvtrew" timestamp="1600084080"&gt;352&lt;/key&gt;&lt;/foreign-keys&gt;&lt;ref-type name="Journal Article"&gt;17&lt;/ref-type&gt;&lt;contributors&gt;&lt;authors&gt;&lt;author&gt;Liu, Guohong&lt;/author&gt;&lt;author&gt;Zhang, Zhaohan&lt;/author&gt;&lt;author&gt;Lv, Miao&lt;/author&gt;&lt;author&gt;Wang, Hongyue&lt;/author&gt;&lt;author&gt;Chen, Dahong&lt;/author&gt;&lt;author&gt;Feng, Yujie&lt;/author&gt;&lt;/authors&gt;&lt;/contributors&gt;&lt;titles&gt;&lt;title&gt;Photodegradation performance and transformation mechanisms of sulfamethoxazole by porous g-C3N4 modified with ammonia bicarbonate&lt;/title&gt;&lt;secondary-title&gt;Separation and Purification Technology&lt;/secondary-title&gt;&lt;/titles&gt;&lt;periodical&gt;&lt;full-title&gt;Separation and Purification Technology&lt;/full-title&gt;&lt;/periodical&gt;&lt;pages&gt;116172&lt;/pages&gt;&lt;volume&gt;235&lt;/volume&gt;&lt;keywords&gt;&lt;keyword&gt;Porous g-CN&lt;/keyword&gt;&lt;keyword&gt;Sulfamethoxazole&lt;/keyword&gt;&lt;keyword&gt;Photodegradation&lt;/keyword&gt;&lt;keyword&gt;Transformation pathway&lt;/keyword&gt;&lt;/keywords&gt;&lt;dates&gt;&lt;year&gt;2020&lt;/year&gt;&lt;pub-dates&gt;&lt;date&gt;2020/03/18/&lt;/date&gt;&lt;/pub-dates&gt;&lt;/dates&gt;&lt;isbn&gt;1383-5866&lt;/isbn&gt;&lt;urls&gt;&lt;related-urls&gt;&lt;url&gt;http://www.sciencedirect.com/science/article/pii/S1383586619340079&lt;/url&gt;&lt;/related-urls&gt;&lt;/urls&gt;&lt;electronic-resource-num&gt;https://doi.org/10.1016/j.seppur.2019.116172&lt;/electronic-resource-num&gt;&lt;/record&gt;&lt;/Cite&gt;&lt;/EndNote&gt;</w:instrText>
      </w:r>
      <w:r w:rsidR="00E752A4">
        <w:fldChar w:fldCharType="separate"/>
      </w:r>
      <w:r w:rsidR="00DC74D0" w:rsidRPr="00DC74D0">
        <w:rPr>
          <w:noProof/>
          <w:vertAlign w:val="superscript"/>
        </w:rPr>
        <w:t>127</w:t>
      </w:r>
      <w:r w:rsidR="00E752A4">
        <w:fldChar w:fldCharType="end"/>
      </w:r>
      <w:r w:rsidR="00AB0F3F">
        <w:t xml:space="preserve">. </w:t>
      </w:r>
      <w:r w:rsidR="003C04F5">
        <w:t xml:space="preserve">In SMX degradation, </w:t>
      </w:r>
      <w:r w:rsidR="00C031D9">
        <w:rPr>
          <w:rFonts w:cs="Times New Roman"/>
        </w:rPr>
        <w:t>•</w:t>
      </w:r>
      <w:r w:rsidR="00AB0F3F">
        <w:t>O</w:t>
      </w:r>
      <w:r w:rsidR="00AB0F3F" w:rsidRPr="003C04F5">
        <w:rPr>
          <w:vertAlign w:val="subscript"/>
        </w:rPr>
        <w:t>2</w:t>
      </w:r>
      <w:r w:rsidR="00AB0F3F" w:rsidRPr="003C04F5">
        <w:rPr>
          <w:vertAlign w:val="superscript"/>
        </w:rPr>
        <w:t>−</w:t>
      </w:r>
      <w:r w:rsidR="00AB0F3F">
        <w:t xml:space="preserve"> and </w:t>
      </w:r>
      <w:r w:rsidR="00C031D9">
        <w:rPr>
          <w:rFonts w:cs="Times New Roman"/>
        </w:rPr>
        <w:t>•</w:t>
      </w:r>
      <w:r w:rsidR="00AB0F3F">
        <w:t xml:space="preserve">OH </w:t>
      </w:r>
      <w:r w:rsidR="003C04F5">
        <w:t>played</w:t>
      </w:r>
      <w:r w:rsidR="00AB0F3F">
        <w:t xml:space="preserve"> the main </w:t>
      </w:r>
      <w:r w:rsidR="003C04F5">
        <w:t>role in</w:t>
      </w:r>
      <w:r w:rsidR="00AB0F3F">
        <w:t xml:space="preserve"> bond break, ring open, oxidation</w:t>
      </w:r>
      <w:r w:rsidR="007162A0">
        <w:rPr>
          <w:rFonts w:hint="eastAsia"/>
        </w:rPr>
        <w:t>,</w:t>
      </w:r>
      <w:r w:rsidR="00AB0F3F">
        <w:t xml:space="preserve"> and hydroxylation</w:t>
      </w:r>
      <w:r w:rsidR="00731844">
        <w:t xml:space="preserve">, thus resulting </w:t>
      </w:r>
      <w:r w:rsidR="00731844" w:rsidRPr="00731844">
        <w:t>93.37%</w:t>
      </w:r>
      <w:r w:rsidR="00731844">
        <w:t xml:space="preserve"> </w:t>
      </w:r>
      <w:r w:rsidR="007162A0">
        <w:rPr>
          <w:rFonts w:hint="eastAsia"/>
        </w:rPr>
        <w:t xml:space="preserve">of </w:t>
      </w:r>
      <w:r w:rsidR="00731844">
        <w:t>removal efficiency</w:t>
      </w:r>
      <w:r w:rsidR="00AB0F3F">
        <w:t>.</w:t>
      </w:r>
      <w:r w:rsidR="00332A85">
        <w:t xml:space="preserve"> </w:t>
      </w:r>
      <w:bookmarkStart w:id="207" w:name="OLE_LINK784"/>
      <w:bookmarkStart w:id="208" w:name="OLE_LINK785"/>
      <w:bookmarkStart w:id="209" w:name="OLE_LINK786"/>
      <w:r w:rsidR="00E22063">
        <w:t xml:space="preserve">Zheng et al. synthesized </w:t>
      </w:r>
      <w:r w:rsidR="009B0141">
        <w:t>PCN dope</w:t>
      </w:r>
      <w:bookmarkEnd w:id="207"/>
      <w:bookmarkEnd w:id="208"/>
      <w:bookmarkEnd w:id="209"/>
      <w:r w:rsidR="009B0141">
        <w:t xml:space="preserve">d with </w:t>
      </w:r>
      <w:r w:rsidR="00E22063" w:rsidRPr="00996785">
        <w:t>carbon and oxygen (COCN)</w:t>
      </w:r>
      <w:r w:rsidR="00E22063">
        <w:t xml:space="preserve"> through</w:t>
      </w:r>
      <w:r w:rsidR="00E22063" w:rsidRPr="00996785">
        <w:t xml:space="preserve"> a facile single-step co-pyrolysis </w:t>
      </w:r>
      <w:r w:rsidR="00E22063">
        <w:t>technology</w:t>
      </w:r>
      <w:r w:rsidR="00E22063" w:rsidRPr="00996785">
        <w:t xml:space="preserve">, which exhibited a 5.9 folds </w:t>
      </w:r>
      <w:r w:rsidR="00E93E08" w:rsidRPr="00923E96">
        <w:t>indomethacin</w:t>
      </w:r>
      <w:r w:rsidR="00E22063" w:rsidRPr="00923E96">
        <w:t xml:space="preserve"> degradation </w:t>
      </w:r>
      <w:r w:rsidR="00EB7D0B">
        <w:t>under</w:t>
      </w:r>
      <w:r w:rsidR="00EB7D0B" w:rsidRPr="00996785">
        <w:t xml:space="preserve"> </w:t>
      </w:r>
      <w:r w:rsidR="00E22063" w:rsidRPr="00996785">
        <w:t xml:space="preserve">visible light irradiation </w:t>
      </w:r>
      <w:r w:rsidR="0043756D">
        <w:t xml:space="preserve">in </w:t>
      </w:r>
      <w:r w:rsidR="00E22063" w:rsidRPr="00996785">
        <w:t>compar</w:t>
      </w:r>
      <w:r w:rsidR="0043756D">
        <w:t>ison</w:t>
      </w:r>
      <w:r w:rsidR="00E22063" w:rsidRPr="00996785">
        <w:t xml:space="preserve"> </w:t>
      </w:r>
      <w:r w:rsidR="0043756D">
        <w:t>with</w:t>
      </w:r>
      <w:r w:rsidR="00E22063" w:rsidRPr="00996785">
        <w:t xml:space="preserve"> </w:t>
      </w:r>
      <w:r w:rsidR="009B0141" w:rsidRPr="009B0141">
        <w:t>original</w:t>
      </w:r>
      <w:r w:rsidR="00E22063" w:rsidRPr="00996785">
        <w:t xml:space="preserve"> g-C</w:t>
      </w:r>
      <w:r w:rsidR="00E22063" w:rsidRPr="00996785">
        <w:rPr>
          <w:vertAlign w:val="subscript"/>
        </w:rPr>
        <w:t>3</w:t>
      </w:r>
      <w:r w:rsidR="00E22063" w:rsidRPr="00996785">
        <w:t>N</w:t>
      </w:r>
      <w:r w:rsidR="00E22063" w:rsidRPr="00996785">
        <w:rPr>
          <w:vertAlign w:val="subscript"/>
        </w:rPr>
        <w:t>4</w:t>
      </w:r>
      <w:r w:rsidR="00C031D9">
        <w:t xml:space="preserve"> </w:t>
      </w:r>
      <w:r w:rsidR="00E752A4">
        <w:fldChar w:fldCharType="begin"/>
      </w:r>
      <w:r w:rsidR="00DC74D0">
        <w:instrText xml:space="preserve"> ADDIN EN.CITE &lt;EndNote&gt;&lt;Cite&gt;&lt;Author&gt;Zheng&lt;/Author&gt;&lt;Year&gt;2020&lt;/Year&gt;&lt;RecNum&gt;241&lt;/RecNum&gt;&lt;DisplayText&gt;&lt;style face="superscript"&gt;128&lt;/style&gt;&lt;/DisplayText&gt;&lt;record&gt;&lt;rec-number&gt;241&lt;/rec-number&gt;&lt;foreign-keys&gt;&lt;key app="EN" db-id="2pz5d5p9izddd4eet05vpv5rssxxwdxvtrew" timestamp="1597071375"&gt;241&lt;/key&gt;&lt;/foreign-keys&gt;&lt;ref-type name="Journal Article"&gt;17&lt;/ref-type&gt;&lt;contributors&gt;&lt;authors&gt;&lt;author&gt;Zheng, Xiaoshan&lt;/author&gt;&lt;author&gt;Zhang, Qianxin&lt;/author&gt;&lt;author&gt;Chen, Tiansheng&lt;/author&gt;&lt;author&gt;Wu, Yuliang&lt;/author&gt;&lt;author&gt;Hao, Jun&lt;/author&gt;&lt;author&gt;Tan, Cuiwen&lt;/author&gt;&lt;author&gt;Chen, Ping&lt;/author&gt;&lt;author&gt;Wang, Fengliang&lt;/author&gt;&lt;author&gt;Liu, Haijin&lt;/author&gt;&lt;author&gt;Lv, Wenying&lt;/author&gt;&lt;author&gt;Liu, Guoguang&lt;/author&gt;&lt;/authors&gt;&lt;/contributors&gt;&lt;titles&gt;&lt;title&gt;A novel synthetic carbon and oxygen doped stalactite-like g-C3N4 for broad-spectrum-driven indometacin degradation&lt;/title&gt;&lt;secondary-title&gt;Journal of Hazardous Materials&lt;/secondary-title&gt;&lt;/titles&gt;&lt;periodical&gt;&lt;full-title&gt;Journal of Hazardous Materials&lt;/full-title&gt;&lt;/periodical&gt;&lt;pages&gt;121961&lt;/pages&gt;&lt;volume&gt;386&lt;/volume&gt;&lt;keywords&gt;&lt;keyword&gt;Graphitic carbon nitride&lt;/keyword&gt;&lt;keyword&gt;Broad-spectrum&lt;/keyword&gt;&lt;keyword&gt;IDM&lt;/keyword&gt;&lt;keyword&gt;Mechanism&lt;/keyword&gt;&lt;/keywords&gt;&lt;dates&gt;&lt;year&gt;2020&lt;/year&gt;&lt;pub-dates&gt;&lt;date&gt;2020/03/15/&lt;/date&gt;&lt;/pub-dates&gt;&lt;/dates&gt;&lt;isbn&gt;0304-3894&lt;/isbn&gt;&lt;urls&gt;&lt;related-urls&gt;&lt;url&gt;http://www.sciencedirect.com/science/article/pii/S0304389419319156&lt;/url&gt;&lt;/related-urls&gt;&lt;/urls&gt;&lt;electronic-resource-num&gt;https://doi.org/10.1016/j.jhazmat.2019.121961&lt;/electronic-resource-num&gt;&lt;/record&gt;&lt;/Cite&gt;&lt;/EndNote&gt;</w:instrText>
      </w:r>
      <w:r w:rsidR="00E752A4">
        <w:fldChar w:fldCharType="separate"/>
      </w:r>
      <w:r w:rsidR="00DC74D0" w:rsidRPr="00DC74D0">
        <w:rPr>
          <w:noProof/>
          <w:vertAlign w:val="superscript"/>
        </w:rPr>
        <w:t>128</w:t>
      </w:r>
      <w:r w:rsidR="00E752A4">
        <w:fldChar w:fldCharType="end"/>
      </w:r>
      <w:r w:rsidR="00C031D9">
        <w:t>.</w:t>
      </w:r>
      <w:r w:rsidR="00E22063" w:rsidRPr="00996785">
        <w:t xml:space="preserve"> </w:t>
      </w:r>
      <w:r w:rsidR="00E22063">
        <w:t>C</w:t>
      </w:r>
      <w:r w:rsidR="00E22063" w:rsidRPr="00A20CFA">
        <w:t xml:space="preserve">, </w:t>
      </w:r>
      <w:r w:rsidR="00E22063">
        <w:t>O</w:t>
      </w:r>
      <w:r w:rsidR="00E22063" w:rsidRPr="00A20CFA">
        <w:t xml:space="preserve"> co-dop</w:t>
      </w:r>
      <w:r w:rsidR="00EB7D0B">
        <w:t xml:space="preserve">ing </w:t>
      </w:r>
      <w:r w:rsidR="00E22063">
        <w:t>could change</w:t>
      </w:r>
      <w:r w:rsidR="00E22063" w:rsidRPr="00996785">
        <w:t xml:space="preserve"> </w:t>
      </w:r>
      <w:r w:rsidR="00E22063" w:rsidRPr="00E70441">
        <w:t>the π band state</w:t>
      </w:r>
      <w:r w:rsidR="00E22063">
        <w:t xml:space="preserve"> to </w:t>
      </w:r>
      <w:r w:rsidR="00E22063" w:rsidRPr="00C5742D">
        <w:t>extend the conjugation of π-electrons</w:t>
      </w:r>
      <w:r w:rsidR="00E22063">
        <w:t>,</w:t>
      </w:r>
      <w:r w:rsidR="00E22063" w:rsidRPr="00996785">
        <w:t xml:space="preserve"> </w:t>
      </w:r>
      <w:r w:rsidR="00E22063">
        <w:t xml:space="preserve">therefore, </w:t>
      </w:r>
      <w:r w:rsidR="00E22063" w:rsidRPr="00996785">
        <w:t>COCN</w:t>
      </w:r>
      <w:r w:rsidR="00E22063" w:rsidRPr="00E70441">
        <w:t xml:space="preserve"> </w:t>
      </w:r>
      <w:r w:rsidR="0043756D">
        <w:t>advanc</w:t>
      </w:r>
      <w:r w:rsidR="00E22063" w:rsidRPr="00E70441">
        <w:t xml:space="preserve">ed the separation of photogenerated </w:t>
      </w:r>
      <w:r w:rsidR="00014C94">
        <w:t>electron-</w:t>
      </w:r>
      <w:r w:rsidR="00014C94" w:rsidRPr="00014C94">
        <w:t>hole</w:t>
      </w:r>
      <w:r w:rsidR="00E22063">
        <w:t xml:space="preserve"> and</w:t>
      </w:r>
      <w:r w:rsidR="00E22063" w:rsidRPr="00CD12CE">
        <w:t xml:space="preserve"> </w:t>
      </w:r>
      <w:r w:rsidR="00E22063" w:rsidRPr="00C5742D">
        <w:t>facilitate</w:t>
      </w:r>
      <w:r w:rsidR="00E22063">
        <w:t>d</w:t>
      </w:r>
      <w:r w:rsidR="00E22063" w:rsidRPr="00C5742D">
        <w:t xml:space="preserve"> the harvesting of visible-light</w:t>
      </w:r>
      <w:r w:rsidR="00E22063" w:rsidRPr="00E70441">
        <w:t>.</w:t>
      </w:r>
      <w:r w:rsidR="00E22063" w:rsidRPr="00CD12CE">
        <w:t xml:space="preserve"> </w:t>
      </w:r>
      <w:r w:rsidR="00C14D64" w:rsidRPr="00751D4F">
        <w:rPr>
          <w:color w:val="FF0000"/>
        </w:rPr>
        <w:t xml:space="preserve">Tetracycline (TC) has been widely used to kill or inhibit a few bacteria due to low cost and high antimicrobial activity </w:t>
      </w:r>
      <w:r w:rsidR="00E752A4" w:rsidRPr="00751D4F">
        <w:rPr>
          <w:color w:val="FF0000"/>
        </w:rPr>
        <w:fldChar w:fldCharType="begin">
          <w:fldData xml:space="preserve">PEVuZE5vdGU+PENpdGU+PEF1dGhvcj5IdW88L0F1dGhvcj48WWVhcj4yMDIxPC9ZZWFyPjxSZWNO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</w:fldData>
        </w:fldChar>
      </w:r>
      <w:r w:rsidR="00DC74D0">
        <w:rPr>
          <w:color w:val="FF0000"/>
        </w:rPr>
        <w:instrText xml:space="preserve"> ADDIN EN.CITE </w:instrText>
      </w:r>
      <w:r w:rsidR="00DC74D0">
        <w:rPr>
          <w:color w:val="FF0000"/>
        </w:rPr>
        <w:fldChar w:fldCharType="begin">
          <w:fldData xml:space="preserve">PEVuZE5vdGU+PENpdGU+PEF1dGhvcj5IdW88L0F1dGhvcj48WWVhcj4yMDIxPC9ZZWFyPjxSZWNO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</w:fldData>
        </w:fldChar>
      </w:r>
      <w:r w:rsidR="00DC74D0">
        <w:rPr>
          <w:color w:val="FF0000"/>
        </w:rPr>
        <w:instrText xml:space="preserve"> ADDIN EN.CITE.DATA </w:instrText>
      </w:r>
      <w:r w:rsidR="00DC74D0">
        <w:rPr>
          <w:color w:val="FF0000"/>
        </w:rPr>
      </w:r>
      <w:r w:rsidR="00DC74D0">
        <w:rPr>
          <w:color w:val="FF0000"/>
        </w:rPr>
        <w:fldChar w:fldCharType="end"/>
      </w:r>
      <w:r w:rsidR="00E752A4" w:rsidRPr="00751D4F">
        <w:rPr>
          <w:color w:val="FF0000"/>
        </w:rPr>
      </w:r>
      <w:r w:rsidR="00E752A4" w:rsidRPr="00751D4F">
        <w:rPr>
          <w:color w:val="FF0000"/>
        </w:rPr>
        <w:fldChar w:fldCharType="separate"/>
      </w:r>
      <w:r w:rsidR="00DC74D0" w:rsidRPr="00DC74D0">
        <w:rPr>
          <w:noProof/>
          <w:color w:val="FF0000"/>
          <w:vertAlign w:val="superscript"/>
        </w:rPr>
        <w:t>129-131</w:t>
      </w:r>
      <w:r w:rsidR="00E752A4" w:rsidRPr="00751D4F">
        <w:rPr>
          <w:color w:val="FF0000"/>
        </w:rPr>
        <w:fldChar w:fldCharType="end"/>
      </w:r>
      <w:r w:rsidR="00C14D64" w:rsidRPr="00751D4F">
        <w:rPr>
          <w:color w:val="FF0000"/>
        </w:rPr>
        <w:t xml:space="preserve">. The concentration of TC obtained hundreds μg/L rang in surface water sources, ground waters, and even drinking water sources, while the concentration up to 2 mg/L in livestock wastewater </w:t>
      </w:r>
      <w:r w:rsidR="00E752A4" w:rsidRPr="00751D4F">
        <w:rPr>
          <w:color w:val="FF0000"/>
        </w:rPr>
        <w:fldChar w:fldCharType="begin"/>
      </w:r>
      <w:r w:rsidR="00DC74D0">
        <w:rPr>
          <w:color w:val="FF0000"/>
        </w:rPr>
        <w:instrText xml:space="preserve"> ADDIN EN.CITE &lt;EndNote&gt;&lt;Cite&gt;&lt;Author&gt;Han&lt;/Author&gt;&lt;Year&gt;2020&lt;/Year&gt;&lt;RecNum&gt;273&lt;/RecNum&gt;&lt;DisplayText&gt;&lt;style face="superscript"&gt;132&lt;/style&gt;&lt;/DisplayText&gt;&lt;record&gt;&lt;rec-number&gt;273&lt;/rec-number&gt;&lt;foreign-keys&gt;&lt;key app="EN" db-id="2pz5d5p9izddd4eet05vpv5rssxxwdxvtrew" timestamp="1598021907"&gt;273&lt;/key&gt;&lt;/foreign-keys&gt;&lt;ref-type name="Journal Article"&gt;17&lt;/ref-type&gt;&lt;contributors&gt;&lt;authors&gt;&lt;author&gt;Han, Chee-Hun&lt;/author&gt;&lt;author&gt;Park, Hee-Deung&lt;/author&gt;&lt;author&gt;Kim, Song-Bae&lt;/author&gt;&lt;author&gt;Yargeau, Viviane&lt;/author&gt;&lt;author&gt;Choi, Jae-Woo&lt;/author&gt;&lt;author&gt;Lee, Sang-Hyup&lt;/author&gt;&lt;author&gt;Park, Jeong-Ann&lt;/author&gt;&lt;/authors&gt;&lt;/contributors&gt;&lt;titles&gt;&lt;title&gt;Oxidation of tetracycline and oxytetracycline for the photo-Fenton process: Their transformation products and toxicity assessment&lt;/title&gt;&lt;secondary-title&gt;Water Research&lt;/secondary-title&gt;&lt;/titles&gt;&lt;periodical&gt;&lt;full-title&gt;Water Research&lt;/full-title&gt;&lt;/periodical&gt;&lt;pages&gt;115514&lt;/pages&gt;&lt;volume&gt;172&lt;/volume&gt;&lt;keywords&gt;&lt;keyword&gt;Photo-fenton process&lt;/keyword&gt;&lt;keyword&gt;(oxy)tetracycline&lt;/keyword&gt;&lt;keyword&gt;Water quality parameters&lt;/keyword&gt;&lt;keyword&gt;Transformation products&lt;/keyword&gt;&lt;keyword&gt;Toxicity assessment&lt;/keyword&gt;&lt;keyword&gt;QSAR analysis&lt;/keyword&gt;&lt;/keywords&gt;&lt;dates&gt;&lt;year&gt;2020&lt;/year&gt;&lt;pub-dates&gt;&lt;date&gt;2020/04/01/&lt;/date&gt;&lt;/pub-dates&gt;&lt;/dates&gt;&lt;isbn&gt;0043-1354&lt;/isbn&gt;&lt;urls&gt;&lt;related-urls&gt;&lt;url&gt;http://www.sciencedirect.com/science/article/pii/S0043135420300506&lt;/url&gt;&lt;/related-urls&gt;&lt;/urls&gt;&lt;electronic-resource-num&gt;https://doi.org/10.1016/j.watres.2020.115514&lt;/electronic-resource-num&gt;&lt;/record&gt;&lt;/Cite&gt;&lt;/EndNote&gt;</w:instrText>
      </w:r>
      <w:r w:rsidR="00E752A4" w:rsidRPr="00751D4F">
        <w:rPr>
          <w:color w:val="FF0000"/>
        </w:rPr>
        <w:fldChar w:fldCharType="separate"/>
      </w:r>
      <w:r w:rsidR="00DC74D0" w:rsidRPr="00DC74D0">
        <w:rPr>
          <w:noProof/>
          <w:color w:val="FF0000"/>
          <w:vertAlign w:val="superscript"/>
        </w:rPr>
        <w:t>132</w:t>
      </w:r>
      <w:r w:rsidR="00E752A4" w:rsidRPr="00751D4F">
        <w:rPr>
          <w:color w:val="FF0000"/>
        </w:rPr>
        <w:fldChar w:fldCharType="end"/>
      </w:r>
      <w:r w:rsidR="00C14D64" w:rsidRPr="00751D4F">
        <w:rPr>
          <w:color w:val="FF0000"/>
        </w:rPr>
        <w:t>. Porous noble-metal-free co-doped g-C</w:t>
      </w:r>
      <w:r w:rsidR="00C14D64" w:rsidRPr="00751D4F">
        <w:rPr>
          <w:color w:val="FF0000"/>
          <w:vertAlign w:val="subscript"/>
        </w:rPr>
        <w:t>3</w:t>
      </w:r>
      <w:r w:rsidR="00C14D64" w:rsidRPr="00751D4F">
        <w:rPr>
          <w:color w:val="FF0000"/>
        </w:rPr>
        <w:t>N</w:t>
      </w:r>
      <w:r w:rsidR="00C14D64" w:rsidRPr="00751D4F">
        <w:rPr>
          <w:color w:val="FF0000"/>
          <w:vertAlign w:val="subscript"/>
        </w:rPr>
        <w:t>4</w:t>
      </w:r>
      <w:r w:rsidR="00C14D64" w:rsidRPr="00751D4F">
        <w:rPr>
          <w:color w:val="FF0000"/>
        </w:rPr>
        <w:t xml:space="preserve"> (C/Ce-CN) was synthesized via supramolecular self-assembly to degrade TC </w:t>
      </w:r>
      <w:r w:rsidR="00E752A4" w:rsidRPr="00751D4F">
        <w:rPr>
          <w:color w:val="FF0000"/>
        </w:rPr>
        <w:fldChar w:fldCharType="begin"/>
      </w:r>
      <w:r w:rsidR="00DC74D0">
        <w:rPr>
          <w:color w:val="FF0000"/>
        </w:rPr>
        <w:instrText xml:space="preserve"> ADDIN EN.CITE &lt;EndNote&gt;&lt;Cite&gt;&lt;Author&gt;Wu&lt;/Author&gt;&lt;Year&gt;2020&lt;/Year&gt;&lt;RecNum&gt;275&lt;/RecNum&gt;&lt;DisplayText&gt;&lt;style face="superscript"&gt;133&lt;/style&gt;&lt;/DisplayText&gt;&lt;record&gt;&lt;rec-number&gt;275&lt;/rec-number&gt;&lt;foreign-keys&gt;&lt;key app="EN" db-id="2pz5d5p9izddd4eet05vpv5rssxxwdxvtrew" timestamp="1598091923"&gt;275&lt;/key&gt;&lt;/foreign-keys&gt;&lt;ref-type name="Journal Article"&gt;17&lt;/ref-type&gt;&lt;contributors&gt;&lt;authors&gt;&lt;author&gt;Wu, Kun&lt;/author&gt;&lt;author&gt;Chen, Dongdong&lt;/author&gt;&lt;author&gt;Lu, Shaoyou&lt;/author&gt;&lt;author&gt;Fang, Jianzhang&lt;/author&gt;&lt;author&gt;Zhu, Ximiao&lt;/author&gt;&lt;author&gt;Yang, Fan&lt;/author&gt;&lt;author&gt;Pan, Tao&lt;/author&gt;&lt;author&gt;Fang, Zhanqiang&lt;/author&gt;&lt;/authors&gt;&lt;/contributors&gt;&lt;titles&gt;&lt;title&gt;Supramolecular self-assembly synthesis of noble-metal-free (C, Ce) co-doped g-C3N4 with porous structure for highly efficient photocatalytic degradation of organic pollutants&lt;/title&gt;&lt;secondary-title&gt;Journal of Hazardous Materials&lt;/secondary-title&gt;&lt;/titles&gt;&lt;periodical&gt;&lt;full-title&gt;Journal of Hazardous Materials&lt;/full-title&gt;&lt;/periodical&gt;&lt;pages&gt;121027&lt;/pages&gt;&lt;volume&gt;382&lt;/volume&gt;&lt;keywords&gt;&lt;keyword&gt;g-CN&lt;/keyword&gt;&lt;keyword&gt;Co-doping&lt;/keyword&gt;&lt;keyword&gt;Supramolecular self-assembly&lt;/keyword&gt;&lt;keyword&gt;Photocatalysis degradation&lt;/keyword&gt;&lt;keyword&gt;Intermediates&lt;/keyword&gt;&lt;/keywords&gt;&lt;dates&gt;&lt;year&gt;2020&lt;/year&gt;&lt;pub-dates&gt;&lt;date&gt;2020/01/15/&lt;/date&gt;&lt;/pub-dates&gt;&lt;/dates&gt;&lt;isbn&gt;0304-3894&lt;/isbn&gt;&lt;urls&gt;&lt;related-urls&gt;&lt;url&gt;http://www.sciencedirect.com/science/article/pii/S0304389419309811&lt;/url&gt;&lt;/related-urls&gt;&lt;/urls&gt;&lt;electronic-resource-num&gt;https://doi.org/10.1016/j.jhazmat.2019.121027&lt;/electronic-resource-num&gt;&lt;/record&gt;&lt;/Cite&gt;&lt;/EndNote&gt;</w:instrText>
      </w:r>
      <w:r w:rsidR="00E752A4" w:rsidRPr="00751D4F">
        <w:rPr>
          <w:color w:val="FF0000"/>
        </w:rPr>
        <w:fldChar w:fldCharType="separate"/>
      </w:r>
      <w:r w:rsidR="00DC74D0" w:rsidRPr="00DC74D0">
        <w:rPr>
          <w:noProof/>
          <w:color w:val="FF0000"/>
          <w:vertAlign w:val="superscript"/>
        </w:rPr>
        <w:t>133</w:t>
      </w:r>
      <w:r w:rsidR="00E752A4" w:rsidRPr="00751D4F">
        <w:rPr>
          <w:color w:val="FF0000"/>
        </w:rPr>
        <w:fldChar w:fldCharType="end"/>
      </w:r>
      <w:r w:rsidR="00C14D64" w:rsidRPr="00751D4F">
        <w:rPr>
          <w:color w:val="FF0000"/>
        </w:rPr>
        <w:t>. The TC photocatalytic removal efficiency over C/Ce-CN was about 2.6 times superior to that of pristine CN. The photoelectrical test (</w:t>
      </w:r>
      <w:r w:rsidR="00561700" w:rsidRPr="00751D4F">
        <w:rPr>
          <w:color w:val="FF0000"/>
        </w:rPr>
        <w:t>Fig. 9a-d</w:t>
      </w:r>
      <w:r w:rsidR="00C14D64" w:rsidRPr="00751D4F">
        <w:rPr>
          <w:color w:val="FF0000"/>
        </w:rPr>
        <w:t>) revealed that C/Ce-CN possessed faster charge transfer rate and longer lifetime of carriers. Yang et al. fabricated ultrathin PCN decorated with boron nitride quantum dots, which degraded oxytetracycline hydrochloride (OTC-HCl) via intensive exaction dissociation and charge transfer</w:t>
      </w:r>
      <w:r w:rsidR="00561700" w:rsidRPr="00751D4F">
        <w:rPr>
          <w:color w:val="FF0000"/>
        </w:rPr>
        <w:t xml:space="preserve"> </w:t>
      </w:r>
      <w:r w:rsidR="00E752A4" w:rsidRPr="00751D4F">
        <w:rPr>
          <w:color w:val="FF0000"/>
        </w:rPr>
        <w:fldChar w:fldCharType="begin"/>
      </w:r>
      <w:r w:rsidR="00DC74D0">
        <w:rPr>
          <w:color w:val="FF0000"/>
        </w:rPr>
        <w:instrText xml:space="preserve"> ADDIN EN.CITE &lt;EndNote&gt;&lt;Cite&gt;&lt;Author&gt;Yang&lt;/Author&gt;&lt;Year&gt;2019&lt;/Year&gt;&lt;RecNum&gt;121&lt;/RecNum&gt;&lt;DisplayText&gt;&lt;style face="superscript"&gt;134&lt;/style&gt;&lt;/DisplayText&gt;&lt;record&gt;&lt;rec-number&gt;121&lt;/rec-number&gt;&lt;foreign-keys&gt;&lt;key app="EN" db-id="2pz5d5p9izddd4eet05vpv5rssxxwdxvtrew" timestamp="0"&gt;121&lt;/key&gt;&lt;/foreign-keys&gt;&lt;ref-type name="Journal Article"&gt;17&lt;/ref-type&gt;&lt;contributors&gt;&lt;authors&gt;&lt;author&gt;Yang, Yang&lt;/author&gt;&lt;author&gt;Zhang, Chen&lt;/author&gt;&lt;author&gt;Huang, Danlian&lt;/author&gt;&lt;author&gt;Zeng, Guangming&lt;/author&gt;&lt;author&gt;Huang, Jinhui&lt;/author&gt;&lt;author&gt;Lai, Cui&lt;/author&gt;&lt;author&gt;Zhou, Chengyun&lt;/author&gt;&lt;author&gt;Wang, Wenjun&lt;/author&gt;&lt;author&gt;Guo, Hai&lt;/author&gt;&lt;author&gt;Xue, Wenjing&lt;/author&gt;&lt;author&gt;Deng, Rui&lt;/author&gt;&lt;author&gt;Cheng, Min&lt;/author&gt;&lt;author&gt;Xiong, Weiping&lt;/author&gt;&lt;/authors&gt;&lt;/contributors&gt;&lt;titles&gt;&lt;title&gt;Boron nitride quantum dots decorated ultrathin porous g-C3N4: Intensified exciton dissociation and charge transfer for promoting visible-light-driven molecular oxygen activation&lt;/title&gt;&lt;secondary-title&gt;Applied Catalysis B: Environmental&lt;/secondary-title&gt;&lt;/titles&gt;&lt;periodical&gt;&lt;full-title&gt;Applied Catalysis B: Environmental&lt;/full-title&gt;&lt;/periodical&gt;&lt;pages&gt;87-99&lt;/pages&gt;&lt;volume&gt;245&lt;/volume&gt;&lt;dates&gt;&lt;year&gt;2019&lt;/year&gt;&lt;/dates&gt;&lt;isbn&gt;09263373&lt;/isbn&gt;&lt;urls&gt;&lt;/urls&gt;&lt;electronic-resource-num&gt;10.1016/j.apcatb.2018.12.049&lt;/electronic-resource-num&gt;&lt;/record&gt;&lt;/Cite&gt;&lt;/EndNote&gt;</w:instrText>
      </w:r>
      <w:r w:rsidR="00E752A4" w:rsidRPr="00751D4F">
        <w:rPr>
          <w:color w:val="FF0000"/>
        </w:rPr>
        <w:fldChar w:fldCharType="separate"/>
      </w:r>
      <w:r w:rsidR="00DC74D0" w:rsidRPr="00DC74D0">
        <w:rPr>
          <w:noProof/>
          <w:color w:val="FF0000"/>
          <w:vertAlign w:val="superscript"/>
        </w:rPr>
        <w:t>134</w:t>
      </w:r>
      <w:r w:rsidR="00E752A4" w:rsidRPr="00751D4F">
        <w:rPr>
          <w:color w:val="FF0000"/>
        </w:rPr>
        <w:fldChar w:fldCharType="end"/>
      </w:r>
      <w:r w:rsidR="00C14D64" w:rsidRPr="00751D4F">
        <w:rPr>
          <w:color w:val="FF0000"/>
        </w:rPr>
        <w:t>. Therefore, it provided a new insight to explore highly</w:t>
      </w:r>
      <w:r w:rsidR="00561700" w:rsidRPr="00751D4F">
        <w:rPr>
          <w:color w:val="FF0000"/>
        </w:rPr>
        <w:t xml:space="preserve"> efficient and stable composite</w:t>
      </w:r>
      <w:r w:rsidR="00C14D64" w:rsidRPr="00751D4F">
        <w:rPr>
          <w:color w:val="FF0000"/>
        </w:rPr>
        <w:t xml:space="preserve">. </w:t>
      </w:r>
    </w:p>
    <w:p w:rsidR="001866B1" w:rsidRDefault="004E2366" w:rsidP="003C04F5">
      <w:r>
        <w:rPr>
          <w:noProof/>
        </w:rPr>
        <w:lastRenderedPageBreak/>
        <w:drawing>
          <wp:inline distT="0" distB="0" distL="0" distR="0">
            <wp:extent cx="5278120" cy="6004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jpg"/>
                    <pic:cNvPicPr/>
                  </pic:nvPicPr>
                  <pic:blipFill rotWithShape="1">
                    <a:blip r:embed="rId15" cstate="print">
                      <a:extLst>
                        <a:ext uri="{28A0092B-C50C-407E-A947-70E740481C1C}">
                          <a14:useLocalDpi xmlns:a14="http://schemas.microsoft.com/office/drawing/2010/main" val="0"/>
                        </a:ext>
                      </a:extLst>
                    </a:blip>
                    <a:srcRect b="3081"/>
                    <a:stretch/>
                  </pic:blipFill>
                  <pic:spPr bwMode="auto">
                    <a:xfrm>
                      <a:off x="0" y="0"/>
                      <a:ext cx="5278120" cy="6004800"/>
                    </a:xfrm>
                    <a:prstGeom prst="rect">
                      <a:avLst/>
                    </a:prstGeom>
                    <a:ln>
                      <a:noFill/>
                    </a:ln>
                    <a:extLst>
                      <a:ext uri="{53640926-AAD7-44D8-BBD7-CCE9431645EC}">
                        <a14:shadowObscured xmlns:a14="http://schemas.microsoft.com/office/drawing/2010/main"/>
                      </a:ext>
                    </a:extLst>
                  </pic:spPr>
                </pic:pic>
              </a:graphicData>
            </a:graphic>
          </wp:inline>
        </w:drawing>
      </w:r>
    </w:p>
    <w:p w:rsidR="004E2366" w:rsidRDefault="007E0C85" w:rsidP="003C04F5">
      <w:r>
        <w:rPr>
          <w:rFonts w:hint="eastAsia"/>
        </w:rPr>
        <w:t xml:space="preserve">Fig. </w:t>
      </w:r>
      <w:r w:rsidR="00671882">
        <w:t>8</w:t>
      </w:r>
      <w:r>
        <w:rPr>
          <w:rFonts w:hint="eastAsia"/>
        </w:rPr>
        <w:t xml:space="preserve"> </w:t>
      </w:r>
      <w:r w:rsidRPr="002A2E0F">
        <w:t>Degradation kinetics</w:t>
      </w:r>
      <w:r>
        <w:t xml:space="preserve"> (a)</w:t>
      </w:r>
      <w:r w:rsidRPr="002A2E0F">
        <w:t xml:space="preserve"> </w:t>
      </w:r>
      <w:r>
        <w:t>and</w:t>
      </w:r>
      <w:r w:rsidRPr="007E0C85">
        <w:t xml:space="preserve"> </w:t>
      </w:r>
      <w:r w:rsidRPr="002A2E0F">
        <w:t>degradation pathway</w:t>
      </w:r>
      <w:r>
        <w:t xml:space="preserve"> (b) </w:t>
      </w:r>
      <w:r w:rsidRPr="002A2E0F">
        <w:t>of DCF by various photocatalysts</w:t>
      </w:r>
      <w:r w:rsidR="00D62CE3">
        <w:t xml:space="preserve">. </w:t>
      </w:r>
      <w:r w:rsidR="00D418B2">
        <w:t>Reorganized</w:t>
      </w:r>
      <w:r w:rsidR="00D62CE3" w:rsidRPr="00D62CE3">
        <w:t xml:space="preserve"> from ref </w:t>
      </w:r>
      <w:r w:rsidR="00E752A4">
        <w:fldChar w:fldCharType="begin"/>
      </w:r>
      <w:r w:rsidR="00DC74D0">
        <w:instrText xml:space="preserve"> ADDIN EN.CITE &lt;EndNote&gt;&lt;Cite&gt;&lt;Author&gt;Liu&lt;/Author&gt;&lt;Year&gt;2019&lt;/Year&gt;&lt;RecNum&gt;264&lt;/RecNum&gt;&lt;DisplayText&gt;&lt;style face="superscript"&gt;11&lt;/style&gt;&lt;/DisplayText&gt;&lt;record&gt;&lt;rec-number&gt;264&lt;/rec-number&gt;&lt;foreign-keys&gt;&lt;key app="EN" db-id="2pz5d5p9izddd4eet05vpv5rssxxwdxvtrew" timestamp="1597761815"&gt;264&lt;/key&gt;&lt;/foreign-keys&gt;&lt;ref-type name="Journal Article"&gt;17&lt;/ref-type&gt;&lt;contributors&gt;&lt;authors&gt;&lt;author&gt;Liu, Wen&lt;/author&gt;&lt;author&gt;Li, Yunyi&lt;/author&gt;&lt;author&gt;Liu, Fuyang&lt;/author&gt;&lt;author&gt;Jiang, Wei&lt;/author&gt;&lt;author&gt;Zhang, Dandan&lt;/author&gt;&lt;author&gt;Liang, Jialiang&lt;/author&gt;&lt;/authors&gt;&lt;/contributors&gt;&lt;titles&gt;&lt;title&gt;Visible-light-driven photocatalytic degradation of diclofenac by carbon quantum dots modified porous g-C3N4: Mechanisms, degradation pathway and DFT calculation&lt;/title&gt;&lt;secondary-title&gt;Water Research&lt;/secondary-title&gt;&lt;/titles&gt;&lt;periodical&gt;&lt;full-title&gt;Water Research&lt;/full-title&gt;&lt;/periodical&gt;&lt;pages&gt;8-19&lt;/pages&gt;&lt;volume&gt;151&lt;/volume&gt;&lt;keywords&gt;&lt;keyword&gt;Diclofenac&lt;/keyword&gt;&lt;keyword&gt;Photocatalytic degradation&lt;/keyword&gt;&lt;keyword&gt;Carbon quantum dots&lt;/keyword&gt;&lt;keyword&gt;Carbon nitride&lt;/keyword&gt;&lt;keyword&gt;Visible light&lt;/keyword&gt;&lt;/keywords&gt;&lt;dates&gt;&lt;year&gt;2019&lt;/year&gt;&lt;pub-dates&gt;&lt;date&gt;2019/03/15/&lt;/date&gt;&lt;/pub-dates&gt;&lt;/dates&gt;&lt;isbn&gt;0043-1354&lt;/isbn&gt;&lt;urls&gt;&lt;related-urls&gt;&lt;url&gt;http://www.sciencedirect.com/science/article/pii/S0043135418310169&lt;/url&gt;&lt;/related-urls&gt;&lt;/urls&gt;&lt;electronic-resource-num&gt;https://doi.org/10.1016/j.watres.2018.11.084&lt;/electronic-resource-num&gt;&lt;/record&gt;&lt;/Cite&gt;&lt;/EndNote&gt;</w:instrText>
      </w:r>
      <w:r w:rsidR="00E752A4">
        <w:fldChar w:fldCharType="separate"/>
      </w:r>
      <w:r w:rsidR="00DC74D0" w:rsidRPr="00DC74D0">
        <w:rPr>
          <w:noProof/>
          <w:vertAlign w:val="superscript"/>
        </w:rPr>
        <w:t>11</w:t>
      </w:r>
      <w:r w:rsidR="00E752A4">
        <w:fldChar w:fldCharType="end"/>
      </w:r>
      <w:r w:rsidR="00FC5A5D">
        <w:t xml:space="preserve"> </w:t>
      </w:r>
      <w:r w:rsidR="00D62CE3" w:rsidRPr="00D62CE3">
        <w:t>with permission from Elsevier, copyright 20</w:t>
      </w:r>
      <w:r w:rsidR="00FC5A5D">
        <w:t>19.</w:t>
      </w:r>
      <w:r>
        <w:t xml:space="preserve"> </w:t>
      </w:r>
      <w:r w:rsidR="00ED2905">
        <w:t xml:space="preserve">(c) </w:t>
      </w:r>
      <w:r w:rsidRPr="0027476C">
        <w:t>Photocatalytic activity of the HCNS/CDs based on the degradation of NPX</w:t>
      </w:r>
      <w:r w:rsidR="00ED2905">
        <w:t>;</w:t>
      </w:r>
      <w:r>
        <w:rPr>
          <w:rFonts w:hint="eastAsia"/>
        </w:rPr>
        <w:t xml:space="preserve"> </w:t>
      </w:r>
      <w:r w:rsidR="00ED2905">
        <w:t>(d)</w:t>
      </w:r>
      <w:r>
        <w:t xml:space="preserve"> </w:t>
      </w:r>
      <w:r w:rsidRPr="0027476C">
        <w:t>Photodegradation</w:t>
      </w:r>
      <w:r>
        <w:t xml:space="preserve"> of the NPX with the HCNS/CDs </w:t>
      </w:r>
      <w:r w:rsidRPr="0027476C">
        <w:t>in different water matrices</w:t>
      </w:r>
      <w:r w:rsidR="002346C8">
        <w:t>;</w:t>
      </w:r>
      <w:r w:rsidR="002346C8">
        <w:rPr>
          <w:rFonts w:hint="eastAsia"/>
        </w:rPr>
        <w:t xml:space="preserve"> </w:t>
      </w:r>
      <w:r w:rsidRPr="0027476C">
        <w:t>(</w:t>
      </w:r>
      <w:r w:rsidR="002346C8">
        <w:t>e</w:t>
      </w:r>
      <w:r w:rsidRPr="0027476C">
        <w:t>) Photocatalytic degradation of PPCPs by HCNS and HCNS/CDs under visible light irradiation</w:t>
      </w:r>
      <w:r w:rsidR="00D62CE3">
        <w:t xml:space="preserve">. </w:t>
      </w:r>
      <w:r w:rsidR="00D418B2">
        <w:t>Reorganized</w:t>
      </w:r>
      <w:r w:rsidR="00D62CE3" w:rsidRPr="00D62CE3">
        <w:t xml:space="preserve"> from ref </w:t>
      </w:r>
      <w:r w:rsidR="00E752A4">
        <w:fldChar w:fldCharType="begin"/>
      </w:r>
      <w:r w:rsidR="00DC74D0">
        <w:instrText xml:space="preserve"> ADDIN EN.CITE &lt;EndNote&gt;&lt;Cite&gt;&lt;Author&gt;Wu&lt;/Author&gt;&lt;Year&gt;2020&lt;/Year&gt;&lt;RecNum&gt;152&lt;/RecNum&gt;&lt;DisplayText&gt;&lt;style face="superscript"&gt;3&lt;/style&gt;&lt;/DisplayText&gt;&lt;record&gt;&lt;rec-number&gt;152&lt;/rec-number&gt;&lt;foreign-keys&gt;&lt;key app="EN" db-id="ves002vzhxa0eqeevs6xfdw4pd9sxe2e22fd" timestamp="1601352946"&gt;152&lt;/key&gt;&lt;/foreign-keys&gt;&lt;ref-type name="Journal Article"&gt;17&lt;/ref-type&gt;&lt;contributors&gt;&lt;authors&gt;&lt;author&gt;Wu, Yuliang&lt;/author&gt;&lt;author&gt;Wang, Fengliang&lt;/author&gt;&lt;author&gt;Jin, Xiaoyu&lt;/author&gt;&lt;author&gt;Zheng, Xiaoshan&lt;/author&gt;&lt;author&gt;Wang, Yingfei&lt;/author&gt;&lt;author&gt;Wei, Dandan&lt;/author&gt;&lt;author&gt;Zhang, Qianxin&lt;/author&gt;&lt;author&gt;Feng, Yiping&lt;/author&gt;&lt;author&gt;Xie, Zhijie&lt;/author&gt;&lt;author&gt;Chen, Ping&lt;/author&gt;&lt;author&gt;Liu, Haijin&lt;/author&gt;&lt;author&gt;Liu, Guoguang&lt;/author&gt;&lt;/authors&gt;&lt;/contributors&gt;&lt;titles&gt;&lt;title&gt;Highly active metal-free carbon dots/g-C3N4 hollow porous nanospheres for solar-light-driven PPCPs remediation: Mechanism insights, kinetics and effects of natural water matrices&lt;/title&gt;&lt;secondary-title&gt;Water Research&lt;/secondary-title&gt;&lt;/titles&gt;&lt;periodical&gt;&lt;full-title&gt;Water Research&lt;/full-title&gt;&lt;/periodical&gt;&lt;pages&gt;115492&lt;/pages&gt;&lt;volume&gt;172&lt;/volume&gt;&lt;keywords&gt;&lt;keyword&gt;Pharmaceutical and personal care products&lt;/keyword&gt;&lt;keyword&gt;Carbon dots&lt;/keyword&gt;&lt;keyword&gt;Graphitic carbon nitride&lt;/keyword&gt;&lt;keyword&gt;Hollow sphere&lt;/keyword&gt;&lt;keyword&gt;Photocatalytic&lt;/keyword&gt;&lt;/keywords&gt;&lt;dates&gt;&lt;year&gt;2020&lt;/year&gt;&lt;pub-dates&gt;&lt;date&gt;2020/04/01/&lt;/date&gt;&lt;/pub-dates&gt;&lt;/dates&gt;&lt;isbn&gt;0043-1354&lt;/isbn&gt;&lt;urls&gt;&lt;related-urls&gt;&lt;url&gt;http://www.sciencedirect.com/science/article/pii/S0043135420300282&lt;/url&gt;&lt;/related-urls&gt;&lt;/urls&gt;&lt;electronic-resource-num&gt;https://doi.org/10.1016/j.watres.2020.115492&lt;/electronic-resource-num&gt;&lt;/record&gt;&lt;/Cite&gt;&lt;/EndNote&gt;</w:instrText>
      </w:r>
      <w:r w:rsidR="00E752A4">
        <w:fldChar w:fldCharType="separate"/>
      </w:r>
      <w:r w:rsidR="00DC74D0" w:rsidRPr="00DC74D0">
        <w:rPr>
          <w:noProof/>
          <w:vertAlign w:val="superscript"/>
        </w:rPr>
        <w:t>3</w:t>
      </w:r>
      <w:r w:rsidR="00E752A4">
        <w:fldChar w:fldCharType="end"/>
      </w:r>
      <w:r w:rsidR="00EE668D">
        <w:t xml:space="preserve"> </w:t>
      </w:r>
      <w:r w:rsidR="00D62CE3" w:rsidRPr="00D62CE3">
        <w:t>with permission from Elsevier, copyright 2020</w:t>
      </w:r>
      <w:r w:rsidR="00EE668D">
        <w:t>.</w:t>
      </w:r>
      <w:r w:rsidR="002346C8">
        <w:t xml:space="preserve"> (f) T</w:t>
      </w:r>
      <w:r w:rsidR="002346C8" w:rsidRPr="005244FE">
        <w:t>oxicity assessment</w:t>
      </w:r>
      <w:r w:rsidR="00D62CE3">
        <w:t xml:space="preserve">. </w:t>
      </w:r>
      <w:r w:rsidR="00D418B2">
        <w:t>Reorganized</w:t>
      </w:r>
      <w:r w:rsidR="00D62CE3" w:rsidRPr="00D62CE3">
        <w:t xml:space="preserve"> from ref </w:t>
      </w:r>
      <w:r w:rsidR="00E752A4">
        <w:fldChar w:fldCharType="begin"/>
      </w:r>
      <w:r w:rsidR="00DC74D0">
        <w:instrText xml:space="preserve"> ADDIN EN.CITE &lt;EndNote&gt;&lt;Cite&gt;&lt;Author&gt;Jiang&lt;/Author&gt;&lt;Year&gt;2020&lt;/Year&gt;&lt;RecNum&gt;349&lt;/RecNum&gt;&lt;DisplayText&gt;&lt;style face="superscript"&gt;125&lt;/style&gt;&lt;/DisplayText&gt;&lt;record&gt;&lt;rec-number&gt;349&lt;/rec-number&gt;&lt;foreign-keys&gt;&lt;key app="EN" db-id="2pz5d5p9izddd4eet05vpv5rssxxwdxvtrew" timestamp="1600053847"&gt;349&lt;/key&gt;&lt;/foreign-keys&gt;&lt;ref-type name="Journal Article"&gt;17&lt;/ref-type&gt;&lt;contributors&gt;&lt;authors&gt;&lt;author&gt;Jiang, Jingjing&lt;/author&gt;&lt;author&gt;Wang, Xingyue&lt;/author&gt;&lt;author&gt;Zhang, Chongjun&lt;/author&gt;&lt;author&gt;Li, Tianren&lt;/author&gt;&lt;author&gt;Lin, Yanhong&lt;/author&gt;&lt;author&gt;Xie, Tengfeng&lt;/author&gt;&lt;author&gt;Dong, Shuangshi&lt;/author&gt;&lt;/authors&gt;&lt;/contributors&gt;&lt;titles&gt;&lt;title&gt;Porous 0D/3D NiCo2O4/g-C3N4 accelerate emerging pollutant degradation in PMS/vis system: Degradation mechanism, pathway and toxicity assessment&lt;/title&gt;&lt;secondary-title&gt;Chemical Engineering Journal&lt;/secondary-title&gt;&lt;/titles&gt;&lt;periodical&gt;&lt;full-title&gt;Chemical Engineering Journal&lt;/full-title&gt;&lt;/periodical&gt;&lt;pages&gt;125356&lt;/pages&gt;&lt;volume&gt;397&lt;/volume&gt;&lt;keywords&gt;&lt;keyword&gt;0D/3D NiCoO/g-CN&lt;/keyword&gt;&lt;keyword&gt;CBZ&lt;/keyword&gt;&lt;keyword&gt;Mechanism&lt;/keyword&gt;&lt;keyword&gt;Degradation pathway&lt;/keyword&gt;&lt;keyword&gt;Toxicity assessment&lt;/keyword&gt;&lt;/keywords&gt;&lt;dates&gt;&lt;year&gt;2020&lt;/year&gt;&lt;pub-dates&gt;&lt;date&gt;2020/10/01/&lt;/date&gt;&lt;/pub-dates&gt;&lt;/dates&gt;&lt;isbn&gt;1385-8947&lt;/isbn&gt;&lt;urls&gt;&lt;related-urls&gt;&lt;url&gt;http://www.sciencedirect.com/science/article/pii/S1385894720313486&lt;/url&gt;&lt;/related-urls&gt;&lt;/urls&gt;&lt;electronic-resource-num&gt;https://doi.org/10.1016/j.cej.2020.125356&lt;/electronic-resource-num&gt;&lt;/record&gt;&lt;/Cite&gt;&lt;/EndNote&gt;</w:instrText>
      </w:r>
      <w:r w:rsidR="00E752A4">
        <w:fldChar w:fldCharType="separate"/>
      </w:r>
      <w:r w:rsidR="00DC74D0" w:rsidRPr="00DC74D0">
        <w:rPr>
          <w:noProof/>
          <w:vertAlign w:val="superscript"/>
        </w:rPr>
        <w:t>125</w:t>
      </w:r>
      <w:r w:rsidR="00E752A4">
        <w:fldChar w:fldCharType="end"/>
      </w:r>
      <w:r w:rsidR="00EE668D">
        <w:t xml:space="preserve"> </w:t>
      </w:r>
      <w:r w:rsidR="00D62CE3" w:rsidRPr="00D62CE3">
        <w:t xml:space="preserve">with permission from Elsevier, copyright </w:t>
      </w:r>
      <w:r w:rsidR="00D62CE3" w:rsidRPr="00D62CE3">
        <w:lastRenderedPageBreak/>
        <w:t>2020</w:t>
      </w:r>
      <w:r w:rsidR="002346C8">
        <w:t>.</w:t>
      </w:r>
    </w:p>
    <w:p w:rsidR="00CE0DE8" w:rsidRPr="001D12EE" w:rsidRDefault="009E77A4" w:rsidP="00C031D9">
      <w:pPr>
        <w:ind w:firstLineChars="200" w:firstLine="480"/>
        <w:rPr>
          <w:color w:val="FF0000"/>
        </w:rPr>
      </w:pPr>
      <w:r>
        <w:rPr>
          <w:rFonts w:hint="eastAsia"/>
        </w:rPr>
        <w:t xml:space="preserve">Additionally, CN-based materials were </w:t>
      </w:r>
      <w:r w:rsidR="00EB7D0B">
        <w:t xml:space="preserve">also </w:t>
      </w:r>
      <w:r>
        <w:rPr>
          <w:rFonts w:hint="eastAsia"/>
        </w:rPr>
        <w:t xml:space="preserve">used </w:t>
      </w:r>
      <w:r w:rsidR="00CE0DE8">
        <w:t xml:space="preserve">to </w:t>
      </w:r>
      <w:r w:rsidR="00A34452">
        <w:t>remove</w:t>
      </w:r>
      <w:r>
        <w:rPr>
          <w:rFonts w:hint="eastAsia"/>
        </w:rPr>
        <w:t xml:space="preserve"> many</w:t>
      </w:r>
      <w:r w:rsidR="00A34452">
        <w:t xml:space="preserve"> </w:t>
      </w:r>
      <w:r w:rsidR="001A3035">
        <w:t>phenolic pollutants</w:t>
      </w:r>
      <w:r w:rsidR="00732703">
        <w:t xml:space="preserve">. </w:t>
      </w:r>
      <w:bookmarkStart w:id="210" w:name="OLE_LINK105"/>
      <w:r w:rsidR="00B13AD6" w:rsidRPr="00B13AD6">
        <w:t>Phenol-contaminated wastewater is high-toxicity industrial wastewater</w:t>
      </w:r>
      <w:r w:rsidR="00B13AD6">
        <w:t xml:space="preserve"> and </w:t>
      </w:r>
      <w:r w:rsidR="00B13AD6" w:rsidRPr="0012551B">
        <w:t xml:space="preserve">is refractory </w:t>
      </w:r>
      <w:r w:rsidR="00B13AD6">
        <w:t>to remove</w:t>
      </w:r>
      <w:r w:rsidR="00B13AD6" w:rsidRPr="00B13AD6">
        <w:t xml:space="preserve"> with </w:t>
      </w:r>
      <w:r w:rsidR="00CA6723">
        <w:t xml:space="preserve">a </w:t>
      </w:r>
      <w:r w:rsidR="00831530">
        <w:t xml:space="preserve">concentration </w:t>
      </w:r>
      <w:r w:rsidR="00CA6723">
        <w:t>range from 20 to 1200 mg/</w:t>
      </w:r>
      <w:r w:rsidR="00B13AD6" w:rsidRPr="00B13AD6">
        <w:t xml:space="preserve">L </w:t>
      </w:r>
      <w:bookmarkStart w:id="211" w:name="OLE_LINK91"/>
      <w:bookmarkEnd w:id="210"/>
      <w:r w:rsidR="00E752A4">
        <w:fldChar w:fldCharType="begin"/>
      </w:r>
      <w:r w:rsidR="00DC74D0">
        <w:instrText xml:space="preserve"> ADDIN EN.CITE &lt;EndNote&gt;&lt;Cite&gt;&lt;Author&gt;Zhao&lt;/Author&gt;&lt;Year&gt;2020&lt;/Year&gt;&lt;RecNum&gt;311&lt;/RecNum&gt;&lt;DisplayText&gt;&lt;style face="superscript"&gt;135&lt;/style&gt;&lt;/DisplayText&gt;&lt;record&gt;&lt;rec-number&gt;311&lt;/rec-number&gt;&lt;foreign-keys&gt;&lt;key app="EN" db-id="2pz5d5p9izddd4eet05vpv5rssxxwdxvtrew" timestamp="1598862245"&gt;311&lt;/key&gt;&lt;/foreign-keys&gt;&lt;ref-type name="Journal Article"&gt;17&lt;/ref-type&gt;&lt;contributors&gt;&lt;authors&gt;&lt;author&gt;Zhao, Ling&lt;/author&gt;&lt;author&gt;Xiao, Donglin&lt;/author&gt;&lt;author&gt;Liu, Yang&lt;/author&gt;&lt;author&gt;Xu, Huacheng&lt;/author&gt;&lt;author&gt;Nan, Hongyan&lt;/author&gt;&lt;author&gt;Li, Deping&lt;/author&gt;&lt;author&gt;Kan, Yue&lt;/author&gt;&lt;author&gt;Cao, Xinde&lt;/author&gt;&lt;/authors&gt;&lt;/contributors&gt;&lt;titles&gt;&lt;title&gt;Biochar as simultaneous shelter, adsorbent, pH buffer, and substrate of Pseudomonas citronellolis to promote biodegradation of high concentrations of phenol in wastewater&lt;/title&gt;&lt;secondary-title&gt;Water Research&lt;/secondary-title&gt;&lt;/titles&gt;&lt;periodical&gt;&lt;full-title&gt;Water Research&lt;/full-title&gt;&lt;/periodical&gt;&lt;pages&gt;115494&lt;/pages&gt;&lt;volume&gt;172&lt;/volume&gt;&lt;keywords&gt;&lt;keyword&gt;Biochar&lt;/keyword&gt;&lt;keyword&gt;Phenol biodegradation&lt;/keyword&gt;&lt;keyword&gt;Adsorption-desorption&lt;/keyword&gt;&lt;keyword&gt;Alkalinity&lt;/keyword&gt;&lt;keyword&gt;Soluble organic matter&lt;/keyword&gt;&lt;/keywords&gt;&lt;dates&gt;&lt;year&gt;2020&lt;/year&gt;&lt;pub-dates&gt;&lt;date&gt;2020/04/01/&lt;/date&gt;&lt;/pub-dates&gt;&lt;/dates&gt;&lt;isbn&gt;0043-1354&lt;/isbn&gt;&lt;urls&gt;&lt;related-urls&gt;&lt;url&gt;http://www.sciencedirect.com/science/article/pii/S0043135420300300&lt;/url&gt;&lt;/related-urls&gt;&lt;/urls&gt;&lt;electronic-resource-num&gt;https://doi.org/10.1016/j.watres.2020.115494&lt;/electronic-resource-num&gt;&lt;/record&gt;&lt;/Cite&gt;&lt;/EndNote&gt;</w:instrText>
      </w:r>
      <w:r w:rsidR="00E752A4">
        <w:fldChar w:fldCharType="separate"/>
      </w:r>
      <w:r w:rsidR="00DC74D0" w:rsidRPr="00DC74D0">
        <w:rPr>
          <w:noProof/>
          <w:vertAlign w:val="superscript"/>
        </w:rPr>
        <w:t>135</w:t>
      </w:r>
      <w:r w:rsidR="00E752A4">
        <w:fldChar w:fldCharType="end"/>
      </w:r>
      <w:r w:rsidR="00B13AD6">
        <w:t xml:space="preserve">. </w:t>
      </w:r>
      <w:r w:rsidR="00831530">
        <w:t>In a case of degrading phenol, a</w:t>
      </w:r>
      <w:r w:rsidR="00381AA6">
        <w:t xml:space="preserve"> </w:t>
      </w:r>
      <w:r w:rsidR="00BD612D">
        <w:t>h</w:t>
      </w:r>
      <w:r w:rsidR="00BD612D" w:rsidRPr="002C7658">
        <w:t xml:space="preserve">ierarchical </w:t>
      </w:r>
      <w:bookmarkEnd w:id="211"/>
      <w:r w:rsidR="00466569">
        <w:t xml:space="preserve">PCN </w:t>
      </w:r>
      <w:r w:rsidR="00CB1CD6">
        <w:t xml:space="preserve">foam </w:t>
      </w:r>
      <w:r w:rsidR="00BD612D">
        <w:t>with</w:t>
      </w:r>
      <w:r w:rsidR="00BD612D" w:rsidRPr="002C7658">
        <w:t xml:space="preserve"> </w:t>
      </w:r>
      <w:r w:rsidR="00BD612D">
        <w:t>n</w:t>
      </w:r>
      <w:r w:rsidR="00BD612D" w:rsidRPr="00587FA2">
        <w:t>ano-scale (</w:t>
      </w:r>
      <w:r w:rsidR="00BD612D" w:rsidRPr="00587FA2">
        <w:rPr>
          <w:rFonts w:ascii="Cambria Math" w:hAnsi="Cambria Math" w:cs="Cambria Math"/>
        </w:rPr>
        <w:t>∼</w:t>
      </w:r>
      <w:r w:rsidR="00BD612D">
        <w:t>50 nm) and micron-</w:t>
      </w:r>
      <w:r w:rsidR="00BD612D" w:rsidRPr="00587FA2">
        <w:t>(1</w:t>
      </w:r>
      <w:r w:rsidR="00BD612D">
        <w:t>-</w:t>
      </w:r>
      <w:r w:rsidR="00BD612D" w:rsidRPr="00587FA2">
        <w:t>2 μm) pores</w:t>
      </w:r>
      <w:r w:rsidR="00381AA6">
        <w:t xml:space="preserve"> photocatalyst was synthesized. </w:t>
      </w:r>
      <w:r w:rsidR="00BD612D" w:rsidRPr="00DA23A1">
        <w:t xml:space="preserve">The </w:t>
      </w:r>
      <w:r w:rsidR="00381AA6" w:rsidRPr="00DA23A1">
        <w:t>rea</w:t>
      </w:r>
      <w:r w:rsidR="009938B9">
        <w:t>gent</w:t>
      </w:r>
      <w:r w:rsidR="00381AA6" w:rsidRPr="00DA23A1">
        <w:t xml:space="preserve">s and products moved </w:t>
      </w:r>
      <w:r w:rsidR="009938B9" w:rsidRPr="009938B9">
        <w:t>allodially</w:t>
      </w:r>
      <w:r w:rsidR="00381AA6" w:rsidRPr="00DA23A1">
        <w:t xml:space="preserve"> in the inner pores to improve mass transfer </w:t>
      </w:r>
      <w:r w:rsidR="00831530" w:rsidRPr="00DA23A1">
        <w:t>progress</w:t>
      </w:r>
      <w:r w:rsidR="00831530">
        <w:t xml:space="preserve">, finally </w:t>
      </w:r>
      <w:r w:rsidR="00B97AA3">
        <w:t>mak</w:t>
      </w:r>
      <w:r w:rsidR="00831530">
        <w:t>ing</w:t>
      </w:r>
      <w:r w:rsidR="00CB1CD6" w:rsidRPr="00CB1CD6">
        <w:t xml:space="preserve"> 93.4% </w:t>
      </w:r>
      <w:r w:rsidR="007162A0">
        <w:rPr>
          <w:rFonts w:hint="eastAsia"/>
        </w:rPr>
        <w:t xml:space="preserve">of </w:t>
      </w:r>
      <w:r w:rsidR="00CB1CD6" w:rsidRPr="00CB1CD6">
        <w:t xml:space="preserve">phenol degrade </w:t>
      </w:r>
      <w:r w:rsidR="00B97AA3">
        <w:t>within</w:t>
      </w:r>
      <w:r w:rsidR="00CB1CD6" w:rsidRPr="00CB1CD6">
        <w:t xml:space="preserve"> 180 min</w:t>
      </w:r>
      <w:r w:rsidR="00F651ED" w:rsidRPr="00DA23A1">
        <w:t xml:space="preserve"> </w:t>
      </w:r>
      <w:r w:rsidR="00E752A4">
        <w:fldChar w:fldCharType="begin"/>
      </w:r>
      <w:r w:rsidR="00DC74D0">
        <w:instrText xml:space="preserve"> ADDIN EN.CITE &lt;EndNote&gt;&lt;Cite&gt;&lt;Author&gt;Li&lt;/Author&gt;&lt;Year&gt;2018&lt;/Year&gt;&lt;RecNum&gt;233&lt;/RecNum&gt;&lt;DisplayText&gt;&lt;style face="superscript"&gt;136&lt;/style&gt;&lt;/DisplayText&gt;&lt;record&gt;&lt;rec-number&gt;233&lt;/rec-number&gt;&lt;foreign-keys&gt;&lt;key app="EN" db-id="2pz5d5p9izddd4eet05vpv5rssxxwdxvtrew" timestamp="1596718112"&gt;233&lt;/key&gt;&lt;/foreign-keys&gt;&lt;ref-type name="Journal Article"&gt;17&lt;/ref-type&gt;&lt;contributors&gt;&lt;authors&gt;&lt;author&gt;Li, Yudong&lt;/author&gt;&lt;author&gt;Ruan, Zhaohui&lt;/author&gt;&lt;author&gt;He, Yanzhen&lt;/author&gt;&lt;author&gt;Li, Junzhuo&lt;/author&gt;&lt;author&gt;Li, Kunqiao&lt;/author&gt;&lt;author&gt;Jiang, Yanqiu&lt;/author&gt;&lt;author&gt;Xu, Xianzhu&lt;/author&gt;&lt;author&gt;Yuan, Yuan&lt;/author&gt;&lt;author&gt;Lin, Kaifeng&lt;/author&gt;&lt;/authors&gt;&lt;/contributors&gt;&lt;titles&gt;&lt;title&gt;In situfabrication of hierarchically porous g-C3N4 and understanding on its enhanced photocatalytic activity based on energy absorption&lt;/title&gt;&lt;secondary-title&gt;Applied Catalysis B: Environmental&lt;/secondary-title&gt;&lt;/titles&gt;&lt;periodical&gt;&lt;full-title&gt;Applied Catalysis B: Environmental&lt;/full-title&gt;&lt;/periodical&gt;&lt;pages&gt;64-75&lt;/pages&gt;&lt;volume&gt;236&lt;/volume&gt;&lt;keywords&gt;&lt;keyword&gt;Hierarchical porosity&lt;/keyword&gt;&lt;keyword&gt;g-CN foam&lt;/keyword&gt;&lt;keyword&gt;Single template&lt;/keyword&gt;&lt;keyword&gt;Optical simulation&lt;/keyword&gt;&lt;keyword&gt;Light absorption intensity&lt;/keyword&gt;&lt;/keywords&gt;&lt;dates&gt;&lt;year&gt;2018&lt;/year&gt;&lt;pub-dates&gt;&lt;date&gt;2018/11/15/&lt;/date&gt;&lt;/pub-dates&gt;&lt;/dates&gt;&lt;isbn&gt;0926-3373&lt;/isbn&gt;&lt;urls&gt;&lt;related-urls&gt;&lt;url&gt;http://www.sciencedirect.com/science/article/pii/S0926337318304120&lt;/url&gt;&lt;/related-urls&gt;&lt;/urls&gt;&lt;electronic-resource-num&gt;https://doi.org/10.1016/j.apcatb.2018.04.082&lt;/electronic-resource-num&gt;&lt;/record&gt;&lt;/Cite&gt;&lt;/EndNote&gt;</w:instrText>
      </w:r>
      <w:r w:rsidR="00E752A4">
        <w:fldChar w:fldCharType="separate"/>
      </w:r>
      <w:r w:rsidR="00DC74D0" w:rsidRPr="00DC74D0">
        <w:rPr>
          <w:noProof/>
          <w:vertAlign w:val="superscript"/>
        </w:rPr>
        <w:t>136</w:t>
      </w:r>
      <w:r w:rsidR="00E752A4">
        <w:fldChar w:fldCharType="end"/>
      </w:r>
      <w:r w:rsidR="00F651ED" w:rsidRPr="00DA23A1">
        <w:t>.</w:t>
      </w:r>
      <w:r w:rsidR="00377E50">
        <w:t xml:space="preserve"> </w:t>
      </w:r>
      <w:r w:rsidR="00377E50" w:rsidRPr="00DA23A1">
        <w:t>Liu et al. synthesized 2D/2D Ti</w:t>
      </w:r>
      <w:r w:rsidR="00377E50" w:rsidRPr="00535552">
        <w:rPr>
          <w:vertAlign w:val="subscript"/>
        </w:rPr>
        <w:t>3</w:t>
      </w:r>
      <w:r w:rsidR="00377E50" w:rsidRPr="00DA23A1">
        <w:t>C</w:t>
      </w:r>
      <w:r w:rsidR="00377E50" w:rsidRPr="00535552">
        <w:rPr>
          <w:vertAlign w:val="subscript"/>
        </w:rPr>
        <w:t>2</w:t>
      </w:r>
      <w:r w:rsidR="00377E50" w:rsidRPr="00DA23A1">
        <w:t>/</w:t>
      </w:r>
      <w:r w:rsidR="00AA7326">
        <w:t>PCN</w:t>
      </w:r>
      <w:r w:rsidR="00377E50" w:rsidRPr="00DA23A1">
        <w:t xml:space="preserve"> Van der Waals (VDW) heterostructure photocatalyst to remove </w:t>
      </w:r>
      <w:bookmarkStart w:id="212" w:name="OLE_LINK210"/>
      <w:r w:rsidR="00377E50">
        <w:t>phenol</w:t>
      </w:r>
      <w:bookmarkEnd w:id="212"/>
      <w:r w:rsidR="00C031D9" w:rsidRPr="00DA23A1">
        <w:t xml:space="preserve"> </w:t>
      </w:r>
      <w:bookmarkStart w:id="213" w:name="OLE_LINK302"/>
      <w:bookmarkStart w:id="214" w:name="OLE_LINK303"/>
      <w:r w:rsidR="00E752A4" w:rsidRPr="00DA23A1">
        <w:fldChar w:fldCharType="begin"/>
      </w:r>
      <w:r w:rsidR="00DC74D0">
        <w:instrText xml:space="preserve"> ADDIN EN.CITE &lt;EndNote&gt;&lt;Cite&gt;&lt;Author&gt;Liu&lt;/Author&gt;&lt;Year&gt;2020&lt;/Year&gt;&lt;RecNum&gt;235&lt;/RecNum&gt;&lt;DisplayText&gt;&lt;style face="superscript"&gt;137&lt;/style&gt;&lt;/DisplayText&gt;&lt;record&gt;&lt;rec-number&gt;235&lt;/rec-number&gt;&lt;foreign-keys&gt;&lt;key app="EN" db-id="2pz5d5p9izddd4eet05vpv5rssxxwdxvtrew" timestamp="1596768762"&gt;235&lt;/key&gt;&lt;/foreign-keys&gt;&lt;ref-type name="Journal Article"&gt;17&lt;/ref-type&gt;&lt;contributors&gt;&lt;authors&gt;&lt;author&gt;Liu, Ning&lt;/author&gt;&lt;author&gt;Lu, Na&lt;/author&gt;&lt;author&gt;Yu, HongTao&lt;/author&gt;&lt;author&gt;Chen, Shuo&lt;/author&gt;&lt;author&gt;Quan, Xie&lt;/author&gt;&lt;/authors&gt;&lt;/contributors&gt;&lt;titles&gt;&lt;title&gt;Efficient day-night photocatalysis performance of 2D/2D Ti3C2/Porous g-C3N4 nanolayers composite and its application in the degradation of organic pollutants&lt;/title&gt;&lt;secondary-title&gt;Chemosphere&lt;/secondary-title&gt;&lt;/titles&gt;&lt;periodical&gt;&lt;full-title&gt;Chemosphere&lt;/full-title&gt;&lt;/periodical&gt;&lt;pages&gt;125760&lt;/pages&gt;&lt;volume&gt;246&lt;/volume&gt;&lt;keywords&gt;&lt;keyword&gt;Day-night photocatalyst&lt;/keyword&gt;&lt;keyword&gt;van der waals heterostructure&lt;/keyword&gt;&lt;keyword&gt;Electron-storage material&lt;/keyword&gt;&lt;keyword&gt;TiC&lt;/keyword&gt;&lt;keyword&gt;Porous g-CN&lt;/keyword&gt;&lt;/keywords&gt;&lt;dates&gt;&lt;year&gt;2020&lt;/year&gt;&lt;pub-dates&gt;&lt;date&gt;2020/05/01/&lt;/date&gt;&lt;/pub-dates&gt;&lt;/dates&gt;&lt;isbn&gt;0045-6535&lt;/isbn&gt;&lt;urls&gt;&lt;related-urls&gt;&lt;url&gt;http://www.sciencedirect.com/science/article/pii/S0045653519330012&lt;/url&gt;&lt;/related-urls&gt;&lt;/urls&gt;&lt;electronic-resource-num&gt;https://doi.org/10.1016/j.chemosphere.2019.125760&lt;/electronic-resource-num&gt;&lt;/record&gt;&lt;/Cite&gt;&lt;/EndNote&gt;</w:instrText>
      </w:r>
      <w:r w:rsidR="00E752A4" w:rsidRPr="00DA23A1">
        <w:fldChar w:fldCharType="separate"/>
      </w:r>
      <w:r w:rsidR="00DC74D0" w:rsidRPr="00DC74D0">
        <w:rPr>
          <w:noProof/>
          <w:vertAlign w:val="superscript"/>
        </w:rPr>
        <w:t>137</w:t>
      </w:r>
      <w:r w:rsidR="00E752A4" w:rsidRPr="00DA23A1">
        <w:fldChar w:fldCharType="end"/>
      </w:r>
      <w:bookmarkEnd w:id="213"/>
      <w:bookmarkEnd w:id="214"/>
      <w:r w:rsidR="00377E50" w:rsidRPr="00DA23A1">
        <w:t>. The photocatalytic ability of Ti</w:t>
      </w:r>
      <w:r w:rsidR="00377E50" w:rsidRPr="00377E50">
        <w:rPr>
          <w:vertAlign w:val="subscript"/>
        </w:rPr>
        <w:t>3</w:t>
      </w:r>
      <w:r w:rsidR="00377E50" w:rsidRPr="00DA23A1">
        <w:t>C</w:t>
      </w:r>
      <w:r w:rsidR="00377E50" w:rsidRPr="00377E50">
        <w:rPr>
          <w:vertAlign w:val="subscript"/>
        </w:rPr>
        <w:t>2</w:t>
      </w:r>
      <w:r w:rsidR="00377E50" w:rsidRPr="00DA23A1">
        <w:t xml:space="preserve">/PCN </w:t>
      </w:r>
      <w:r w:rsidR="00377E50">
        <w:t>wa</w:t>
      </w:r>
      <w:r w:rsidR="00377E50" w:rsidRPr="00DA23A1">
        <w:t xml:space="preserve">s available from day to night. </w:t>
      </w:r>
      <w:r w:rsidR="00377E50" w:rsidRPr="00734902">
        <w:t>The phenol removal efficiency obtained</w:t>
      </w:r>
      <w:r w:rsidR="00377E50" w:rsidRPr="00DA23A1">
        <w:t xml:space="preserve"> 98% over </w:t>
      </w:r>
      <w:bookmarkStart w:id="215" w:name="OLE_LINK92"/>
      <w:r w:rsidR="00377E50" w:rsidRPr="00DA23A1">
        <w:t>Ti</w:t>
      </w:r>
      <w:r w:rsidR="00377E50" w:rsidRPr="00DA23A1">
        <w:rPr>
          <w:vertAlign w:val="subscript"/>
        </w:rPr>
        <w:t>3</w:t>
      </w:r>
      <w:r w:rsidR="00377E50" w:rsidRPr="00DA23A1">
        <w:t>C</w:t>
      </w:r>
      <w:r w:rsidR="00377E50" w:rsidRPr="00DA23A1">
        <w:rPr>
          <w:vertAlign w:val="subscript"/>
        </w:rPr>
        <w:t>2</w:t>
      </w:r>
      <w:r w:rsidR="00377E50" w:rsidRPr="00DA23A1">
        <w:t>/PCN</w:t>
      </w:r>
      <w:bookmarkEnd w:id="215"/>
      <w:r w:rsidR="00377E50" w:rsidRPr="00DA23A1">
        <w:t xml:space="preserve"> in the day-photocatalytic work </w:t>
      </w:r>
      <w:r w:rsidR="009728E3" w:rsidRPr="009728E3">
        <w:t>(</w:t>
      </w:r>
      <w:r w:rsidR="009728E3" w:rsidRPr="009728E3">
        <w:rPr>
          <w:color w:val="0070C0"/>
        </w:rPr>
        <w:t xml:space="preserve">Fig. </w:t>
      </w:r>
      <w:r w:rsidR="00671882">
        <w:rPr>
          <w:color w:val="0070C0"/>
        </w:rPr>
        <w:t>9</w:t>
      </w:r>
      <w:r w:rsidR="009728E3">
        <w:t>e</w:t>
      </w:r>
      <w:r w:rsidR="009728E3" w:rsidRPr="009728E3">
        <w:t>)</w:t>
      </w:r>
      <w:r w:rsidR="009728E3">
        <w:t xml:space="preserve"> </w:t>
      </w:r>
      <w:r w:rsidR="00377E50" w:rsidRPr="00DA23A1">
        <w:t>due to the enhanced absorbing visible light</w:t>
      </w:r>
      <w:r w:rsidR="00377E50">
        <w:t xml:space="preserve"> of</w:t>
      </w:r>
      <w:r w:rsidR="00377E50" w:rsidRPr="00DA23A1">
        <w:t xml:space="preserve"> PCN nanolayers and the build-in electric field </w:t>
      </w:r>
      <w:r w:rsidR="005C1C4E">
        <w:t>of</w:t>
      </w:r>
      <w:r w:rsidR="00377E50" w:rsidRPr="00DA23A1">
        <w:t xml:space="preserve"> the VDW heterojunction. Besides, 32% </w:t>
      </w:r>
      <w:r w:rsidR="002D7DC9">
        <w:rPr>
          <w:rFonts w:hint="eastAsia"/>
        </w:rPr>
        <w:t xml:space="preserve">of </w:t>
      </w:r>
      <w:r w:rsidR="00377E50" w:rsidRPr="00DA23A1">
        <w:t>phenol was decomposed in the dark condition</w:t>
      </w:r>
      <w:r w:rsidR="00377E50">
        <w:t xml:space="preserve"> </w:t>
      </w:r>
      <w:r w:rsidR="009728E3" w:rsidRPr="009728E3">
        <w:t>(</w:t>
      </w:r>
      <w:r w:rsidR="009728E3" w:rsidRPr="009728E3">
        <w:rPr>
          <w:color w:val="0070C0"/>
        </w:rPr>
        <w:t xml:space="preserve">Fig. </w:t>
      </w:r>
      <w:r w:rsidR="00671882">
        <w:rPr>
          <w:color w:val="0070C0"/>
        </w:rPr>
        <w:t>9</w:t>
      </w:r>
      <w:r w:rsidR="009728E3">
        <w:t>f</w:t>
      </w:r>
      <w:r w:rsidR="009728E3" w:rsidRPr="009728E3">
        <w:t>)</w:t>
      </w:r>
      <w:r w:rsidR="009728E3">
        <w:t xml:space="preserve"> </w:t>
      </w:r>
      <w:r w:rsidR="00377E50">
        <w:t xml:space="preserve">due to the presence of </w:t>
      </w:r>
      <w:r w:rsidR="00377E50" w:rsidRPr="00DA23A1">
        <w:t>Ti</w:t>
      </w:r>
      <w:r w:rsidR="00377E50" w:rsidRPr="00DA23A1">
        <w:rPr>
          <w:vertAlign w:val="subscript"/>
        </w:rPr>
        <w:t>3</w:t>
      </w:r>
      <w:r w:rsidR="00377E50" w:rsidRPr="00DA23A1">
        <w:t>C</w:t>
      </w:r>
      <w:r w:rsidR="00377E50" w:rsidRPr="00DA23A1">
        <w:rPr>
          <w:vertAlign w:val="subscript"/>
        </w:rPr>
        <w:t>2</w:t>
      </w:r>
      <w:r w:rsidR="00377E50">
        <w:t xml:space="preserve">, which </w:t>
      </w:r>
      <w:r w:rsidR="00377E50" w:rsidRPr="00DA23A1">
        <w:t>c</w:t>
      </w:r>
      <w:r w:rsidR="00377E50">
        <w:t>ould</w:t>
      </w:r>
      <w:r w:rsidR="00377E50" w:rsidRPr="00DA23A1">
        <w:t xml:space="preserve"> store </w:t>
      </w:r>
      <w:r w:rsidR="00377E50" w:rsidRPr="005B3C86">
        <w:t>supernumerary</w:t>
      </w:r>
      <w:r w:rsidR="00377E50" w:rsidRPr="00DA23A1">
        <w:t xml:space="preserve"> photo-</w:t>
      </w:r>
      <w:r w:rsidR="00B97AA3">
        <w:t>induc</w:t>
      </w:r>
      <w:r w:rsidR="00377E50" w:rsidRPr="00DA23A1">
        <w:t xml:space="preserve">ed electrons </w:t>
      </w:r>
      <w:r w:rsidR="00B97AA3">
        <w:t>within visible</w:t>
      </w:r>
      <w:r w:rsidR="00377E50" w:rsidRPr="00DA23A1">
        <w:t xml:space="preserve"> light </w:t>
      </w:r>
      <w:r w:rsidR="005C1C4E" w:rsidRPr="005C1C4E">
        <w:t>illumination</w:t>
      </w:r>
      <w:r w:rsidR="00377E50" w:rsidRPr="00DA23A1">
        <w:t xml:space="preserve"> and </w:t>
      </w:r>
      <w:r w:rsidR="005C1C4E">
        <w:t>abandon</w:t>
      </w:r>
      <w:r w:rsidR="00377E50" w:rsidRPr="00DA23A1">
        <w:t xml:space="preserve"> them when exposed to electron acceptors</w:t>
      </w:r>
      <w:r w:rsidR="00377E50">
        <w:t xml:space="preserve">. </w:t>
      </w:r>
      <w:r w:rsidR="00831530">
        <w:t xml:space="preserve">Furthermore, </w:t>
      </w:r>
      <w:r w:rsidR="00377E50">
        <w:t xml:space="preserve">the </w:t>
      </w:r>
      <w:r w:rsidR="00377E50" w:rsidRPr="00DA23A1">
        <w:t>Ti</w:t>
      </w:r>
      <w:r w:rsidR="00377E50" w:rsidRPr="00DA23A1">
        <w:rPr>
          <w:vertAlign w:val="subscript"/>
        </w:rPr>
        <w:t>3</w:t>
      </w:r>
      <w:r w:rsidR="00377E50" w:rsidRPr="00DA23A1">
        <w:t>C</w:t>
      </w:r>
      <w:r w:rsidR="00377E50" w:rsidRPr="00DA23A1">
        <w:rPr>
          <w:vertAlign w:val="subscript"/>
        </w:rPr>
        <w:t>2</w:t>
      </w:r>
      <w:r w:rsidR="00377E50" w:rsidRPr="00DA23A1">
        <w:t>/PCN</w:t>
      </w:r>
      <w:r w:rsidR="00377E50">
        <w:t xml:space="preserve"> exhibited the universal applicability and </w:t>
      </w:r>
      <w:r w:rsidR="007162A0">
        <w:t>c</w:t>
      </w:r>
      <w:r w:rsidR="007162A0">
        <w:rPr>
          <w:rFonts w:hint="eastAsia"/>
        </w:rPr>
        <w:t>ould</w:t>
      </w:r>
      <w:r w:rsidR="007162A0" w:rsidRPr="003D65F2">
        <w:t xml:space="preserve"> </w:t>
      </w:r>
      <w:r w:rsidR="00377E50" w:rsidRPr="003D65F2">
        <w:t xml:space="preserve">degrade various organic </w:t>
      </w:r>
      <w:bookmarkStart w:id="216" w:name="OLE_LINK93"/>
      <w:bookmarkStart w:id="217" w:name="OLE_LINK94"/>
      <w:r w:rsidR="00377E50" w:rsidRPr="003D65F2">
        <w:t>contaminants</w:t>
      </w:r>
      <w:bookmarkEnd w:id="216"/>
      <w:bookmarkEnd w:id="217"/>
      <w:r w:rsidR="00377E50" w:rsidRPr="003D65F2">
        <w:t>.</w:t>
      </w:r>
      <w:r w:rsidR="007F22A9">
        <w:t xml:space="preserve"> </w:t>
      </w:r>
      <w:r w:rsidR="005F2BAB">
        <w:t>Gao et al.</w:t>
      </w:r>
      <w:r w:rsidR="008813D8">
        <w:t xml:space="preserve"> </w:t>
      </w:r>
      <w:r w:rsidR="005F2BAB" w:rsidRPr="005F2BAB">
        <w:t xml:space="preserve">fabricated </w:t>
      </w:r>
      <w:r w:rsidR="005F2BAB">
        <w:t>o</w:t>
      </w:r>
      <w:r w:rsidR="005F2BAB" w:rsidRPr="005F2BAB">
        <w:t>xygen-doped graphitic carbon nitride (O</w:t>
      </w:r>
      <w:r w:rsidR="005F2BAB">
        <w:t>-</w:t>
      </w:r>
      <w:r w:rsidR="005F2BAB" w:rsidRPr="005F2BAB">
        <w:t>CN)</w:t>
      </w:r>
      <w:r w:rsidR="005F2BAB">
        <w:t xml:space="preserve"> with </w:t>
      </w:r>
      <w:r w:rsidR="005F2BAB" w:rsidRPr="005F2BAB">
        <w:t>long-term stability for PMS activation</w:t>
      </w:r>
      <w:r w:rsidR="002A6D2C">
        <w:t xml:space="preserve"> toward the </w:t>
      </w:r>
      <w:r w:rsidR="008813D8" w:rsidRPr="008813D8">
        <w:t>Bisphenol A</w:t>
      </w:r>
      <w:r w:rsidR="008813D8">
        <w:t xml:space="preserve"> degradation</w:t>
      </w:r>
      <w:r w:rsidR="00C031D9">
        <w:t xml:space="preserve"> </w:t>
      </w:r>
      <w:r w:rsidR="00E752A4">
        <w:fldChar w:fldCharType="begin"/>
      </w:r>
      <w:r w:rsidR="00DC74D0">
        <w:instrText xml:space="preserve"> ADDIN EN.CITE &lt;EndNote&gt;&lt;Cite&gt;&lt;Author&gt;Gao&lt;/Author&gt;&lt;Year&gt;2018&lt;/Year&gt;&lt;RecNum&gt;354&lt;/RecNum&gt;&lt;DisplayText&gt;&lt;style face="superscript"&gt;138&lt;/style&gt;&lt;/DisplayText&gt;&lt;record&gt;&lt;rec-number&gt;354&lt;/rec-number&gt;&lt;foreign-keys&gt;&lt;key app="EN" db-id="2pz5d5p9izddd4eet05vpv5rssxxwdxvtrew" timestamp="1600092849"&gt;354&lt;/key&gt;&lt;/foreign-keys&gt;&lt;ref-type name="Journal Article"&gt;17&lt;/ref-type&gt;&lt;contributors&gt;&lt;authors&gt;&lt;author&gt;Gao, Yaowen&lt;/author&gt;&lt;author&gt;Zhu, Yue&lt;/author&gt;&lt;author&gt;Lyu, Lai&lt;/author&gt;&lt;author&gt;Zeng, Qingyi&lt;/author&gt;&lt;author&gt;Xing, Xueci&lt;/author&gt;&lt;author&gt;Hu, Chun&lt;/author&gt;&lt;/authors&gt;&lt;/contributors&gt;&lt;titles&gt;&lt;title&gt;Electronic Structure Modulation of Graphitic Carbon Nitride by Oxygen Doping for Enhanced Catalytic Degradation of Organic Pollutants through Peroxymonosulfate Activation&lt;/title&gt;&lt;secondary-title&gt;Environmental Science &amp;amp; Technology&lt;/secondary-title&gt;&lt;/titles&gt;&lt;periodical&gt;&lt;full-title&gt;Environmental Science &amp;amp; Technology&lt;/full-title&gt;&lt;/periodical&gt;&lt;pages&gt;14371-14380&lt;/pages&gt;&lt;volume&gt;52&lt;/volume&gt;&lt;number&gt;24&lt;/number&gt;&lt;dates&gt;&lt;year&gt;2018&lt;/year&gt;&lt;pub-dates&gt;&lt;date&gt;2018/12/18&lt;/date&gt;&lt;/pub-dates&gt;&lt;/dates&gt;&lt;publisher&gt;American Chemical Society&lt;/publisher&gt;&lt;isbn&gt;0013-936X&lt;/isbn&gt;&lt;urls&gt;&lt;related-urls&gt;&lt;url&gt;https://doi.org/10.1021/acs.est.8b05246&lt;/url&gt;&lt;/related-urls&gt;&lt;/urls&gt;&lt;electronic-resource-num&gt;10.1021/acs.est.8b05246&lt;/electronic-resource-num&gt;&lt;/record&gt;&lt;/Cite&gt;&lt;/EndNote&gt;</w:instrText>
      </w:r>
      <w:r w:rsidR="00E752A4">
        <w:fldChar w:fldCharType="separate"/>
      </w:r>
      <w:r w:rsidR="00DC74D0" w:rsidRPr="00DC74D0">
        <w:rPr>
          <w:noProof/>
          <w:vertAlign w:val="superscript"/>
        </w:rPr>
        <w:t>138</w:t>
      </w:r>
      <w:r w:rsidR="00E752A4">
        <w:fldChar w:fldCharType="end"/>
      </w:r>
      <w:r w:rsidR="005F2BAB" w:rsidRPr="005F2BAB">
        <w:t>.</w:t>
      </w:r>
      <w:r w:rsidR="005F2BAB">
        <w:t xml:space="preserve"> The </w:t>
      </w:r>
      <w:r w:rsidR="005F2BAB" w:rsidRPr="005F2BAB">
        <w:t>electronic structure</w:t>
      </w:r>
      <w:r w:rsidR="005F2BAB">
        <w:t xml:space="preserve"> was </w:t>
      </w:r>
      <w:r w:rsidR="005F2BAB" w:rsidRPr="005F2BAB">
        <w:t>modulated</w:t>
      </w:r>
      <w:r w:rsidR="002D7DC9">
        <w:rPr>
          <w:rFonts w:hint="eastAsia"/>
        </w:rPr>
        <w:t xml:space="preserve"> to</w:t>
      </w:r>
      <w:r w:rsidR="005F2BAB">
        <w:t xml:space="preserve"> benefit the </w:t>
      </w:r>
      <w:r w:rsidR="00603CEA">
        <w:t xml:space="preserve">production of </w:t>
      </w:r>
      <w:r w:rsidR="00603CEA" w:rsidRPr="005244FE">
        <w:rPr>
          <w:vertAlign w:val="superscript"/>
        </w:rPr>
        <w:t>1</w:t>
      </w:r>
      <w:r w:rsidR="00603CEA" w:rsidRPr="005244FE">
        <w:t>O</w:t>
      </w:r>
      <w:r w:rsidR="00603CEA" w:rsidRPr="005244FE">
        <w:rPr>
          <w:vertAlign w:val="subscript"/>
        </w:rPr>
        <w:t>2</w:t>
      </w:r>
      <w:r w:rsidR="002D7DC9">
        <w:rPr>
          <w:rFonts w:hint="eastAsia"/>
        </w:rPr>
        <w:t xml:space="preserve">, </w:t>
      </w:r>
      <w:r w:rsidR="002A6D2C" w:rsidRPr="002A6D2C">
        <w:t xml:space="preserve">contributing to the </w:t>
      </w:r>
      <w:r w:rsidR="00D43416">
        <w:t xml:space="preserve">highly </w:t>
      </w:r>
      <w:r w:rsidR="002A6D2C" w:rsidRPr="002A6D2C">
        <w:t>selective reactivity of the O</w:t>
      </w:r>
      <w:r w:rsidR="002A6D2C">
        <w:t>-</w:t>
      </w:r>
      <w:r w:rsidR="002A6D2C" w:rsidRPr="002A6D2C">
        <w:t>CN/PMS system</w:t>
      </w:r>
      <w:r w:rsidR="002A6D2C">
        <w:t xml:space="preserve">. </w:t>
      </w:r>
      <w:bookmarkStart w:id="218" w:name="_Hlk70067355"/>
      <w:r w:rsidR="001D12EE" w:rsidRPr="001D12EE">
        <w:rPr>
          <w:color w:val="FF0000"/>
        </w:rPr>
        <w:t>And the properties of PCN applied to organics removal are presented in Table 2.</w:t>
      </w:r>
      <w:r w:rsidR="00B615B0">
        <w:rPr>
          <w:color w:val="FF0000"/>
        </w:rPr>
        <w:t xml:space="preserve"> The research of </w:t>
      </w:r>
      <w:r w:rsidR="001D58F9">
        <w:rPr>
          <w:color w:val="FF0000"/>
        </w:rPr>
        <w:t>organics removal is rich</w:t>
      </w:r>
      <w:r w:rsidR="001C74A3">
        <w:rPr>
          <w:color w:val="FF0000"/>
        </w:rPr>
        <w:t xml:space="preserve">, </w:t>
      </w:r>
      <w:r w:rsidR="001D58F9" w:rsidRPr="001D58F9">
        <w:rPr>
          <w:color w:val="FF0000"/>
        </w:rPr>
        <w:t>comprehensive</w:t>
      </w:r>
      <w:r w:rsidR="001D58F9">
        <w:rPr>
          <w:color w:val="FF0000"/>
        </w:rPr>
        <w:t>,</w:t>
      </w:r>
      <w:r w:rsidR="001C74A3">
        <w:rPr>
          <w:color w:val="FF0000"/>
        </w:rPr>
        <w:t xml:space="preserve"> </w:t>
      </w:r>
      <w:r w:rsidR="001C74A3" w:rsidRPr="001C74A3">
        <w:rPr>
          <w:color w:val="FF0000"/>
        </w:rPr>
        <w:t>and instructive</w:t>
      </w:r>
      <w:r w:rsidR="001C74A3">
        <w:rPr>
          <w:color w:val="FF0000"/>
        </w:rPr>
        <w:t xml:space="preserve">. In the further, </w:t>
      </w:r>
      <w:r w:rsidR="001D58F9">
        <w:rPr>
          <w:color w:val="FF0000"/>
        </w:rPr>
        <w:t>we should take m</w:t>
      </w:r>
      <w:r w:rsidR="001C74A3">
        <w:rPr>
          <w:color w:val="FF0000"/>
        </w:rPr>
        <w:t>ore</w:t>
      </w:r>
      <w:r w:rsidR="001D58F9">
        <w:rPr>
          <w:color w:val="FF0000"/>
        </w:rPr>
        <w:t xml:space="preserve"> efforts to apply these technologies </w:t>
      </w:r>
      <w:r w:rsidR="001D58F9" w:rsidRPr="001D58F9">
        <w:rPr>
          <w:color w:val="FF0000"/>
        </w:rPr>
        <w:t>for practical sewage treatment.</w:t>
      </w:r>
    </w:p>
    <w:bookmarkEnd w:id="218"/>
    <w:p w:rsidR="0073398B" w:rsidRDefault="009728E3" w:rsidP="00B53483">
      <w:r>
        <w:rPr>
          <w:noProof/>
        </w:rPr>
        <w:lastRenderedPageBreak/>
        <w:drawing>
          <wp:inline distT="0" distB="0" distL="0" distR="0">
            <wp:extent cx="4848225" cy="5368192"/>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jpg"/>
                    <pic:cNvPicPr/>
                  </pic:nvPicPr>
                  <pic:blipFill rotWithShape="1">
                    <a:blip r:embed="rId16" cstate="print">
                      <a:extLst>
                        <a:ext uri="{28A0092B-C50C-407E-A947-70E740481C1C}">
                          <a14:useLocalDpi xmlns:a14="http://schemas.microsoft.com/office/drawing/2010/main" val="0"/>
                        </a:ext>
                      </a:extLst>
                    </a:blip>
                    <a:srcRect r="1374"/>
                    <a:stretch/>
                  </pic:blipFill>
                  <pic:spPr bwMode="auto">
                    <a:xfrm>
                      <a:off x="0" y="0"/>
                      <a:ext cx="4850763" cy="5371002"/>
                    </a:xfrm>
                    <a:prstGeom prst="rect">
                      <a:avLst/>
                    </a:prstGeom>
                    <a:ln>
                      <a:noFill/>
                    </a:ln>
                    <a:extLst>
                      <a:ext uri="{53640926-AAD7-44D8-BBD7-CCE9431645EC}">
                        <a14:shadowObscured xmlns:a14="http://schemas.microsoft.com/office/drawing/2010/main"/>
                      </a:ext>
                    </a:extLst>
                  </pic:spPr>
                </pic:pic>
              </a:graphicData>
            </a:graphic>
          </wp:inline>
        </w:drawing>
      </w:r>
    </w:p>
    <w:p w:rsidR="0019748D" w:rsidRDefault="0073398B" w:rsidP="00B53483">
      <w:r>
        <w:rPr>
          <w:rFonts w:hint="eastAsia"/>
        </w:rPr>
        <w:t>F</w:t>
      </w:r>
      <w:r>
        <w:t xml:space="preserve">ig. </w:t>
      </w:r>
      <w:r w:rsidR="00671882">
        <w:t>9</w:t>
      </w:r>
      <w:r w:rsidR="00D43416">
        <w:t xml:space="preserve"> </w:t>
      </w:r>
      <w:r w:rsidR="00D43416" w:rsidRPr="00C55866">
        <w:t>(a)</w:t>
      </w:r>
      <w:r w:rsidR="009728E3">
        <w:t xml:space="preserve"> </w:t>
      </w:r>
      <w:r w:rsidR="006C23A5" w:rsidRPr="00C55866">
        <w:t>UV</w:t>
      </w:r>
      <w:r w:rsidR="006C23A5">
        <w:t>-</w:t>
      </w:r>
      <w:r w:rsidR="00AD7DEE">
        <w:t>DRS</w:t>
      </w:r>
      <w:r w:rsidR="006C23A5">
        <w:t xml:space="preserve"> (</w:t>
      </w:r>
      <w:r w:rsidR="006C23A5" w:rsidRPr="00C55866">
        <w:t>the photograph of the samples</w:t>
      </w:r>
      <w:r w:rsidR="00D43416">
        <w:t xml:space="preserve"> were inserted</w:t>
      </w:r>
      <w:r w:rsidR="006C23A5">
        <w:t>);</w:t>
      </w:r>
      <w:r w:rsidR="00AD7DEE" w:rsidRPr="00AD7DEE">
        <w:t xml:space="preserve"> </w:t>
      </w:r>
      <w:r w:rsidR="00AD7DEE" w:rsidRPr="00C55866">
        <w:t>(b)</w:t>
      </w:r>
      <w:r w:rsidR="007D31A8">
        <w:t xml:space="preserve"> E</w:t>
      </w:r>
      <w:r w:rsidR="007D31A8" w:rsidRPr="007D31A8">
        <w:t>nergy gap</w:t>
      </w:r>
      <w:r w:rsidR="00AD7DEE">
        <w:t xml:space="preserve">; </w:t>
      </w:r>
      <w:r w:rsidR="00AD7DEE" w:rsidRPr="00C55866">
        <w:t>(</w:t>
      </w:r>
      <w:r w:rsidR="00AD7DEE">
        <w:t>c</w:t>
      </w:r>
      <w:r w:rsidR="00AD7DEE" w:rsidRPr="00C55866">
        <w:t>)</w:t>
      </w:r>
      <w:r w:rsidR="00AD7DEE">
        <w:t xml:space="preserve"> </w:t>
      </w:r>
      <w:r w:rsidR="006C23A5" w:rsidRPr="00C55866">
        <w:t>Photoluminescence emission spectra</w:t>
      </w:r>
      <w:r w:rsidR="006C23A5">
        <w:t>;</w:t>
      </w:r>
      <w:r w:rsidR="00AD7DEE" w:rsidRPr="00AD7DEE">
        <w:t xml:space="preserve"> </w:t>
      </w:r>
      <w:r w:rsidR="00AD7DEE" w:rsidRPr="00C55866">
        <w:t>(</w:t>
      </w:r>
      <w:r w:rsidR="00AD7DEE">
        <w:t>d</w:t>
      </w:r>
      <w:r w:rsidR="00AD7DEE" w:rsidRPr="00C55866">
        <w:t>)</w:t>
      </w:r>
      <w:r w:rsidR="006C23A5" w:rsidRPr="00C55866">
        <w:t xml:space="preserve"> </w:t>
      </w:r>
      <w:r w:rsidR="006C23A5">
        <w:t>T</w:t>
      </w:r>
      <w:r w:rsidR="006C23A5" w:rsidRPr="00C55866">
        <w:t xml:space="preserve">ransient photocurrents response </w:t>
      </w:r>
      <w:r w:rsidR="00AD7DEE">
        <w:t>of CN and modified CN</w:t>
      </w:r>
      <w:r w:rsidR="00D62CE3">
        <w:t xml:space="preserve">. </w:t>
      </w:r>
      <w:r w:rsidR="00D418B2">
        <w:t>Reorganized</w:t>
      </w:r>
      <w:r w:rsidR="00D62CE3" w:rsidRPr="00D62CE3">
        <w:t xml:space="preserve"> from ref </w:t>
      </w:r>
      <w:r w:rsidR="00E752A4">
        <w:fldChar w:fldCharType="begin"/>
      </w:r>
      <w:r w:rsidR="00DC74D0">
        <w:instrText xml:space="preserve"> ADDIN EN.CITE &lt;EndNote&gt;&lt;Cite&gt;&lt;Author&gt;Wu&lt;/Author&gt;&lt;Year&gt;2020&lt;/Year&gt;&lt;RecNum&gt;275&lt;/RecNum&gt;&lt;DisplayText&gt;&lt;style face="superscript"&gt;133&lt;/style&gt;&lt;/DisplayText&gt;&lt;record&gt;&lt;rec-number&gt;275&lt;/rec-number&gt;&lt;foreign-keys&gt;&lt;key app="EN" db-id="2pz5d5p9izddd4eet05vpv5rssxxwdxvtrew" timestamp="1598091923"&gt;275&lt;/key&gt;&lt;/foreign-keys&gt;&lt;ref-type name="Journal Article"&gt;17&lt;/ref-type&gt;&lt;contributors&gt;&lt;authors&gt;&lt;author&gt;Wu, Kun&lt;/author&gt;&lt;author&gt;Chen, Dongdong&lt;/author&gt;&lt;author&gt;Lu, Shaoyou&lt;/author&gt;&lt;author&gt;Fang, Jianzhang&lt;/author&gt;&lt;author&gt;Zhu, Ximiao&lt;/author&gt;&lt;author&gt;Yang, Fan&lt;/author&gt;&lt;author&gt;Pan, Tao&lt;/author&gt;&lt;author&gt;Fang, Zhanqiang&lt;/author&gt;&lt;/authors&gt;&lt;/contributors&gt;&lt;titles&gt;&lt;title&gt;Supramolecular self-assembly synthesis of noble-metal-free (C, Ce) co-doped g-C3N4 with porous structure for highly efficient photocatalytic degradation of organic pollutants&lt;/title&gt;&lt;secondary-title&gt;Journal of Hazardous Materials&lt;/secondary-title&gt;&lt;/titles&gt;&lt;periodical&gt;&lt;full-title&gt;Journal of Hazardous Materials&lt;/full-title&gt;&lt;/periodical&gt;&lt;pages&gt;121027&lt;/pages&gt;&lt;volume&gt;382&lt;/volume&gt;&lt;keywords&gt;&lt;keyword&gt;g-CN&lt;/keyword&gt;&lt;keyword&gt;Co-doping&lt;/keyword&gt;&lt;keyword&gt;Supramolecular self-assembly&lt;/keyword&gt;&lt;keyword&gt;Photocatalysis degradation&lt;/keyword&gt;&lt;keyword&gt;Intermediates&lt;/keyword&gt;&lt;/keywords&gt;&lt;dates&gt;&lt;year&gt;2020&lt;/year&gt;&lt;pub-dates&gt;&lt;date&gt;2020/01/15/&lt;/date&gt;&lt;/pub-dates&gt;&lt;/dates&gt;&lt;isbn&gt;0304-3894&lt;/isbn&gt;&lt;urls&gt;&lt;related-urls&gt;&lt;url&gt;http://www.sciencedirect.com/science/article/pii/S0304389419309811&lt;/url&gt;&lt;/related-urls&gt;&lt;/urls&gt;&lt;electronic-resource-num&gt;https://doi.org/10.1016/j.jhazmat.2019.121027&lt;/electronic-resource-num&gt;&lt;/record&gt;&lt;/Cite&gt;&lt;/EndNote&gt;</w:instrText>
      </w:r>
      <w:r w:rsidR="00E752A4">
        <w:fldChar w:fldCharType="separate"/>
      </w:r>
      <w:r w:rsidR="00DC74D0" w:rsidRPr="00DC74D0">
        <w:rPr>
          <w:noProof/>
          <w:vertAlign w:val="superscript"/>
        </w:rPr>
        <w:t>133</w:t>
      </w:r>
      <w:r w:rsidR="00E752A4">
        <w:fldChar w:fldCharType="end"/>
      </w:r>
      <w:r w:rsidR="00EE668D">
        <w:t xml:space="preserve"> </w:t>
      </w:r>
      <w:r w:rsidR="00D62CE3" w:rsidRPr="00D62CE3">
        <w:t>with permission from Elsevier, copyright 2020</w:t>
      </w:r>
      <w:r w:rsidR="00FC5A5D">
        <w:t>.</w:t>
      </w:r>
      <w:r w:rsidR="006C23A5" w:rsidRPr="00C55866">
        <w:t xml:space="preserve"> </w:t>
      </w:r>
      <w:r w:rsidR="00EE668D" w:rsidRPr="00C55866">
        <w:t>(</w:t>
      </w:r>
      <w:r w:rsidR="00EE668D">
        <w:t>e</w:t>
      </w:r>
      <w:r w:rsidR="00EE668D" w:rsidRPr="00C55866">
        <w:t>)</w:t>
      </w:r>
      <w:r w:rsidR="00EE668D">
        <w:t xml:space="preserve"> </w:t>
      </w:r>
      <w:r w:rsidR="007D31A8" w:rsidRPr="00F41C40">
        <w:t>Day-photocatalytic degradation</w:t>
      </w:r>
      <w:r w:rsidR="007D31A8">
        <w:t>;</w:t>
      </w:r>
      <w:r w:rsidR="007D31A8" w:rsidRPr="00C55866">
        <w:t xml:space="preserve"> </w:t>
      </w:r>
      <w:r w:rsidR="00EE668D">
        <w:t xml:space="preserve">(f) </w:t>
      </w:r>
      <w:r w:rsidR="007D31A8" w:rsidRPr="007D31A8">
        <w:t>Night-photocatalytic degradation</w:t>
      </w:r>
      <w:r w:rsidR="007D31A8" w:rsidRPr="00F41C40">
        <w:t xml:space="preserve"> of phenol</w:t>
      </w:r>
      <w:r w:rsidR="00D62CE3">
        <w:t xml:space="preserve">. </w:t>
      </w:r>
      <w:r w:rsidR="00D418B2">
        <w:t>Reorganized</w:t>
      </w:r>
      <w:r w:rsidR="00D62CE3" w:rsidRPr="00D62CE3">
        <w:t xml:space="preserve"> from ref </w:t>
      </w:r>
      <w:r w:rsidR="00E752A4" w:rsidRPr="00DA23A1">
        <w:fldChar w:fldCharType="begin"/>
      </w:r>
      <w:r w:rsidR="00DC74D0">
        <w:instrText xml:space="preserve"> ADDIN EN.CITE &lt;EndNote&gt;&lt;Cite&gt;&lt;Author&gt;Liu&lt;/Author&gt;&lt;Year&gt;2020&lt;/Year&gt;&lt;RecNum&gt;235&lt;/RecNum&gt;&lt;DisplayText&gt;&lt;style face="superscript"&gt;137&lt;/style&gt;&lt;/DisplayText&gt;&lt;record&gt;&lt;rec-number&gt;235&lt;/rec-number&gt;&lt;foreign-keys&gt;&lt;key app="EN" db-id="2pz5d5p9izddd4eet05vpv5rssxxwdxvtrew" timestamp="1596768762"&gt;235&lt;/key&gt;&lt;/foreign-keys&gt;&lt;ref-type name="Journal Article"&gt;17&lt;/ref-type&gt;&lt;contributors&gt;&lt;authors&gt;&lt;author&gt;Liu, Ning&lt;/author&gt;&lt;author&gt;Lu, Na&lt;/author&gt;&lt;author&gt;Yu, HongTao&lt;/author&gt;&lt;author&gt;Chen, Shuo&lt;/author&gt;&lt;author&gt;Quan, Xie&lt;/author&gt;&lt;/authors&gt;&lt;/contributors&gt;&lt;titles&gt;&lt;title&gt;Efficient day-night photocatalysis performance of 2D/2D Ti3C2/Porous g-C3N4 nanolayers composite and its application in the degradation of organic pollutants&lt;/title&gt;&lt;secondary-title&gt;Chemosphere&lt;/secondary-title&gt;&lt;/titles&gt;&lt;periodical&gt;&lt;full-title&gt;Chemosphere&lt;/full-title&gt;&lt;/periodical&gt;&lt;pages&gt;125760&lt;/pages&gt;&lt;volume&gt;246&lt;/volume&gt;&lt;keywords&gt;&lt;keyword&gt;Day-night photocatalyst&lt;/keyword&gt;&lt;keyword&gt;van der waals heterostructure&lt;/keyword&gt;&lt;keyword&gt;Electron-storage material&lt;/keyword&gt;&lt;keyword&gt;TiC&lt;/keyword&gt;&lt;keyword&gt;Porous g-CN&lt;/keyword&gt;&lt;/keywords&gt;&lt;dates&gt;&lt;year&gt;2020&lt;/year&gt;&lt;pub-dates&gt;&lt;date&gt;2020/05/01/&lt;/date&gt;&lt;/pub-dates&gt;&lt;/dates&gt;&lt;isbn&gt;0045-6535&lt;/isbn&gt;&lt;urls&gt;&lt;related-urls&gt;&lt;url&gt;http://www.sciencedirect.com/science/article/pii/S0045653519330012&lt;/url&gt;&lt;/related-urls&gt;&lt;/urls&gt;&lt;electronic-resource-num&gt;https://doi.org/10.1016/j.chemosphere.2019.125760&lt;/electronic-resource-num&gt;&lt;/record&gt;&lt;/Cite&gt;&lt;/EndNote&gt;</w:instrText>
      </w:r>
      <w:r w:rsidR="00E752A4" w:rsidRPr="00DA23A1">
        <w:fldChar w:fldCharType="separate"/>
      </w:r>
      <w:r w:rsidR="00DC74D0" w:rsidRPr="00DC74D0">
        <w:rPr>
          <w:noProof/>
          <w:vertAlign w:val="superscript"/>
        </w:rPr>
        <w:t>137</w:t>
      </w:r>
      <w:r w:rsidR="00E752A4" w:rsidRPr="00DA23A1">
        <w:fldChar w:fldCharType="end"/>
      </w:r>
      <w:r w:rsidR="00EE668D">
        <w:t xml:space="preserve"> </w:t>
      </w:r>
      <w:r w:rsidR="00D62CE3" w:rsidRPr="00D62CE3">
        <w:t>with permission from Elsevier, copyright 2020</w:t>
      </w:r>
      <w:r w:rsidR="006C23A5" w:rsidRPr="00C55866">
        <w:t>.</w:t>
      </w:r>
    </w:p>
    <w:p w:rsidR="00C27A95" w:rsidRPr="003D111F" w:rsidRDefault="00C27A95" w:rsidP="00C27A95">
      <w:pPr>
        <w:rPr>
          <w:color w:val="FF0000"/>
        </w:rPr>
        <w:sectPr w:rsidR="00C27A95" w:rsidRPr="003D111F" w:rsidSect="0019748D">
          <w:pgSz w:w="11906" w:h="16838"/>
          <w:pgMar w:top="1440" w:right="1797" w:bottom="1440" w:left="1797" w:header="851" w:footer="992" w:gutter="0"/>
          <w:cols w:space="425"/>
          <w:docGrid w:linePitch="326"/>
        </w:sectPr>
      </w:pPr>
      <w:r w:rsidRPr="003D111F">
        <w:rPr>
          <w:color w:val="FF0000"/>
        </w:rPr>
        <w:t>Table 2 Performance summary of PCN catalysts for organics removal.</w:t>
      </w:r>
    </w:p>
    <w:p w:rsidR="0019748D" w:rsidRDefault="0019748D">
      <w:pPr>
        <w:widowControl/>
        <w:spacing w:line="240" w:lineRule="auto"/>
        <w:jc w:val="left"/>
      </w:pPr>
    </w:p>
    <w:tbl>
      <w:tblPr>
        <w:tblStyle w:val="a5"/>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985"/>
        <w:gridCol w:w="1985"/>
        <w:gridCol w:w="2545"/>
        <w:gridCol w:w="1843"/>
        <w:gridCol w:w="2977"/>
        <w:gridCol w:w="575"/>
      </w:tblGrid>
      <w:tr w:rsidR="00C27A95" w:rsidRPr="00C27A95" w:rsidTr="004D681B">
        <w:trPr>
          <w:cantSplit/>
          <w:trHeight w:val="851"/>
          <w:jc w:val="center"/>
        </w:trPr>
        <w:tc>
          <w:tcPr>
            <w:tcW w:w="1985" w:type="dxa"/>
            <w:tcBorders>
              <w:top w:val="single" w:sz="4" w:space="0" w:color="auto"/>
              <w:bottom w:val="single" w:sz="4" w:space="0" w:color="auto"/>
            </w:tcBorders>
            <w:vAlign w:val="center"/>
          </w:tcPr>
          <w:p w:rsidR="0019748D" w:rsidRPr="00C27A95" w:rsidRDefault="0019748D" w:rsidP="0019748D">
            <w:pPr>
              <w:rPr>
                <w:color w:val="FF0000"/>
              </w:rPr>
            </w:pPr>
            <w:r w:rsidRPr="00C27A95">
              <w:rPr>
                <w:rFonts w:hint="eastAsia"/>
                <w:color w:val="FF0000"/>
              </w:rPr>
              <w:t>Organics</w:t>
            </w:r>
          </w:p>
        </w:tc>
        <w:tc>
          <w:tcPr>
            <w:tcW w:w="1985" w:type="dxa"/>
            <w:tcBorders>
              <w:top w:val="single" w:sz="4" w:space="0" w:color="auto"/>
              <w:bottom w:val="single" w:sz="4" w:space="0" w:color="auto"/>
            </w:tcBorders>
            <w:vAlign w:val="center"/>
          </w:tcPr>
          <w:p w:rsidR="0019748D" w:rsidRPr="00C27A95" w:rsidRDefault="0019748D" w:rsidP="0019748D">
            <w:pPr>
              <w:rPr>
                <w:color w:val="FF0000"/>
              </w:rPr>
            </w:pPr>
            <w:r w:rsidRPr="00C27A95">
              <w:rPr>
                <w:color w:val="FF0000"/>
              </w:rPr>
              <w:t>Concentration</w:t>
            </w:r>
          </w:p>
        </w:tc>
        <w:tc>
          <w:tcPr>
            <w:tcW w:w="1985" w:type="dxa"/>
            <w:tcBorders>
              <w:top w:val="single" w:sz="4" w:space="0" w:color="auto"/>
              <w:bottom w:val="single" w:sz="4" w:space="0" w:color="auto"/>
            </w:tcBorders>
            <w:vAlign w:val="center"/>
          </w:tcPr>
          <w:p w:rsidR="0019748D" w:rsidRPr="00C27A95" w:rsidRDefault="0019748D" w:rsidP="0019748D">
            <w:pPr>
              <w:rPr>
                <w:color w:val="FF0000"/>
              </w:rPr>
            </w:pPr>
            <w:r w:rsidRPr="00C27A95">
              <w:rPr>
                <w:rFonts w:hint="eastAsia"/>
                <w:color w:val="FF0000"/>
              </w:rPr>
              <w:t>Catalysis</w:t>
            </w:r>
          </w:p>
        </w:tc>
        <w:tc>
          <w:tcPr>
            <w:tcW w:w="2545" w:type="dxa"/>
            <w:tcBorders>
              <w:top w:val="single" w:sz="4" w:space="0" w:color="auto"/>
              <w:bottom w:val="single" w:sz="4" w:space="0" w:color="auto"/>
            </w:tcBorders>
            <w:vAlign w:val="center"/>
          </w:tcPr>
          <w:p w:rsidR="0019748D" w:rsidRPr="00C27A95" w:rsidRDefault="0019748D" w:rsidP="0019748D">
            <w:pPr>
              <w:rPr>
                <w:color w:val="FF0000"/>
              </w:rPr>
            </w:pPr>
            <w:r w:rsidRPr="00C27A95">
              <w:rPr>
                <w:color w:val="FF0000"/>
              </w:rPr>
              <w:t>Characters</w:t>
            </w:r>
          </w:p>
        </w:tc>
        <w:tc>
          <w:tcPr>
            <w:tcW w:w="1843" w:type="dxa"/>
            <w:tcBorders>
              <w:top w:val="single" w:sz="4" w:space="0" w:color="auto"/>
              <w:bottom w:val="single" w:sz="4" w:space="0" w:color="auto"/>
            </w:tcBorders>
            <w:vAlign w:val="center"/>
          </w:tcPr>
          <w:p w:rsidR="0019748D" w:rsidRPr="00C27A95" w:rsidRDefault="0019748D" w:rsidP="0019748D">
            <w:pPr>
              <w:rPr>
                <w:color w:val="FF0000"/>
              </w:rPr>
            </w:pPr>
            <w:r w:rsidRPr="00C27A95">
              <w:rPr>
                <w:rFonts w:hint="eastAsia"/>
                <w:color w:val="FF0000"/>
              </w:rPr>
              <w:t>M</w:t>
            </w:r>
            <w:r w:rsidRPr="00C27A95">
              <w:rPr>
                <w:color w:val="FF0000"/>
              </w:rPr>
              <w:t>ethods</w:t>
            </w:r>
          </w:p>
        </w:tc>
        <w:tc>
          <w:tcPr>
            <w:tcW w:w="2977" w:type="dxa"/>
            <w:tcBorders>
              <w:top w:val="single" w:sz="4" w:space="0" w:color="auto"/>
              <w:bottom w:val="single" w:sz="4" w:space="0" w:color="auto"/>
            </w:tcBorders>
            <w:vAlign w:val="center"/>
          </w:tcPr>
          <w:p w:rsidR="0019748D" w:rsidRPr="00C27A95" w:rsidRDefault="0019748D" w:rsidP="0019748D">
            <w:pPr>
              <w:rPr>
                <w:color w:val="FF0000"/>
              </w:rPr>
            </w:pPr>
            <w:r w:rsidRPr="00C27A95">
              <w:rPr>
                <w:color w:val="FF0000"/>
              </w:rPr>
              <w:t>Degradation rate</w:t>
            </w:r>
          </w:p>
        </w:tc>
        <w:tc>
          <w:tcPr>
            <w:tcW w:w="575" w:type="dxa"/>
            <w:tcBorders>
              <w:top w:val="single" w:sz="4" w:space="0" w:color="auto"/>
              <w:bottom w:val="single" w:sz="4" w:space="0" w:color="auto"/>
            </w:tcBorders>
            <w:vAlign w:val="center"/>
          </w:tcPr>
          <w:p w:rsidR="0019748D" w:rsidRPr="00C27A95" w:rsidRDefault="0019748D" w:rsidP="0019748D">
            <w:pPr>
              <w:rPr>
                <w:color w:val="FF0000"/>
              </w:rPr>
            </w:pPr>
            <w:r w:rsidRPr="00C27A95">
              <w:rPr>
                <w:rFonts w:hint="eastAsia"/>
                <w:color w:val="FF0000"/>
              </w:rPr>
              <w:t>Ref</w:t>
            </w:r>
          </w:p>
        </w:tc>
      </w:tr>
      <w:tr w:rsidR="00C27A95" w:rsidRPr="00C27A95" w:rsidTr="004D681B">
        <w:trPr>
          <w:cantSplit/>
          <w:trHeight w:val="851"/>
          <w:jc w:val="center"/>
        </w:trPr>
        <w:tc>
          <w:tcPr>
            <w:tcW w:w="1985" w:type="dxa"/>
            <w:tcBorders>
              <w:top w:val="single" w:sz="4" w:space="0" w:color="auto"/>
            </w:tcBorders>
            <w:vAlign w:val="center"/>
          </w:tcPr>
          <w:p w:rsidR="0019748D" w:rsidRPr="00C27A95" w:rsidRDefault="0019748D" w:rsidP="0019748D">
            <w:pPr>
              <w:rPr>
                <w:color w:val="FF0000"/>
              </w:rPr>
            </w:pPr>
            <w:r w:rsidRPr="00C27A95">
              <w:rPr>
                <w:color w:val="FF0000"/>
              </w:rPr>
              <w:t>Diclofenac (DCF)</w:t>
            </w:r>
          </w:p>
        </w:tc>
        <w:tc>
          <w:tcPr>
            <w:tcW w:w="1985" w:type="dxa"/>
            <w:tcBorders>
              <w:top w:val="single" w:sz="4" w:space="0" w:color="auto"/>
            </w:tcBorders>
            <w:vAlign w:val="center"/>
          </w:tcPr>
          <w:p w:rsidR="0019748D" w:rsidRPr="00C27A95" w:rsidRDefault="0019748D" w:rsidP="0019748D">
            <w:pPr>
              <w:rPr>
                <w:color w:val="FF0000"/>
              </w:rPr>
            </w:pPr>
            <w:r w:rsidRPr="00C27A95">
              <w:rPr>
                <w:color w:val="FF0000"/>
              </w:rPr>
              <w:t>μg/L or ng/L</w:t>
            </w:r>
          </w:p>
        </w:tc>
        <w:tc>
          <w:tcPr>
            <w:tcW w:w="1985" w:type="dxa"/>
            <w:tcBorders>
              <w:top w:val="single" w:sz="4" w:space="0" w:color="auto"/>
            </w:tcBorders>
            <w:vAlign w:val="center"/>
          </w:tcPr>
          <w:p w:rsidR="0019748D" w:rsidRPr="00C27A95" w:rsidRDefault="0019748D" w:rsidP="0019748D">
            <w:pPr>
              <w:rPr>
                <w:color w:val="FF0000"/>
              </w:rPr>
            </w:pPr>
            <w:r w:rsidRPr="00C27A95">
              <w:rPr>
                <w:rFonts w:hint="eastAsia"/>
                <w:color w:val="FF0000"/>
              </w:rPr>
              <w:t>CQDs/PCN</w:t>
            </w:r>
          </w:p>
        </w:tc>
        <w:tc>
          <w:tcPr>
            <w:tcW w:w="2545" w:type="dxa"/>
            <w:tcBorders>
              <w:top w:val="single" w:sz="4" w:space="0" w:color="auto"/>
            </w:tcBorders>
            <w:vAlign w:val="center"/>
          </w:tcPr>
          <w:p w:rsidR="0019748D" w:rsidRPr="00C27A95" w:rsidRDefault="0019748D" w:rsidP="0019748D">
            <w:pPr>
              <w:rPr>
                <w:color w:val="FF0000"/>
              </w:rPr>
            </w:pPr>
            <w:r w:rsidRPr="00C27A95">
              <w:rPr>
                <w:color w:val="FF0000"/>
              </w:rPr>
              <w:t>Hybridizing strategy</w:t>
            </w:r>
          </w:p>
        </w:tc>
        <w:tc>
          <w:tcPr>
            <w:tcW w:w="1843" w:type="dxa"/>
            <w:tcBorders>
              <w:top w:val="single" w:sz="4" w:space="0" w:color="auto"/>
            </w:tcBorders>
            <w:vAlign w:val="center"/>
          </w:tcPr>
          <w:p w:rsidR="0019748D" w:rsidRPr="00C27A95" w:rsidRDefault="0019748D" w:rsidP="0019748D">
            <w:pPr>
              <w:rPr>
                <w:color w:val="FF0000"/>
              </w:rPr>
            </w:pPr>
            <w:bookmarkStart w:id="219" w:name="OLE_LINK294"/>
            <w:bookmarkStart w:id="220" w:name="OLE_LINK295"/>
            <w:r w:rsidRPr="00C27A95">
              <w:rPr>
                <w:color w:val="FF0000"/>
              </w:rPr>
              <w:t>photocatalysis</w:t>
            </w:r>
            <w:bookmarkEnd w:id="219"/>
            <w:bookmarkEnd w:id="220"/>
          </w:p>
        </w:tc>
        <w:tc>
          <w:tcPr>
            <w:tcW w:w="2977" w:type="dxa"/>
            <w:tcBorders>
              <w:top w:val="single" w:sz="4" w:space="0" w:color="auto"/>
            </w:tcBorders>
            <w:vAlign w:val="center"/>
          </w:tcPr>
          <w:p w:rsidR="0019748D" w:rsidRPr="00C27A95" w:rsidRDefault="0019748D" w:rsidP="0019748D">
            <w:pPr>
              <w:rPr>
                <w:color w:val="FF0000"/>
              </w:rPr>
            </w:pPr>
            <w:r w:rsidRPr="00C27A95">
              <w:rPr>
                <w:color w:val="FF0000"/>
              </w:rPr>
              <w:t>0.074 min</w:t>
            </w:r>
            <w:r w:rsidRPr="00C27A95">
              <w:rPr>
                <w:color w:val="FF0000"/>
                <w:vertAlign w:val="superscript"/>
              </w:rPr>
              <w:t>−1</w:t>
            </w:r>
            <w:r w:rsidRPr="00C27A95">
              <w:rPr>
                <w:rFonts w:hint="eastAsia"/>
                <w:color w:val="FF0000"/>
              </w:rPr>
              <w:t xml:space="preserve"> 96.1%/</w:t>
            </w:r>
            <w:r w:rsidRPr="00C27A95">
              <w:rPr>
                <w:color w:val="FF0000"/>
              </w:rPr>
              <w:t>60min</w:t>
            </w:r>
          </w:p>
        </w:tc>
        <w:tc>
          <w:tcPr>
            <w:tcW w:w="575" w:type="dxa"/>
            <w:tcBorders>
              <w:top w:val="single" w:sz="4" w:space="0" w:color="auto"/>
            </w:tcBorders>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&lt;EndNote&gt;&lt;Cite&gt;&lt;Author&gt;Liu&lt;/Author&gt;&lt;Year&gt;2019&lt;/Year&gt;&lt;RecNum&gt;264&lt;/RecNum&gt;&lt;DisplayText&gt;&lt;style face="superscript"&gt;11&lt;/style&gt;&lt;/DisplayText&gt;&lt;record&gt;&lt;rec-number&gt;264&lt;/rec-number&gt;&lt;foreign-keys&gt;&lt;key app="EN" db-id="2pz5d5p9izddd4eet05vpv5rssxxwdxvtrew" timestamp="1597761815"&gt;264&lt;/key&gt;&lt;/foreign-keys&gt;&lt;ref-type name="Journal Article"&gt;17&lt;/ref-type&gt;&lt;contributors&gt;&lt;authors&gt;&lt;author&gt;Liu, Wen&lt;/author&gt;&lt;author&gt;Li, Yunyi&lt;/author&gt;&lt;author&gt;Liu, Fuyang&lt;/author&gt;&lt;author&gt;Jiang, Wei&lt;/author&gt;&lt;author&gt;Zhang, Dandan&lt;/author&gt;&lt;author&gt;Liang, Jialiang&lt;/author&gt;&lt;/authors&gt;&lt;/contributors&gt;&lt;titles&gt;&lt;title&gt;Visible-light-driven photocatalytic degradation of diclofenac by carbon quantum dots modified porous g-C3N4: Mechanisms, degradation pathway and DFT calculation&lt;/title&gt;&lt;secondary-title&gt;Water Research&lt;/secondary-title&gt;&lt;/titles&gt;&lt;periodical&gt;&lt;full-title&gt;Water Research&lt;/full-title&gt;&lt;/periodical&gt;&lt;pages&gt;8-19&lt;/pages&gt;&lt;volume&gt;151&lt;/volume&gt;&lt;keywords&gt;&lt;keyword&gt;Diclofenac&lt;/keyword&gt;&lt;keyword&gt;Photocatalytic degradation&lt;/keyword&gt;&lt;keyword&gt;Carbon quantum dots&lt;/keyword&gt;&lt;keyword&gt;Carbon nitride&lt;/keyword&gt;&lt;keyword&gt;Visible light&lt;/keyword&gt;&lt;/keywords&gt;&lt;dates&gt;&lt;year&gt;2019&lt;/year&gt;&lt;pub-dates&gt;&lt;date&gt;2019/03/15/&lt;/date&gt;&lt;/pub-dates&gt;&lt;/dates&gt;&lt;isbn&gt;0043-1354&lt;/isbn&gt;&lt;urls&gt;&lt;related-urls&gt;&lt;url&gt;http://www.sciencedirect.com/science/article/pii/S0043135418310169&lt;/url&gt;&lt;/related-urls&gt;&lt;/urls&gt;&lt;electronic-resource-num&gt;https://doi.org/10.1016/j.watres.2018.11.084&lt;/electronic-resource-num&gt;&lt;/record&gt;&lt;/Cite&gt;&lt;/EndNote&gt;</w:instrText>
            </w:r>
            <w:r w:rsidRPr="00C27A95">
              <w:rPr>
                <w:color w:val="FF0000"/>
              </w:rPr>
              <w:fldChar w:fldCharType="separate"/>
            </w:r>
            <w:r w:rsidR="00DC74D0" w:rsidRPr="00DC74D0">
              <w:rPr>
                <w:noProof/>
                <w:color w:val="FF0000"/>
                <w:vertAlign w:val="superscript"/>
              </w:rPr>
              <w:t>11</w:t>
            </w:r>
            <w:r w:rsidRPr="00C27A95">
              <w:rPr>
                <w:color w:val="FF0000"/>
              </w:rPr>
              <w:fldChar w:fldCharType="end"/>
            </w:r>
          </w:p>
        </w:tc>
      </w:tr>
      <w:tr w:rsidR="00C27A95" w:rsidRPr="00C27A95" w:rsidTr="004D681B">
        <w:trPr>
          <w:cantSplit/>
          <w:trHeight w:val="851"/>
          <w:jc w:val="center"/>
        </w:trPr>
        <w:tc>
          <w:tcPr>
            <w:tcW w:w="1985" w:type="dxa"/>
            <w:vAlign w:val="center"/>
          </w:tcPr>
          <w:p w:rsidR="0019748D" w:rsidRPr="00C27A95" w:rsidRDefault="0019748D" w:rsidP="0019748D">
            <w:pPr>
              <w:rPr>
                <w:color w:val="FF0000"/>
              </w:rPr>
            </w:pPr>
            <w:r w:rsidRPr="00C27A95">
              <w:rPr>
                <w:color w:val="FF0000"/>
              </w:rPr>
              <w:t>Naproxen (NPX)</w:t>
            </w:r>
          </w:p>
        </w:tc>
        <w:tc>
          <w:tcPr>
            <w:tcW w:w="1985" w:type="dxa"/>
            <w:vAlign w:val="center"/>
          </w:tcPr>
          <w:p w:rsidR="0019748D" w:rsidRPr="00C27A95" w:rsidRDefault="0019748D" w:rsidP="0019748D">
            <w:pPr>
              <w:rPr>
                <w:color w:val="FF0000"/>
              </w:rPr>
            </w:pPr>
            <w:r w:rsidRPr="00C27A95">
              <w:rPr>
                <w:color w:val="FF0000"/>
              </w:rPr>
              <w:t>0.1 ng/L to 7.69 μg/L</w:t>
            </w:r>
          </w:p>
        </w:tc>
        <w:tc>
          <w:tcPr>
            <w:tcW w:w="1985" w:type="dxa"/>
            <w:vAlign w:val="center"/>
          </w:tcPr>
          <w:p w:rsidR="0019748D" w:rsidRPr="00C27A95" w:rsidRDefault="0019748D" w:rsidP="0019748D">
            <w:pPr>
              <w:rPr>
                <w:color w:val="FF0000"/>
              </w:rPr>
            </w:pPr>
            <w:r w:rsidRPr="00C27A95">
              <w:rPr>
                <w:color w:val="FF0000"/>
              </w:rPr>
              <w:t>HCNS/CDs</w:t>
            </w:r>
          </w:p>
        </w:tc>
        <w:tc>
          <w:tcPr>
            <w:tcW w:w="2545" w:type="dxa"/>
            <w:vAlign w:val="center"/>
          </w:tcPr>
          <w:p w:rsidR="0019748D" w:rsidRPr="00C27A95" w:rsidRDefault="0019748D" w:rsidP="0019748D">
            <w:pPr>
              <w:rPr>
                <w:color w:val="FF0000"/>
              </w:rPr>
            </w:pPr>
            <w:r w:rsidRPr="00C27A95">
              <w:rPr>
                <w:color w:val="FF0000"/>
              </w:rPr>
              <w:t>Hybridizing strategy</w:t>
            </w:r>
          </w:p>
        </w:tc>
        <w:tc>
          <w:tcPr>
            <w:tcW w:w="1843" w:type="dxa"/>
            <w:vAlign w:val="center"/>
          </w:tcPr>
          <w:p w:rsidR="0019748D" w:rsidRPr="00C27A95" w:rsidRDefault="0019748D" w:rsidP="0019748D">
            <w:pPr>
              <w:rPr>
                <w:color w:val="FF0000"/>
              </w:rPr>
            </w:pPr>
            <w:r w:rsidRPr="00C27A95">
              <w:rPr>
                <w:color w:val="FF0000"/>
              </w:rPr>
              <w:t>photocatalysis</w:t>
            </w:r>
          </w:p>
        </w:tc>
        <w:tc>
          <w:tcPr>
            <w:tcW w:w="2977" w:type="dxa"/>
            <w:vAlign w:val="center"/>
          </w:tcPr>
          <w:p w:rsidR="0019748D" w:rsidRPr="00C27A95" w:rsidRDefault="0019748D" w:rsidP="0019748D">
            <w:pPr>
              <w:rPr>
                <w:color w:val="FF0000"/>
              </w:rPr>
            </w:pPr>
            <w:r w:rsidRPr="00C27A95">
              <w:rPr>
                <w:color w:val="FF0000"/>
              </w:rPr>
              <w:t>0.1603 min</w:t>
            </w:r>
            <w:r w:rsidRPr="00C27A95">
              <w:rPr>
                <w:color w:val="FF0000"/>
                <w:vertAlign w:val="superscript"/>
              </w:rPr>
              <w:t>−1</w:t>
            </w:r>
            <w:r w:rsidRPr="00C27A95">
              <w:rPr>
                <w:rFonts w:hint="eastAsia"/>
                <w:color w:val="FF0000"/>
              </w:rPr>
              <w:t xml:space="preserve"> 9</w:t>
            </w:r>
            <w:r w:rsidRPr="00C27A95">
              <w:rPr>
                <w:color w:val="FF0000"/>
              </w:rPr>
              <w:t>8.6</w:t>
            </w:r>
            <w:r w:rsidRPr="00C27A95">
              <w:rPr>
                <w:rFonts w:hint="eastAsia"/>
                <w:color w:val="FF0000"/>
              </w:rPr>
              <w:t>%/</w:t>
            </w:r>
            <w:r w:rsidRPr="00C27A95">
              <w:rPr>
                <w:color w:val="FF0000"/>
              </w:rPr>
              <w:t>25min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&lt;EndNote&gt;&lt;Cite&gt;&lt;Author&gt;Wu&lt;/Author&gt;&lt;Year&gt;2020&lt;/Year&gt;&lt;RecNum&gt;152&lt;/RecNum&gt;&lt;DisplayText&gt;&lt;style face="superscript"&gt;3&lt;/style&gt;&lt;/DisplayText&gt;&lt;record&gt;&lt;rec-number&gt;152&lt;/rec-number&gt;&lt;foreign-keys&gt;&lt;key app="EN" db-id="ves002vzhxa0eqeevs6xfdw4pd9sxe2e22fd" timestamp="1601352946"&gt;152&lt;/key&gt;&lt;/foreign-keys&gt;&lt;ref-type name="Journal Article"&gt;17&lt;/ref-type&gt;&lt;contributors&gt;&lt;authors&gt;&lt;author&gt;Wu, Yuliang&lt;/author&gt;&lt;author&gt;Wang, Fengliang&lt;/author&gt;&lt;author&gt;Jin, Xiaoyu&lt;/author&gt;&lt;author&gt;Zheng, Xiaoshan&lt;/author&gt;&lt;author&gt;Wang, Yingfei&lt;/author&gt;&lt;author&gt;Wei, Dandan&lt;/author&gt;&lt;author&gt;Zhang, Qianxin&lt;/author&gt;&lt;author&gt;Feng, Yiping&lt;/author&gt;&lt;author&gt;Xie, Zhijie&lt;/author&gt;&lt;author&gt;Chen, Ping&lt;/author&gt;&lt;author&gt;Liu, Haijin&lt;/author&gt;&lt;author&gt;Liu, Guoguang&lt;/author&gt;&lt;/authors&gt;&lt;/contributors&gt;&lt;titles&gt;&lt;title&gt;Highly active metal-free carbon dots/g-C3N4 hollow porous nanospheres for solar-light-driven PPCPs remediation: Mechanism insights, kinetics and effects of natural water matrices&lt;/title&gt;&lt;secondary-title&gt;Water Research&lt;/secondary-title&gt;&lt;/titles&gt;&lt;periodical&gt;&lt;full-title&gt;Water Research&lt;/full-title&gt;&lt;/periodical&gt;&lt;pages&gt;115492&lt;/pages&gt;&lt;volume&gt;172&lt;/volume&gt;&lt;keywords&gt;&lt;keyword&gt;Pharmaceutical and personal care products&lt;/keyword&gt;&lt;keyword&gt;Carbon dots&lt;/keyword&gt;&lt;keyword&gt;Graphitic carbon nitride&lt;/keyword&gt;&lt;keyword&gt;Hollow sphere&lt;/keyword&gt;&lt;keyword&gt;Photocatalytic&lt;/keyword&gt;&lt;/keywords&gt;&lt;dates&gt;&lt;year&gt;2020&lt;/year&gt;&lt;pub-dates&gt;&lt;date&gt;2020/04/01/&lt;/date&gt;&lt;/pub-dates&gt;&lt;/dates&gt;&lt;isbn&gt;0043-1354&lt;/isbn&gt;&lt;urls&gt;&lt;related-urls&gt;&lt;url&gt;http://www.sciencedirect.com/science/article/pii/S0043135420300282&lt;/url&gt;&lt;/related-urls&gt;&lt;/urls&gt;&lt;electronic-resource-num&gt;https://doi.org/10.1016/j.watres.2020.115492&lt;/electronic-resource-num&gt;&lt;/record&gt;&lt;/Cite&gt;&lt;/EndNote&gt;</w:instrText>
            </w:r>
            <w:r w:rsidRPr="00C27A95">
              <w:rPr>
                <w:color w:val="FF0000"/>
              </w:rPr>
              <w:fldChar w:fldCharType="separate"/>
            </w:r>
            <w:r w:rsidR="00DC74D0" w:rsidRPr="00DC74D0">
              <w:rPr>
                <w:noProof/>
                <w:color w:val="FF0000"/>
                <w:vertAlign w:val="superscript"/>
              </w:rPr>
              <w:t>3</w:t>
            </w:r>
            <w:r w:rsidRPr="00C27A95">
              <w:rPr>
                <w:color w:val="FF0000"/>
              </w:rPr>
              <w:fldChar w:fldCharType="end"/>
            </w:r>
          </w:p>
        </w:tc>
      </w:tr>
      <w:tr w:rsidR="00C27A95" w:rsidRPr="00C27A95" w:rsidTr="004D681B">
        <w:trPr>
          <w:cantSplit/>
          <w:trHeight w:val="851"/>
          <w:jc w:val="center"/>
        </w:trPr>
        <w:tc>
          <w:tcPr>
            <w:tcW w:w="1985" w:type="dxa"/>
            <w:vAlign w:val="center"/>
          </w:tcPr>
          <w:p w:rsidR="0019748D" w:rsidRPr="00C27A95" w:rsidRDefault="0019748D" w:rsidP="0019748D">
            <w:pPr>
              <w:rPr>
                <w:color w:val="FF0000"/>
              </w:rPr>
            </w:pPr>
            <w:bookmarkStart w:id="221" w:name="_Hlk68638293"/>
            <w:r w:rsidRPr="00C27A95">
              <w:rPr>
                <w:color w:val="FF0000"/>
              </w:rPr>
              <w:t>Carbamazepine (CBZ)</w:t>
            </w:r>
          </w:p>
        </w:tc>
        <w:tc>
          <w:tcPr>
            <w:tcW w:w="1985" w:type="dxa"/>
            <w:vAlign w:val="center"/>
          </w:tcPr>
          <w:p w:rsidR="0019748D" w:rsidRPr="00C27A95" w:rsidRDefault="0019748D" w:rsidP="0019748D">
            <w:pPr>
              <w:rPr>
                <w:color w:val="FF0000"/>
              </w:rPr>
            </w:pPr>
            <w:r w:rsidRPr="00C27A95">
              <w:rPr>
                <w:color w:val="FF0000"/>
              </w:rPr>
              <w:t>ng/L to μg/L</w:t>
            </w:r>
          </w:p>
        </w:tc>
        <w:tc>
          <w:tcPr>
            <w:tcW w:w="1985" w:type="dxa"/>
            <w:vAlign w:val="center"/>
          </w:tcPr>
          <w:p w:rsidR="0019748D" w:rsidRPr="00C27A95" w:rsidRDefault="0019748D" w:rsidP="0019748D">
            <w:pPr>
              <w:rPr>
                <w:color w:val="FF0000"/>
              </w:rPr>
            </w:pPr>
            <w:r w:rsidRPr="00C27A95">
              <w:rPr>
                <w:color w:val="FF0000"/>
              </w:rPr>
              <w:t>NiCo</w:t>
            </w:r>
            <w:r w:rsidRPr="00C27A95">
              <w:rPr>
                <w:color w:val="FF0000"/>
                <w:vertAlign w:val="subscript"/>
              </w:rPr>
              <w:t>2</w:t>
            </w:r>
            <w:r w:rsidRPr="00C27A95">
              <w:rPr>
                <w:color w:val="FF0000"/>
              </w:rPr>
              <w:t>O</w:t>
            </w:r>
            <w:r w:rsidRPr="00C27A95">
              <w:rPr>
                <w:color w:val="FF0000"/>
                <w:vertAlign w:val="subscript"/>
              </w:rPr>
              <w:t>4</w:t>
            </w:r>
            <w:r w:rsidRPr="00C27A95">
              <w:rPr>
                <w:color w:val="FF0000"/>
              </w:rPr>
              <w:t>/g-C</w:t>
            </w:r>
            <w:r w:rsidRPr="00C27A95">
              <w:rPr>
                <w:color w:val="FF0000"/>
                <w:vertAlign w:val="subscript"/>
              </w:rPr>
              <w:t>3</w:t>
            </w:r>
            <w:r w:rsidRPr="00C27A95">
              <w:rPr>
                <w:color w:val="FF0000"/>
              </w:rPr>
              <w:t>N</w:t>
            </w:r>
            <w:r w:rsidRPr="00C27A95">
              <w:rPr>
                <w:color w:val="FF0000"/>
                <w:vertAlign w:val="subscript"/>
              </w:rPr>
              <w:t>4</w:t>
            </w:r>
          </w:p>
        </w:tc>
        <w:tc>
          <w:tcPr>
            <w:tcW w:w="2545" w:type="dxa"/>
            <w:vAlign w:val="center"/>
          </w:tcPr>
          <w:p w:rsidR="0019748D" w:rsidRPr="00C27A95" w:rsidRDefault="0019748D" w:rsidP="0019748D">
            <w:pPr>
              <w:rPr>
                <w:color w:val="FF0000"/>
              </w:rPr>
            </w:pPr>
            <w:r w:rsidRPr="00C27A95">
              <w:rPr>
                <w:color w:val="FF0000"/>
              </w:rPr>
              <w:t>Hybridizing strategy</w:t>
            </w:r>
          </w:p>
        </w:tc>
        <w:tc>
          <w:tcPr>
            <w:tcW w:w="1843" w:type="dxa"/>
            <w:vAlign w:val="center"/>
          </w:tcPr>
          <w:p w:rsidR="0019748D" w:rsidRPr="00C27A95" w:rsidRDefault="0019748D" w:rsidP="0019748D">
            <w:pPr>
              <w:rPr>
                <w:color w:val="FF0000"/>
              </w:rPr>
            </w:pPr>
            <w:r w:rsidRPr="00C27A95">
              <w:rPr>
                <w:color w:val="FF0000"/>
              </w:rPr>
              <w:t>PMS/photocatalysis</w:t>
            </w:r>
          </w:p>
        </w:tc>
        <w:tc>
          <w:tcPr>
            <w:tcW w:w="2977" w:type="dxa"/>
            <w:vAlign w:val="center"/>
          </w:tcPr>
          <w:p w:rsidR="0019748D" w:rsidRPr="00C27A95" w:rsidRDefault="0019748D" w:rsidP="0019748D">
            <w:pPr>
              <w:rPr>
                <w:color w:val="FF0000"/>
              </w:rPr>
            </w:pPr>
            <w:r w:rsidRPr="00C27A95">
              <w:rPr>
                <w:color w:val="FF0000"/>
              </w:rPr>
              <w:t>0.3956 min</w:t>
            </w:r>
            <w:r w:rsidRPr="00C27A95">
              <w:rPr>
                <w:color w:val="FF0000"/>
                <w:vertAlign w:val="superscript"/>
              </w:rPr>
              <w:t>−1</w:t>
            </w:r>
            <w:r w:rsidRPr="00C27A95">
              <w:rPr>
                <w:rFonts w:hint="eastAsia"/>
                <w:color w:val="FF0000"/>
              </w:rPr>
              <w:t xml:space="preserve"> </w:t>
            </w:r>
            <w:r w:rsidRPr="00C27A95">
              <w:rPr>
                <w:color w:val="FF0000"/>
              </w:rPr>
              <w:t>99.0%/10 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&lt;EndNote&gt;&lt;Cite&gt;&lt;Author&gt;Jiang&lt;/Author&gt;&lt;Year&gt;2020&lt;/Year&gt;&lt;RecNum&gt;349&lt;/RecNum&gt;&lt;DisplayText&gt;&lt;style face="superscript"&gt;125&lt;/style&gt;&lt;/DisplayText&gt;&lt;record&gt;&lt;rec-number&gt;349&lt;/rec-number&gt;&lt;foreign-keys&gt;&lt;key app="EN" db-id="2pz5d5p9izddd4eet05vpv5rssxxwdxvtrew" timestamp="1600053847"&gt;349&lt;/key&gt;&lt;/foreign-keys&gt;&lt;ref-type name="Journal Article"&gt;17&lt;/ref-type&gt;&lt;contributors&gt;&lt;authors&gt;&lt;author&gt;Jiang, Jingjing&lt;/author&gt;&lt;author&gt;Wang, Xingyue&lt;/author&gt;&lt;author&gt;Zhang, Chongjun&lt;/author&gt;&lt;author&gt;Li, Tianren&lt;/author&gt;&lt;author&gt;Lin, Yanhong&lt;/author&gt;&lt;author&gt;Xie, Tengfeng&lt;/author&gt;&lt;author&gt;Dong, Shuangshi&lt;/author&gt;&lt;/authors&gt;&lt;/contributors&gt;&lt;titles&gt;&lt;title&gt;Porous 0D/3D NiCo2O4/g-C3N4 accelerate emerging pollutant degradation in PMS/vis system: Degradation mechanism, pathway and toxicity assessment&lt;/title&gt;&lt;secondary-title&gt;Chemical Engineering Journal&lt;/secondary-title&gt;&lt;/titles&gt;&lt;periodical&gt;&lt;full-title&gt;Chemical Engineering Journal&lt;/full-title&gt;&lt;/periodical&gt;&lt;pages&gt;125356&lt;/pages&gt;&lt;volume&gt;397&lt;/volume&gt;&lt;keywords&gt;&lt;keyword&gt;0D/3D NiCoO/g-CN&lt;/keyword&gt;&lt;keyword&gt;CBZ&lt;/keyword&gt;&lt;keyword&gt;Mechanism&lt;/keyword&gt;&lt;keyword&gt;Degradation pathway&lt;/keyword&gt;&lt;keyword&gt;Toxicity assessment&lt;/keyword&gt;&lt;/keywords&gt;&lt;dates&gt;&lt;year&gt;2020&lt;/year&gt;&lt;pub-dates&gt;&lt;date&gt;2020/10/01/&lt;/date&gt;&lt;/pub-dates&gt;&lt;/dates&gt;&lt;isbn&gt;1385-8947&lt;/isbn&gt;&lt;urls&gt;&lt;related-urls&gt;&lt;url&gt;http://www.sciencedirect.com/science/article/pii/S1385894720313486&lt;/url&gt;&lt;/related-urls&gt;&lt;/urls&gt;&lt;electronic-resource-num&gt;https://doi.org/10.1016/j.cej.2020.125356&lt;/electronic-resource-num&gt;&lt;/record&gt;&lt;/Cite&gt;&lt;/EndNote&gt;</w:instrText>
            </w:r>
            <w:r w:rsidRPr="00C27A95">
              <w:rPr>
                <w:color w:val="FF0000"/>
              </w:rPr>
              <w:fldChar w:fldCharType="separate"/>
            </w:r>
            <w:r w:rsidR="00DC74D0" w:rsidRPr="00DC74D0">
              <w:rPr>
                <w:noProof/>
                <w:color w:val="FF0000"/>
                <w:vertAlign w:val="superscript"/>
              </w:rPr>
              <w:t>125</w:t>
            </w:r>
            <w:r w:rsidRPr="00C27A95">
              <w:rPr>
                <w:color w:val="FF0000"/>
              </w:rPr>
              <w:fldChar w:fldCharType="end"/>
            </w:r>
          </w:p>
        </w:tc>
      </w:tr>
      <w:bookmarkEnd w:id="221"/>
      <w:tr w:rsidR="00C27A95" w:rsidRPr="00C27A95" w:rsidTr="004D681B">
        <w:trPr>
          <w:cantSplit/>
          <w:trHeight w:val="851"/>
          <w:jc w:val="center"/>
        </w:trPr>
        <w:tc>
          <w:tcPr>
            <w:tcW w:w="1985" w:type="dxa"/>
            <w:vMerge w:val="restart"/>
            <w:vAlign w:val="center"/>
          </w:tcPr>
          <w:p w:rsidR="0019748D" w:rsidRPr="00C27A95" w:rsidRDefault="0019748D" w:rsidP="0019748D">
            <w:pPr>
              <w:rPr>
                <w:color w:val="FF0000"/>
              </w:rPr>
            </w:pPr>
            <w:r w:rsidRPr="00C27A95">
              <w:rPr>
                <w:color w:val="FF0000"/>
              </w:rPr>
              <w:t>Sulfamethoxazole (SMX)</w:t>
            </w:r>
          </w:p>
        </w:tc>
        <w:tc>
          <w:tcPr>
            <w:tcW w:w="1985" w:type="dxa"/>
            <w:vMerge w:val="restart"/>
            <w:vAlign w:val="center"/>
          </w:tcPr>
          <w:p w:rsidR="0019748D" w:rsidRPr="00C27A95" w:rsidRDefault="0019748D" w:rsidP="0019748D">
            <w:pPr>
              <w:rPr>
                <w:color w:val="FF0000"/>
              </w:rPr>
            </w:pPr>
            <w:r w:rsidRPr="00C27A95">
              <w:rPr>
                <w:color w:val="FF0000"/>
              </w:rPr>
              <w:t>ng/L to μg/L</w:t>
            </w:r>
          </w:p>
        </w:tc>
        <w:tc>
          <w:tcPr>
            <w:tcW w:w="1985" w:type="dxa"/>
            <w:vAlign w:val="center"/>
          </w:tcPr>
          <w:p w:rsidR="0019748D" w:rsidRPr="00C27A95" w:rsidRDefault="0019748D" w:rsidP="0019748D">
            <w:pPr>
              <w:rPr>
                <w:color w:val="FF0000"/>
              </w:rPr>
            </w:pPr>
            <w:r w:rsidRPr="00C27A95">
              <w:rPr>
                <w:color w:val="FF0000"/>
              </w:rPr>
              <w:t>pNS g-C</w:t>
            </w:r>
            <w:r w:rsidRPr="00C27A95">
              <w:rPr>
                <w:color w:val="FF0000"/>
                <w:vertAlign w:val="subscript"/>
              </w:rPr>
              <w:t>3</w:t>
            </w:r>
            <w:r w:rsidRPr="00C27A95">
              <w:rPr>
                <w:color w:val="FF0000"/>
              </w:rPr>
              <w:t>N</w:t>
            </w:r>
            <w:r w:rsidRPr="00C27A95">
              <w:rPr>
                <w:color w:val="FF0000"/>
                <w:vertAlign w:val="subscript"/>
              </w:rPr>
              <w:t>4</w:t>
            </w:r>
          </w:p>
        </w:tc>
        <w:tc>
          <w:tcPr>
            <w:tcW w:w="2545" w:type="dxa"/>
            <w:vAlign w:val="center"/>
          </w:tcPr>
          <w:p w:rsidR="0019748D" w:rsidRPr="00C27A95" w:rsidRDefault="0019748D" w:rsidP="0019748D">
            <w:pPr>
              <w:rPr>
                <w:color w:val="FF0000"/>
              </w:rPr>
            </w:pPr>
            <w:r w:rsidRPr="00C27A95">
              <w:rPr>
                <w:color w:val="FF0000"/>
              </w:rPr>
              <w:t>Morphology control</w:t>
            </w:r>
          </w:p>
        </w:tc>
        <w:tc>
          <w:tcPr>
            <w:tcW w:w="1843" w:type="dxa"/>
            <w:vAlign w:val="center"/>
          </w:tcPr>
          <w:p w:rsidR="0019748D" w:rsidRPr="00C27A95" w:rsidRDefault="0019748D" w:rsidP="0019748D">
            <w:pPr>
              <w:rPr>
                <w:color w:val="FF0000"/>
              </w:rPr>
            </w:pPr>
            <w:r w:rsidRPr="00C27A95">
              <w:rPr>
                <w:color w:val="FF0000"/>
              </w:rPr>
              <w:t>photocatalysis</w:t>
            </w:r>
          </w:p>
        </w:tc>
        <w:tc>
          <w:tcPr>
            <w:tcW w:w="2977" w:type="dxa"/>
            <w:vAlign w:val="center"/>
          </w:tcPr>
          <w:p w:rsidR="0019748D" w:rsidRPr="00C27A95" w:rsidRDefault="0019748D" w:rsidP="0019748D">
            <w:pPr>
              <w:rPr>
                <w:color w:val="FF0000"/>
              </w:rPr>
            </w:pPr>
            <w:bookmarkStart w:id="222" w:name="OLE_LINK307"/>
            <w:r w:rsidRPr="00C27A95">
              <w:rPr>
                <w:color w:val="FF0000"/>
              </w:rPr>
              <w:t>0.085 min</w:t>
            </w:r>
            <w:r w:rsidRPr="00C27A95">
              <w:rPr>
                <w:color w:val="FF0000"/>
                <w:vertAlign w:val="superscript"/>
              </w:rPr>
              <w:t>−1</w:t>
            </w:r>
            <w:bookmarkEnd w:id="222"/>
            <w:r w:rsidRPr="00C27A95">
              <w:rPr>
                <w:rFonts w:hint="eastAsia"/>
                <w:color w:val="FF0000"/>
              </w:rPr>
              <w:t xml:space="preserve"> </w:t>
            </w:r>
            <w:r w:rsidRPr="00C27A95">
              <w:rPr>
                <w:color w:val="FF0000"/>
              </w:rPr>
              <w:t>93.39%/30min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&lt;EndNote&gt;&lt;Cite&gt;&lt;Author&gt;Liu&lt;/Author&gt;&lt;Year&gt;2020&lt;/Year&gt;&lt;RecNum&gt;352&lt;/RecNum&gt;&lt;DisplayText&gt;&lt;style face="superscript"&gt;127&lt;/style&gt;&lt;/DisplayText&gt;&lt;record&gt;&lt;rec-number&gt;352&lt;/rec-number&gt;&lt;foreign-keys&gt;&lt;key app="EN" db-id="2pz5d5p9izddd4eet05vpv5rssxxwdxvtrew" timestamp="1600084080"&gt;352&lt;/key&gt;&lt;/foreign-keys&gt;&lt;ref-type name="Journal Article"&gt;17&lt;/ref-type&gt;&lt;contributors&gt;&lt;authors&gt;&lt;author&gt;Liu, Guohong&lt;/author&gt;&lt;author&gt;Zhang, Zhaohan&lt;/author&gt;&lt;author&gt;Lv, Miao&lt;/author&gt;&lt;author&gt;Wang, Hongyue&lt;/author&gt;&lt;author&gt;Chen, Dahong&lt;/author&gt;&lt;author&gt;Feng, Yujie&lt;/author&gt;&lt;/authors&gt;&lt;/contributors&gt;&lt;titles&gt;&lt;title&gt;Photodegradation performance and transformation mechanisms of sulfamethoxazole by porous g-C3N4 modified with ammonia bicarbonate&lt;/title&gt;&lt;secondary-title&gt;Separation and Purification Technology&lt;/secondary-title&gt;&lt;/titles&gt;&lt;periodical&gt;&lt;full-title&gt;Separation and Purification Technology&lt;/full-title&gt;&lt;/periodical&gt;&lt;pages&gt;116172&lt;/pages&gt;&lt;volume&gt;235&lt;/volume&gt;&lt;keywords&gt;&lt;keyword&gt;Porous g-CN&lt;/keyword&gt;&lt;keyword&gt;Sulfamethoxazole&lt;/keyword&gt;&lt;keyword&gt;Photodegradation&lt;/keyword&gt;&lt;keyword&gt;Transformation pathway&lt;/keyword&gt;&lt;/keywords&gt;&lt;dates&gt;&lt;year&gt;2020&lt;/year&gt;&lt;pub-dates&gt;&lt;date&gt;2020/03/18/&lt;/date&gt;&lt;/pub-dates&gt;&lt;/dates&gt;&lt;isbn&gt;1383-5866&lt;/isbn&gt;&lt;urls&gt;&lt;related-urls&gt;&lt;url&gt;http://www.sciencedirect.com/science/article/pii/S1383586619340079&lt;/url&gt;&lt;/related-urls&gt;&lt;/urls&gt;&lt;electronic-resource-num&gt;https://doi.org/10.1016/j.seppur.2019.116172&lt;/electronic-resource-num&gt;&lt;/record&gt;&lt;/Cite&gt;&lt;/EndNote&gt;</w:instrText>
            </w:r>
            <w:r w:rsidRPr="00C27A95">
              <w:rPr>
                <w:color w:val="FF0000"/>
              </w:rPr>
              <w:fldChar w:fldCharType="separate"/>
            </w:r>
            <w:r w:rsidR="00DC74D0" w:rsidRPr="00DC74D0">
              <w:rPr>
                <w:noProof/>
                <w:color w:val="FF0000"/>
                <w:vertAlign w:val="superscript"/>
              </w:rPr>
              <w:t>127</w:t>
            </w:r>
            <w:r w:rsidRPr="00C27A95">
              <w:rPr>
                <w:color w:val="FF0000"/>
              </w:rPr>
              <w:fldChar w:fldCharType="end"/>
            </w:r>
          </w:p>
        </w:tc>
      </w:tr>
      <w:tr w:rsidR="00C27A95" w:rsidRPr="00C27A95" w:rsidTr="004D681B">
        <w:trPr>
          <w:cantSplit/>
          <w:trHeight w:val="851"/>
          <w:jc w:val="center"/>
        </w:trPr>
        <w:tc>
          <w:tcPr>
            <w:tcW w:w="1985" w:type="dxa"/>
            <w:vMerge/>
            <w:vAlign w:val="center"/>
          </w:tcPr>
          <w:p w:rsidR="0019748D" w:rsidRPr="00C27A95" w:rsidRDefault="0019748D" w:rsidP="0019748D">
            <w:pPr>
              <w:rPr>
                <w:color w:val="FF0000"/>
              </w:rPr>
            </w:pPr>
            <w:bookmarkStart w:id="223" w:name="_Hlk68638841"/>
          </w:p>
        </w:tc>
        <w:tc>
          <w:tcPr>
            <w:tcW w:w="1985" w:type="dxa"/>
            <w:vMerge/>
            <w:vAlign w:val="center"/>
          </w:tcPr>
          <w:p w:rsidR="0019748D" w:rsidRPr="00C27A95" w:rsidRDefault="0019748D" w:rsidP="0019748D">
            <w:pPr>
              <w:rPr>
                <w:color w:val="FF0000"/>
              </w:rPr>
            </w:pPr>
          </w:p>
        </w:tc>
        <w:tc>
          <w:tcPr>
            <w:tcW w:w="1985" w:type="dxa"/>
            <w:vAlign w:val="center"/>
          </w:tcPr>
          <w:p w:rsidR="0019748D" w:rsidRPr="00C27A95" w:rsidRDefault="0019748D" w:rsidP="0019748D">
            <w:pPr>
              <w:rPr>
                <w:color w:val="FF0000"/>
              </w:rPr>
            </w:pPr>
            <w:r w:rsidRPr="00C27A95">
              <w:rPr>
                <w:color w:val="FF0000"/>
              </w:rPr>
              <w:t>S-C</w:t>
            </w:r>
            <w:r w:rsidRPr="00C27A95">
              <w:rPr>
                <w:color w:val="FF0000"/>
                <w:vertAlign w:val="subscript"/>
              </w:rPr>
              <w:t>3</w:t>
            </w:r>
            <w:r w:rsidRPr="00C27A95">
              <w:rPr>
                <w:color w:val="FF0000"/>
              </w:rPr>
              <w:t>N</w:t>
            </w:r>
            <w:r w:rsidRPr="00C27A95">
              <w:rPr>
                <w:color w:val="FF0000"/>
                <w:vertAlign w:val="subscript"/>
              </w:rPr>
              <w:t>4</w:t>
            </w:r>
            <w:r w:rsidRPr="00C27A95">
              <w:rPr>
                <w:color w:val="FF0000"/>
              </w:rPr>
              <w:t>/C-dot</w:t>
            </w:r>
          </w:p>
        </w:tc>
        <w:tc>
          <w:tcPr>
            <w:tcW w:w="2545" w:type="dxa"/>
            <w:vAlign w:val="center"/>
          </w:tcPr>
          <w:p w:rsidR="0019748D" w:rsidRPr="00C27A95" w:rsidRDefault="0019748D" w:rsidP="0019748D">
            <w:pPr>
              <w:rPr>
                <w:color w:val="FF0000"/>
              </w:rPr>
            </w:pPr>
            <w:r w:rsidRPr="00C27A95">
              <w:rPr>
                <w:color w:val="FF0000"/>
              </w:rPr>
              <w:t>Doping engineering</w:t>
            </w:r>
          </w:p>
        </w:tc>
        <w:tc>
          <w:tcPr>
            <w:tcW w:w="1843" w:type="dxa"/>
            <w:vAlign w:val="center"/>
          </w:tcPr>
          <w:p w:rsidR="0019748D" w:rsidRPr="00C27A95" w:rsidRDefault="0019748D" w:rsidP="0019748D">
            <w:pPr>
              <w:rPr>
                <w:color w:val="FF0000"/>
              </w:rPr>
            </w:pPr>
            <w:bookmarkStart w:id="224" w:name="OLE_LINK306"/>
            <w:r w:rsidRPr="00C27A95">
              <w:rPr>
                <w:color w:val="FF0000"/>
              </w:rPr>
              <w:t>photocatalysis</w:t>
            </w:r>
            <w:bookmarkEnd w:id="224"/>
          </w:p>
        </w:tc>
        <w:tc>
          <w:tcPr>
            <w:tcW w:w="2977" w:type="dxa"/>
            <w:vAlign w:val="center"/>
          </w:tcPr>
          <w:p w:rsidR="0019748D" w:rsidRPr="00C27A95" w:rsidRDefault="0019748D" w:rsidP="0019748D">
            <w:pPr>
              <w:rPr>
                <w:color w:val="FF0000"/>
              </w:rPr>
            </w:pPr>
            <w:r w:rsidRPr="00C27A95">
              <w:rPr>
                <w:color w:val="FF0000"/>
              </w:rPr>
              <w:t>90%/180min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&lt;EndNote&gt;&lt;Cite&gt;&lt;Author&gt;Xu&lt;/Author&gt;&lt;Year&gt;2019&lt;/Year&gt;&lt;RecNum&gt;353&lt;/RecNum&gt;&lt;DisplayText&gt;&lt;style face="superscript"&gt;139&lt;/style&gt;&lt;/DisplayText&gt;&lt;record&gt;&lt;rec-number&gt;353&lt;/rec-number&gt;&lt;foreign-keys&gt;&lt;key app="EN" db-id="2pz5d5p9izddd4eet05vpv5rssxxwdxvtrew" timestamp="1600090787"&gt;353&lt;/key&gt;&lt;/foreign-keys&gt;&lt;ref-type name="Journal Article"&gt;17&lt;/ref-type&gt;&lt;contributors&gt;&lt;authors&gt;&lt;author&gt;Xu, Shiping&lt;/author&gt;&lt;author&gt;Zhao, Yu&lt;/author&gt;&lt;author&gt;Sun, Xiang&lt;/author&gt;&lt;author&gt;Zheng, Xuyang&lt;/author&gt;&lt;author&gt;Ni, Shouqing&lt;/author&gt;&lt;author&gt;Yue, Qinyan&lt;/author&gt;&lt;author&gt;Gao, Baoyu&lt;/author&gt;&lt;/authors&gt;&lt;/contributors&gt;&lt;titles&gt;&lt;title&gt;Introduction of porous structure via facile carbon-dot modulation: A feasible and promising approach for improving the photocatalytic capability of sulfur doped g-C3N4&lt;/title&gt;&lt;secondary-title&gt;Catalysis Today&lt;/secondary-title&gt;&lt;/titles&gt;&lt;periodical&gt;&lt;full-title&gt;Catalysis Today&lt;/full-title&gt;&lt;/periodical&gt;&lt;pages&gt;502-510&lt;/pages&gt;&lt;volume&gt;335&lt;/volume&gt;&lt;keywords&gt;&lt;keyword&gt;Uniformly porous g-CN&lt;/keyword&gt;&lt;keyword&gt;Carbon dot&lt;/keyword&gt;&lt;keyword&gt;Template-Free synthesis&lt;/keyword&gt;&lt;keyword&gt;optimum ratio&lt;/keyword&gt;&lt;/keywords&gt;&lt;dates&gt;&lt;year&gt;2019&lt;/year&gt;&lt;pub-dates&gt;&lt;date&gt;2019/09/01/&lt;/date&gt;&lt;/pub-dates&gt;&lt;/dates&gt;&lt;isbn&gt;0920-5861&lt;/isbn&gt;&lt;urls&gt;&lt;related-urls&gt;&lt;url&gt;http://www.sciencedirect.com/science/article/pii/S0920586118316778&lt;/url&gt;&lt;/related-urls&gt;&lt;/urls&gt;&lt;electronic-resource-num&gt;https://doi.org/10.1016/j.cattod.2019.02.017&lt;/electronic-resource-num&gt;&lt;/record&gt;&lt;/Cite&gt;&lt;/EndNote&gt;</w:instrText>
            </w:r>
            <w:r w:rsidRPr="00C27A95">
              <w:rPr>
                <w:color w:val="FF0000"/>
              </w:rPr>
              <w:fldChar w:fldCharType="separate"/>
            </w:r>
            <w:r w:rsidR="00DC74D0" w:rsidRPr="00DC74D0">
              <w:rPr>
                <w:noProof/>
                <w:color w:val="FF0000"/>
                <w:vertAlign w:val="superscript"/>
              </w:rPr>
              <w:t>139</w:t>
            </w:r>
            <w:r w:rsidRPr="00C27A95">
              <w:rPr>
                <w:color w:val="FF0000"/>
              </w:rPr>
              <w:fldChar w:fldCharType="end"/>
            </w:r>
          </w:p>
        </w:tc>
      </w:tr>
      <w:bookmarkEnd w:id="223"/>
      <w:tr w:rsidR="00C27A95" w:rsidRPr="00C27A95" w:rsidTr="004D681B">
        <w:trPr>
          <w:cantSplit/>
          <w:trHeight w:val="851"/>
          <w:jc w:val="center"/>
        </w:trPr>
        <w:tc>
          <w:tcPr>
            <w:tcW w:w="1985" w:type="dxa"/>
            <w:vAlign w:val="center"/>
          </w:tcPr>
          <w:p w:rsidR="0019748D" w:rsidRPr="00C27A95" w:rsidRDefault="0019748D" w:rsidP="0019748D">
            <w:pPr>
              <w:rPr>
                <w:color w:val="FF0000"/>
              </w:rPr>
            </w:pPr>
            <w:r w:rsidRPr="00C27A95">
              <w:rPr>
                <w:color w:val="FF0000"/>
              </w:rPr>
              <w:t>Indometacin (IDM)</w:t>
            </w:r>
          </w:p>
        </w:tc>
        <w:tc>
          <w:tcPr>
            <w:tcW w:w="1985" w:type="dxa"/>
            <w:vAlign w:val="center"/>
          </w:tcPr>
          <w:p w:rsidR="0019748D" w:rsidRPr="00C27A95" w:rsidRDefault="0019748D" w:rsidP="0019748D">
            <w:pPr>
              <w:rPr>
                <w:color w:val="FF0000"/>
              </w:rPr>
            </w:pPr>
            <w:r w:rsidRPr="00C27A95">
              <w:rPr>
                <w:color w:val="FF0000"/>
              </w:rPr>
              <w:t>5−792 ng/L</w:t>
            </w:r>
          </w:p>
        </w:tc>
        <w:tc>
          <w:tcPr>
            <w:tcW w:w="1985" w:type="dxa"/>
            <w:vAlign w:val="center"/>
          </w:tcPr>
          <w:p w:rsidR="0019748D" w:rsidRPr="00C27A95" w:rsidRDefault="0019748D" w:rsidP="0019748D">
            <w:pPr>
              <w:rPr>
                <w:color w:val="FF0000"/>
              </w:rPr>
            </w:pPr>
            <w:r w:rsidRPr="00C27A95">
              <w:rPr>
                <w:color w:val="FF0000"/>
              </w:rPr>
              <w:t>COCN</w:t>
            </w:r>
          </w:p>
        </w:tc>
        <w:tc>
          <w:tcPr>
            <w:tcW w:w="2545" w:type="dxa"/>
            <w:vAlign w:val="center"/>
          </w:tcPr>
          <w:p w:rsidR="0019748D" w:rsidRPr="00C27A95" w:rsidRDefault="0019748D" w:rsidP="0019748D">
            <w:pPr>
              <w:rPr>
                <w:color w:val="FF0000"/>
              </w:rPr>
            </w:pPr>
            <w:r w:rsidRPr="00C27A95">
              <w:rPr>
                <w:color w:val="FF0000"/>
              </w:rPr>
              <w:t>Doping engineering</w:t>
            </w:r>
          </w:p>
        </w:tc>
        <w:tc>
          <w:tcPr>
            <w:tcW w:w="1843" w:type="dxa"/>
            <w:vAlign w:val="center"/>
          </w:tcPr>
          <w:p w:rsidR="0019748D" w:rsidRPr="00C27A95" w:rsidRDefault="0019748D" w:rsidP="0019748D">
            <w:pPr>
              <w:rPr>
                <w:color w:val="FF0000"/>
              </w:rPr>
            </w:pPr>
            <w:r w:rsidRPr="00C27A95">
              <w:rPr>
                <w:color w:val="FF0000"/>
              </w:rPr>
              <w:t>photocatalysis</w:t>
            </w:r>
          </w:p>
        </w:tc>
        <w:tc>
          <w:tcPr>
            <w:tcW w:w="2977" w:type="dxa"/>
            <w:vAlign w:val="center"/>
          </w:tcPr>
          <w:p w:rsidR="0019748D" w:rsidRPr="00C27A95" w:rsidRDefault="0019748D" w:rsidP="0019748D">
            <w:pPr>
              <w:rPr>
                <w:color w:val="FF0000"/>
              </w:rPr>
            </w:pPr>
            <w:r w:rsidRPr="00C27A95">
              <w:rPr>
                <w:color w:val="FF0000"/>
              </w:rPr>
              <w:t>0.0391 min</w:t>
            </w:r>
            <w:r w:rsidRPr="00C27A95">
              <w:rPr>
                <w:color w:val="FF0000"/>
                <w:vertAlign w:val="superscript"/>
              </w:rPr>
              <w:t>−1</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&lt;EndNote&gt;&lt;Cite&gt;&lt;Author&gt;Zheng&lt;/Author&gt;&lt;Year&gt;2020&lt;/Year&gt;&lt;RecNum&gt;241&lt;/RecNum&gt;&lt;DisplayText&gt;&lt;style face="superscript"&gt;128&lt;/style&gt;&lt;/DisplayText&gt;&lt;record&gt;&lt;rec-number&gt;241&lt;/rec-number&gt;&lt;foreign-keys&gt;&lt;key app="EN" db-id="2pz5d5p9izddd4eet05vpv5rssxxwdxvtrew" timestamp="1597071375"&gt;241&lt;/key&gt;&lt;/foreign-keys&gt;&lt;ref-type name="Journal Article"&gt;17&lt;/ref-type&gt;&lt;contributors&gt;&lt;authors&gt;&lt;author&gt;Zheng, Xiaoshan&lt;/author&gt;&lt;author&gt;Zhang, Qianxin&lt;/author&gt;&lt;author&gt;Chen, Tiansheng&lt;/author&gt;&lt;author&gt;Wu, Yuliang&lt;/author&gt;&lt;author&gt;Hao, Jun&lt;/author&gt;&lt;author&gt;Tan, Cuiwen&lt;/author&gt;&lt;author&gt;Chen, Ping&lt;/author&gt;&lt;author&gt;Wang, Fengliang&lt;/author&gt;&lt;author&gt;Liu, Haijin&lt;/author&gt;&lt;author&gt;Lv, Wenying&lt;/author&gt;&lt;author&gt;Liu, Guoguang&lt;/author&gt;&lt;/authors&gt;&lt;/contributors&gt;&lt;titles&gt;&lt;title&gt;A novel synthetic carbon and oxygen doped stalactite-like g-C3N4 for broad-spectrum-driven indometacin degradation&lt;/title&gt;&lt;secondary-title&gt;Journal of Hazardous Materials&lt;/secondary-title&gt;&lt;/titles&gt;&lt;periodical&gt;&lt;full-title&gt;Journal of Hazardous Materials&lt;/full-title&gt;&lt;/periodical&gt;&lt;pages&gt;121961&lt;/pages&gt;&lt;volume&gt;386&lt;/volume&gt;&lt;keywords&gt;&lt;keyword&gt;Graphitic carbon nitride&lt;/keyword&gt;&lt;keyword&gt;Broad-spectrum&lt;/keyword&gt;&lt;keyword&gt;IDM&lt;/keyword&gt;&lt;keyword&gt;Mechanism&lt;/keyword&gt;&lt;/keywords&gt;&lt;dates&gt;&lt;year&gt;2020&lt;/year&gt;&lt;pub-dates&gt;&lt;date&gt;2020/03/15/&lt;/date&gt;&lt;/pub-dates&gt;&lt;/dates&gt;&lt;isbn&gt;0304-3894&lt;/isbn&gt;&lt;urls&gt;&lt;related-urls&gt;&lt;url&gt;http://www.sciencedirect.com/science/article/pii/S0304389419319156&lt;/url&gt;&lt;/related-urls&gt;&lt;/urls&gt;&lt;electronic-resource-num&gt;https://doi.org/10.1016/j.jhazmat.2019.121961&lt;/electronic-resource-num&gt;&lt;/record&gt;&lt;/Cite&gt;&lt;/EndNote&gt;</w:instrText>
            </w:r>
            <w:r w:rsidRPr="00C27A95">
              <w:rPr>
                <w:color w:val="FF0000"/>
              </w:rPr>
              <w:fldChar w:fldCharType="separate"/>
            </w:r>
            <w:r w:rsidR="00DC74D0" w:rsidRPr="00DC74D0">
              <w:rPr>
                <w:noProof/>
                <w:color w:val="FF0000"/>
                <w:vertAlign w:val="superscript"/>
              </w:rPr>
              <w:t>128</w:t>
            </w:r>
            <w:r w:rsidRPr="00C27A95">
              <w:rPr>
                <w:color w:val="FF0000"/>
              </w:rPr>
              <w:fldChar w:fldCharType="end"/>
            </w:r>
          </w:p>
        </w:tc>
      </w:tr>
      <w:tr w:rsidR="00C27A95" w:rsidRPr="00C27A95" w:rsidTr="004D681B">
        <w:trPr>
          <w:cantSplit/>
          <w:trHeight w:val="851"/>
          <w:jc w:val="center"/>
        </w:trPr>
        <w:tc>
          <w:tcPr>
            <w:tcW w:w="1985" w:type="dxa"/>
            <w:vMerge w:val="restart"/>
            <w:vAlign w:val="center"/>
          </w:tcPr>
          <w:p w:rsidR="0019748D" w:rsidRPr="00C27A95" w:rsidRDefault="0019748D" w:rsidP="0019748D">
            <w:pPr>
              <w:rPr>
                <w:color w:val="FF0000"/>
              </w:rPr>
            </w:pPr>
            <w:r w:rsidRPr="00C27A95">
              <w:rPr>
                <w:color w:val="FF0000"/>
              </w:rPr>
              <w:t>Tetracycline (TC)</w:t>
            </w:r>
          </w:p>
        </w:tc>
        <w:tc>
          <w:tcPr>
            <w:tcW w:w="1985" w:type="dxa"/>
            <w:vMerge w:val="restart"/>
            <w:vAlign w:val="center"/>
          </w:tcPr>
          <w:p w:rsidR="0019748D" w:rsidRPr="00C27A95" w:rsidRDefault="0019748D" w:rsidP="0019748D">
            <w:pPr>
              <w:rPr>
                <w:color w:val="FF0000"/>
              </w:rPr>
            </w:pPr>
            <w:r w:rsidRPr="00C27A95">
              <w:rPr>
                <w:color w:val="FF0000"/>
              </w:rPr>
              <w:t>hundreds μg/L</w:t>
            </w:r>
          </w:p>
        </w:tc>
        <w:tc>
          <w:tcPr>
            <w:tcW w:w="1985" w:type="dxa"/>
            <w:vAlign w:val="center"/>
          </w:tcPr>
          <w:p w:rsidR="0019748D" w:rsidRPr="00C27A95" w:rsidRDefault="0019748D" w:rsidP="0019748D">
            <w:pPr>
              <w:rPr>
                <w:color w:val="FF0000"/>
              </w:rPr>
            </w:pPr>
            <w:r w:rsidRPr="00C27A95">
              <w:rPr>
                <w:rFonts w:hint="eastAsia"/>
                <w:color w:val="FF0000"/>
              </w:rPr>
              <w:t>CNx</w:t>
            </w:r>
          </w:p>
        </w:tc>
        <w:tc>
          <w:tcPr>
            <w:tcW w:w="2545" w:type="dxa"/>
            <w:vAlign w:val="center"/>
          </w:tcPr>
          <w:p w:rsidR="0019748D" w:rsidRPr="00C27A95" w:rsidRDefault="0019748D" w:rsidP="0019748D">
            <w:pPr>
              <w:rPr>
                <w:color w:val="FF0000"/>
              </w:rPr>
            </w:pPr>
            <w:bookmarkStart w:id="225" w:name="OLE_LINK304"/>
            <w:r w:rsidRPr="00C27A95">
              <w:rPr>
                <w:color w:val="FF0000"/>
              </w:rPr>
              <w:t>Defect</w:t>
            </w:r>
            <w:bookmarkEnd w:id="225"/>
            <w:r w:rsidRPr="00C27A95">
              <w:rPr>
                <w:color w:val="FF0000"/>
              </w:rPr>
              <w:t xml:space="preserve"> engineering</w:t>
            </w:r>
          </w:p>
        </w:tc>
        <w:tc>
          <w:tcPr>
            <w:tcW w:w="1843" w:type="dxa"/>
            <w:vAlign w:val="center"/>
          </w:tcPr>
          <w:p w:rsidR="0019748D" w:rsidRPr="00C27A95" w:rsidRDefault="0019748D" w:rsidP="0019748D">
            <w:pPr>
              <w:rPr>
                <w:color w:val="FF0000"/>
              </w:rPr>
            </w:pPr>
            <w:r w:rsidRPr="00C27A95">
              <w:rPr>
                <w:color w:val="FF0000"/>
              </w:rPr>
              <w:t>PS/</w:t>
            </w:r>
            <w:bookmarkStart w:id="226" w:name="OLE_LINK314"/>
            <w:r w:rsidRPr="00C27A95">
              <w:rPr>
                <w:color w:val="FF0000"/>
              </w:rPr>
              <w:t>photocatalysis</w:t>
            </w:r>
            <w:bookmarkEnd w:id="226"/>
          </w:p>
        </w:tc>
        <w:tc>
          <w:tcPr>
            <w:tcW w:w="2977" w:type="dxa"/>
            <w:vAlign w:val="center"/>
          </w:tcPr>
          <w:p w:rsidR="0019748D" w:rsidRPr="00C27A95" w:rsidRDefault="0019748D" w:rsidP="0019748D">
            <w:pPr>
              <w:rPr>
                <w:color w:val="FF0000"/>
              </w:rPr>
            </w:pPr>
            <w:r w:rsidRPr="00C27A95">
              <w:rPr>
                <w:color w:val="FF0000"/>
              </w:rPr>
              <w:t>0.3475 min</w:t>
            </w:r>
            <w:r w:rsidRPr="00C27A95">
              <w:rPr>
                <w:color w:val="FF0000"/>
                <w:vertAlign w:val="superscript"/>
              </w:rPr>
              <w:t>−1</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&lt;EndNote&gt;&lt;Cite&gt;&lt;Author&gt;Sun&lt;/Author&gt;&lt;Year&gt;2021&lt;/Year&gt;&lt;RecNum&gt;409&lt;/RecNum&gt;&lt;DisplayText&gt;&lt;style face="superscript"&gt;140&lt;/style&gt;&lt;/DisplayText&gt;&lt;record&gt;&lt;rec-number&gt;409&lt;/rec-number&gt;&lt;foreign-keys&gt;&lt;key app="EN" db-id="2pz5d5p9izddd4eet05vpv5rssxxwdxvtrew" timestamp="1617717230"&gt;409&lt;/key&gt;&lt;/foreign-keys&gt;&lt;ref-type name="Journal Article"&gt;17&lt;/ref-type&gt;&lt;contributors&gt;&lt;authors&gt;&lt;author&gt;Sun, Haoran&lt;/author&gt;&lt;author&gt;Guo, Feng&lt;/author&gt;&lt;author&gt;Pan, Jingjing&lt;/author&gt;&lt;author&gt;Huang, Wei&lt;/author&gt;&lt;author&gt;Wang, Kai&lt;/author&gt;&lt;author&gt;Shi, Weilong&lt;/author&gt;&lt;/authors&gt;&lt;/contributors&gt;&lt;titles&gt;&lt;title&gt;One-pot thermal polymerization route to prepare N-deficient modified g-C3N4 for the degradation of tetracycline by the synergistic effect of photocatalysis and persulfate-based advanced oxidation process&lt;/title&gt;&lt;secondary-title&gt;Chemical Engineering Journal&lt;/secondary-title&gt;&lt;/titles&gt;&lt;periodical&gt;&lt;full-title&gt;Chemical Engineering Journal&lt;/full-title&gt;&lt;/periodical&gt;&lt;pages&gt;126844&lt;/pages&gt;&lt;volume&gt;406&lt;/volume&gt;&lt;keywords&gt;&lt;keyword&gt;N-deficient g-CN&lt;/keyword&gt;&lt;keyword&gt;Persulfate activation&lt;/keyword&gt;&lt;keyword&gt;Visible-light&lt;/keyword&gt;&lt;keyword&gt;Photocatalysis&lt;/keyword&gt;&lt;keyword&gt;Advanced oxidation process&lt;/keyword&gt;&lt;keyword&gt;Tetracycline&lt;/keyword&gt;&lt;/keywords&gt;&lt;dates&gt;&lt;year&gt;2021&lt;/year&gt;&lt;pub-dates&gt;&lt;date&gt;2021/02/15/&lt;/date&gt;&lt;/pub-dates&gt;&lt;/dates&gt;&lt;isbn&gt;1385-8947&lt;/isbn&gt;&lt;urls&gt;&lt;related-urls&gt;&lt;url&gt;https://www.sciencedirect.com/science/article/pii/S1385894720329727&lt;/url&gt;&lt;/related-urls&gt;&lt;/urls&gt;&lt;electronic-resource-num&gt;https://doi.org/10.1016/j.cej.2020.126844&lt;/electronic-resource-num&gt;&lt;/record&gt;&lt;/Cite&gt;&lt;/EndNote&gt;</w:instrText>
            </w:r>
            <w:r w:rsidRPr="00C27A95">
              <w:rPr>
                <w:color w:val="FF0000"/>
              </w:rPr>
              <w:fldChar w:fldCharType="separate"/>
            </w:r>
            <w:r w:rsidR="00DC74D0" w:rsidRPr="00DC74D0">
              <w:rPr>
                <w:noProof/>
                <w:color w:val="FF0000"/>
                <w:vertAlign w:val="superscript"/>
              </w:rPr>
              <w:t>140</w:t>
            </w:r>
            <w:r w:rsidRPr="00C27A95">
              <w:rPr>
                <w:color w:val="FF0000"/>
              </w:rPr>
              <w:fldChar w:fldCharType="end"/>
            </w:r>
          </w:p>
        </w:tc>
      </w:tr>
      <w:tr w:rsidR="00C27A95" w:rsidRPr="00C27A95" w:rsidTr="004D681B">
        <w:trPr>
          <w:cantSplit/>
          <w:trHeight w:val="851"/>
          <w:jc w:val="center"/>
        </w:trPr>
        <w:tc>
          <w:tcPr>
            <w:tcW w:w="1985" w:type="dxa"/>
            <w:vMerge/>
            <w:vAlign w:val="center"/>
          </w:tcPr>
          <w:p w:rsidR="0019748D" w:rsidRPr="00C27A95" w:rsidRDefault="0019748D" w:rsidP="0019748D">
            <w:pPr>
              <w:rPr>
                <w:color w:val="FF0000"/>
              </w:rPr>
            </w:pPr>
          </w:p>
        </w:tc>
        <w:tc>
          <w:tcPr>
            <w:tcW w:w="1985" w:type="dxa"/>
            <w:vMerge/>
            <w:vAlign w:val="center"/>
          </w:tcPr>
          <w:p w:rsidR="0019748D" w:rsidRPr="00C27A95" w:rsidRDefault="0019748D" w:rsidP="0019748D">
            <w:pPr>
              <w:rPr>
                <w:color w:val="FF0000"/>
              </w:rPr>
            </w:pPr>
          </w:p>
        </w:tc>
        <w:tc>
          <w:tcPr>
            <w:tcW w:w="1985" w:type="dxa"/>
            <w:vAlign w:val="center"/>
          </w:tcPr>
          <w:p w:rsidR="0019748D" w:rsidRPr="00C27A95" w:rsidRDefault="0019748D" w:rsidP="0019748D">
            <w:pPr>
              <w:rPr>
                <w:color w:val="FF0000"/>
              </w:rPr>
            </w:pPr>
            <w:r w:rsidRPr="00C27A95">
              <w:rPr>
                <w:color w:val="FF0000"/>
              </w:rPr>
              <w:t>Ag/PCN</w:t>
            </w:r>
          </w:p>
        </w:tc>
        <w:tc>
          <w:tcPr>
            <w:tcW w:w="2545" w:type="dxa"/>
            <w:vAlign w:val="center"/>
          </w:tcPr>
          <w:p w:rsidR="0019748D" w:rsidRPr="00C27A95" w:rsidRDefault="0019748D" w:rsidP="0019748D">
            <w:pPr>
              <w:rPr>
                <w:color w:val="FF0000"/>
              </w:rPr>
            </w:pPr>
            <w:r w:rsidRPr="00C27A95">
              <w:rPr>
                <w:color w:val="FF0000"/>
              </w:rPr>
              <w:t>Hybridizing strategy</w:t>
            </w:r>
          </w:p>
        </w:tc>
        <w:tc>
          <w:tcPr>
            <w:tcW w:w="1843" w:type="dxa"/>
            <w:vAlign w:val="center"/>
          </w:tcPr>
          <w:p w:rsidR="0019748D" w:rsidRPr="00C27A95" w:rsidRDefault="0019748D" w:rsidP="0019748D">
            <w:pPr>
              <w:rPr>
                <w:color w:val="FF0000"/>
              </w:rPr>
            </w:pPr>
            <w:bookmarkStart w:id="227" w:name="OLE_LINK316"/>
            <w:r w:rsidRPr="00C27A95">
              <w:rPr>
                <w:color w:val="FF0000"/>
              </w:rPr>
              <w:t>photocatalysis</w:t>
            </w:r>
            <w:bookmarkEnd w:id="227"/>
          </w:p>
        </w:tc>
        <w:tc>
          <w:tcPr>
            <w:tcW w:w="2977" w:type="dxa"/>
            <w:vAlign w:val="center"/>
          </w:tcPr>
          <w:p w:rsidR="0019748D" w:rsidRPr="00C27A95" w:rsidRDefault="0019748D" w:rsidP="0019748D">
            <w:pPr>
              <w:rPr>
                <w:color w:val="FF0000"/>
              </w:rPr>
            </w:pPr>
            <w:r w:rsidRPr="00C27A95">
              <w:rPr>
                <w:color w:val="FF0000"/>
              </w:rPr>
              <w:t>0.0120 min</w:t>
            </w:r>
            <w:r w:rsidRPr="00C27A95">
              <w:rPr>
                <w:color w:val="FF0000"/>
                <w:vertAlign w:val="superscript"/>
              </w:rPr>
              <w:t>−1</w:t>
            </w:r>
            <w:r w:rsidRPr="00C27A95">
              <w:rPr>
                <w:rFonts w:hint="eastAsia"/>
                <w:color w:val="FF0000"/>
              </w:rPr>
              <w:t xml:space="preserve"> 83%/120min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&lt;EndNote&gt;&lt;Cite&gt;&lt;Author&gt;Xu&lt;/Author&gt;&lt;Year&gt;2020&lt;/Year&gt;&lt;RecNum&gt;277&lt;/RecNum&gt;&lt;DisplayText&gt;&lt;style face="superscript"&gt;141&lt;/style&gt;&lt;/DisplayText&gt;&lt;record&gt;&lt;rec-number&gt;277&lt;/rec-number&gt;&lt;foreign-keys&gt;&lt;key app="EN" db-id="2pz5d5p9izddd4eet05vpv5rssxxwdxvtrew" timestamp="1598168548"&gt;277&lt;/key&gt;&lt;/foreign-keys&gt;&lt;ref-type name="Journal Article"&gt;17&lt;/ref-type&gt;&lt;contributors&gt;&lt;authors&gt;&lt;author&gt;Xu, Weicheng&lt;/author&gt;&lt;author&gt;Lai, Shufeng&lt;/author&gt;&lt;author&gt;Pillai, Suresh C.&lt;/author&gt;&lt;author&gt;Chu, Wei&lt;/author&gt;&lt;author&gt;Hu, Yun&lt;/author&gt;&lt;author&gt;Jiang, Xueding&lt;/author&gt;&lt;author&gt;Fu, Mingli&lt;/author&gt;&lt;author&gt;Wu, Xiaolian&lt;/author&gt;&lt;author&gt;Li, Fuhua&lt;/author&gt;&lt;author&gt;Wang, Hailong&lt;/author&gt;&lt;/authors&gt;&lt;/contributors&gt;&lt;titles&gt;&lt;title&gt;Visible light photocatalytic degradation of tetracycline with porous Ag/graphite carbon nitride plasmonic composite: Degradation pathways and mechanism&lt;/title&gt;&lt;secondary-title&gt;Journal of Colloid and Interface Science&lt;/secondary-title&gt;&lt;/titles&gt;&lt;periodical&gt;&lt;full-title&gt;Journal of Colloid and Interface Science&lt;/full-title&gt;&lt;/periodical&gt;&lt;pages&gt;110-121&lt;/pages&gt;&lt;volume&gt;574&lt;/volume&gt;&lt;keywords&gt;&lt;keyword&gt;G-CN&lt;/keyword&gt;&lt;keyword&gt;Antibiotic&lt;/keyword&gt;&lt;keyword&gt;Ag&lt;/keyword&gt;&lt;keyword&gt;Photocatalysis&lt;/keyword&gt;&lt;keyword&gt;Porous structure&lt;/keyword&gt;&lt;keyword&gt;Degradation pathway&lt;/keyword&gt;&lt;/keywords&gt;&lt;dates&gt;&lt;year&gt;2020&lt;/year&gt;&lt;pub-dates&gt;&lt;date&gt;2020/08/15/&lt;/date&gt;&lt;/pub-dates&gt;&lt;/dates&gt;&lt;isbn&gt;0021-9797&lt;/isbn&gt;&lt;urls&gt;&lt;related-urls&gt;&lt;url&gt;http://www.sciencedirect.com/science/article/pii/S0021979720304872&lt;/url&gt;&lt;/related-urls&gt;&lt;/urls&gt;&lt;electronic-resource-num&gt;https://doi.org/10.1016/j.jcis.2020.04.038&lt;/electronic-resource-num&gt;&lt;/record&gt;&lt;/Cite&gt;&lt;/EndNote&gt;</w:instrText>
            </w:r>
            <w:r w:rsidRPr="00C27A95">
              <w:rPr>
                <w:color w:val="FF0000"/>
              </w:rPr>
              <w:fldChar w:fldCharType="separate"/>
            </w:r>
            <w:r w:rsidR="00DC74D0" w:rsidRPr="00DC74D0">
              <w:rPr>
                <w:noProof/>
                <w:color w:val="FF0000"/>
                <w:vertAlign w:val="superscript"/>
              </w:rPr>
              <w:t>141</w:t>
            </w:r>
            <w:r w:rsidRPr="00C27A95">
              <w:rPr>
                <w:color w:val="FF0000"/>
              </w:rPr>
              <w:fldChar w:fldCharType="end"/>
            </w:r>
          </w:p>
        </w:tc>
      </w:tr>
      <w:tr w:rsidR="00C27A95" w:rsidRPr="00C27A95" w:rsidTr="004D681B">
        <w:trPr>
          <w:cantSplit/>
          <w:trHeight w:val="851"/>
          <w:jc w:val="center"/>
        </w:trPr>
        <w:tc>
          <w:tcPr>
            <w:tcW w:w="1985" w:type="dxa"/>
            <w:vMerge/>
            <w:vAlign w:val="center"/>
          </w:tcPr>
          <w:p w:rsidR="0019748D" w:rsidRPr="00C27A95" w:rsidRDefault="0019748D" w:rsidP="0019748D">
            <w:pPr>
              <w:rPr>
                <w:color w:val="FF0000"/>
              </w:rPr>
            </w:pPr>
          </w:p>
        </w:tc>
        <w:tc>
          <w:tcPr>
            <w:tcW w:w="1985" w:type="dxa"/>
            <w:vMerge/>
            <w:vAlign w:val="center"/>
          </w:tcPr>
          <w:p w:rsidR="0019748D" w:rsidRPr="00C27A95" w:rsidRDefault="0019748D" w:rsidP="0019748D">
            <w:pPr>
              <w:rPr>
                <w:color w:val="FF0000"/>
              </w:rPr>
            </w:pPr>
          </w:p>
        </w:tc>
        <w:tc>
          <w:tcPr>
            <w:tcW w:w="1985" w:type="dxa"/>
            <w:vAlign w:val="center"/>
          </w:tcPr>
          <w:p w:rsidR="0019748D" w:rsidRPr="00C27A95" w:rsidRDefault="0019748D" w:rsidP="0019748D">
            <w:pPr>
              <w:rPr>
                <w:color w:val="FF0000"/>
              </w:rPr>
            </w:pPr>
            <w:r w:rsidRPr="00C27A95">
              <w:rPr>
                <w:color w:val="FF0000"/>
              </w:rPr>
              <w:t>NDCN-S</w:t>
            </w:r>
          </w:p>
        </w:tc>
        <w:tc>
          <w:tcPr>
            <w:tcW w:w="2545" w:type="dxa"/>
            <w:vAlign w:val="center"/>
          </w:tcPr>
          <w:p w:rsidR="0019748D" w:rsidRPr="00C27A95" w:rsidRDefault="0019748D" w:rsidP="0019748D">
            <w:pPr>
              <w:rPr>
                <w:color w:val="FF0000"/>
              </w:rPr>
            </w:pPr>
            <w:r w:rsidRPr="00C27A95">
              <w:rPr>
                <w:color w:val="FF0000"/>
              </w:rPr>
              <w:t>Doping engineering</w:t>
            </w:r>
          </w:p>
        </w:tc>
        <w:tc>
          <w:tcPr>
            <w:tcW w:w="1843" w:type="dxa"/>
            <w:vAlign w:val="center"/>
          </w:tcPr>
          <w:p w:rsidR="0019748D" w:rsidRPr="00C27A95" w:rsidRDefault="0019748D" w:rsidP="0019748D">
            <w:pPr>
              <w:rPr>
                <w:color w:val="FF0000"/>
              </w:rPr>
            </w:pPr>
            <w:r w:rsidRPr="00C27A95">
              <w:rPr>
                <w:color w:val="FF0000"/>
              </w:rPr>
              <w:t>photocatalysis</w:t>
            </w:r>
          </w:p>
        </w:tc>
        <w:tc>
          <w:tcPr>
            <w:tcW w:w="2977" w:type="dxa"/>
            <w:vAlign w:val="center"/>
          </w:tcPr>
          <w:p w:rsidR="0019748D" w:rsidRPr="00C27A95" w:rsidRDefault="0019748D" w:rsidP="0019748D">
            <w:pPr>
              <w:rPr>
                <w:color w:val="FF0000"/>
              </w:rPr>
            </w:pPr>
            <w:r w:rsidRPr="00C27A95">
              <w:rPr>
                <w:color w:val="FF0000"/>
              </w:rPr>
              <w:t>81.72%/60min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&lt;EndNote&gt;&lt;Cite&gt;&lt;Author&gt;Jiang&lt;/Author&gt;&lt;Year&gt;2019&lt;/Year&gt;&lt;RecNum&gt;411&lt;/RecNum&gt;&lt;DisplayText&gt;&lt;style face="superscript"&gt;142&lt;/style&gt;&lt;/DisplayText&gt;&lt;record&gt;&lt;rec-number&gt;411&lt;/rec-number&gt;&lt;foreign-keys&gt;&lt;key app="EN" db-id="2pz5d5p9izddd4eet05vpv5rssxxwdxvtrew" timestamp="1617890597"&gt;411&lt;/key&gt;&lt;/foreign-keys&gt;&lt;ref-type name="Journal Article"&gt;17&lt;/ref-type&gt;&lt;contributors&gt;&lt;authors&gt;&lt;author&gt;Jiang, Longbo&lt;/author&gt;&lt;author&gt;Yuan, Xingzhong&lt;/author&gt;&lt;author&gt;Zeng, Guangming&lt;/author&gt;&lt;author&gt;Liang, Jie&lt;/author&gt;&lt;author&gt;Wu, Zhibin&lt;/author&gt;&lt;author&gt;Yu, Hanbo&lt;/author&gt;&lt;author&gt;Mo, Dan&lt;/author&gt;&lt;author&gt;Wang, Hou&lt;/author&gt;&lt;author&gt;Xiao, Zhihua&lt;/author&gt;&lt;author&gt;Zhou, Chengyun&lt;/author&gt;&lt;/authors&gt;&lt;/contributors&gt;&lt;titles&gt;&lt;title&gt;Nitrogen self-doped g-C3N4 nanosheets with tunable band structures for enhanced photocatalytic tetracycline degradation&lt;/title&gt;&lt;secondary-title&gt;Journal of Colloid and Interface Science&lt;/secondary-title&gt;&lt;/titles&gt;&lt;periodical&gt;&lt;full-title&gt;Journal of Colloid and Interface Science&lt;/full-title&gt;&lt;/periodical&gt;&lt;pages&gt;17-29&lt;/pages&gt;&lt;volume&gt;536&lt;/volume&gt;&lt;keywords&gt;&lt;keyword&gt;g-CN nanosheets&lt;/keyword&gt;&lt;keyword&gt;Nitrogen self-doping&lt;/keyword&gt;&lt;keyword&gt;Visible light photocatalysis&lt;/keyword&gt;&lt;keyword&gt;Midgap state&lt;/keyword&gt;&lt;keyword&gt;Tetracycline degradation&lt;/keyword&gt;&lt;/keywords&gt;&lt;dates&gt;&lt;year&gt;2019&lt;/year&gt;&lt;pub-dates&gt;&lt;date&gt;2019/02/15/&lt;/date&gt;&lt;/pub-dates&gt;&lt;/dates&gt;&lt;isbn&gt;0021-9797&lt;/isbn&gt;&lt;urls&gt;&lt;related-urls&gt;&lt;url&gt;https://www.sciencedirect.com/science/article/pii/S002197971831227X&lt;/url&gt;&lt;/related-urls&gt;&lt;/urls&gt;&lt;electronic-resource-num&gt;https://doi.org/10.1016/j.jcis.2018.10.033&lt;/electronic-resource-num&gt;&lt;/record&gt;&lt;/Cite&gt;&lt;/EndNote&gt;</w:instrText>
            </w:r>
            <w:r w:rsidRPr="00C27A95">
              <w:rPr>
                <w:color w:val="FF0000"/>
              </w:rPr>
              <w:fldChar w:fldCharType="separate"/>
            </w:r>
            <w:r w:rsidR="00DC74D0" w:rsidRPr="00DC74D0">
              <w:rPr>
                <w:noProof/>
                <w:color w:val="FF0000"/>
                <w:vertAlign w:val="superscript"/>
              </w:rPr>
              <w:t>142</w:t>
            </w:r>
            <w:r w:rsidRPr="00C27A95">
              <w:rPr>
                <w:color w:val="FF0000"/>
              </w:rPr>
              <w:fldChar w:fldCharType="end"/>
            </w:r>
          </w:p>
        </w:tc>
      </w:tr>
      <w:tr w:rsidR="00C27A95" w:rsidRPr="00C27A95" w:rsidTr="004D681B">
        <w:trPr>
          <w:cantSplit/>
          <w:trHeight w:val="851"/>
          <w:jc w:val="center"/>
        </w:trPr>
        <w:tc>
          <w:tcPr>
            <w:tcW w:w="1985" w:type="dxa"/>
            <w:vMerge/>
            <w:vAlign w:val="center"/>
          </w:tcPr>
          <w:p w:rsidR="0019748D" w:rsidRPr="00C27A95" w:rsidRDefault="0019748D" w:rsidP="0019748D">
            <w:pPr>
              <w:rPr>
                <w:color w:val="FF0000"/>
              </w:rPr>
            </w:pPr>
          </w:p>
        </w:tc>
        <w:tc>
          <w:tcPr>
            <w:tcW w:w="1985" w:type="dxa"/>
            <w:vMerge/>
            <w:vAlign w:val="center"/>
          </w:tcPr>
          <w:p w:rsidR="0019748D" w:rsidRPr="00C27A95" w:rsidRDefault="0019748D" w:rsidP="0019748D">
            <w:pPr>
              <w:rPr>
                <w:color w:val="FF0000"/>
              </w:rPr>
            </w:pPr>
          </w:p>
        </w:tc>
        <w:tc>
          <w:tcPr>
            <w:tcW w:w="1985" w:type="dxa"/>
            <w:vAlign w:val="center"/>
          </w:tcPr>
          <w:p w:rsidR="0019748D" w:rsidRPr="00C27A95" w:rsidRDefault="0019748D" w:rsidP="0019748D">
            <w:pPr>
              <w:rPr>
                <w:color w:val="FF0000"/>
              </w:rPr>
            </w:pPr>
            <w:r w:rsidRPr="00C27A95">
              <w:rPr>
                <w:color w:val="FF0000"/>
              </w:rPr>
              <w:t>C/Ce-CN</w:t>
            </w:r>
          </w:p>
        </w:tc>
        <w:tc>
          <w:tcPr>
            <w:tcW w:w="2545" w:type="dxa"/>
            <w:vAlign w:val="center"/>
          </w:tcPr>
          <w:p w:rsidR="0019748D" w:rsidRPr="00C27A95" w:rsidRDefault="0019748D" w:rsidP="0019748D">
            <w:pPr>
              <w:rPr>
                <w:color w:val="FF0000"/>
              </w:rPr>
            </w:pPr>
            <w:r w:rsidRPr="00C27A95">
              <w:rPr>
                <w:color w:val="FF0000"/>
              </w:rPr>
              <w:t>Doping engineering</w:t>
            </w:r>
          </w:p>
        </w:tc>
        <w:tc>
          <w:tcPr>
            <w:tcW w:w="1843" w:type="dxa"/>
            <w:vAlign w:val="center"/>
          </w:tcPr>
          <w:p w:rsidR="0019748D" w:rsidRPr="00C27A95" w:rsidRDefault="0019748D" w:rsidP="0019748D">
            <w:pPr>
              <w:rPr>
                <w:color w:val="FF0000"/>
              </w:rPr>
            </w:pPr>
            <w:r w:rsidRPr="00C27A95">
              <w:rPr>
                <w:color w:val="FF0000"/>
              </w:rPr>
              <w:t>photocatalysis</w:t>
            </w:r>
          </w:p>
        </w:tc>
        <w:tc>
          <w:tcPr>
            <w:tcW w:w="2977" w:type="dxa"/>
            <w:vAlign w:val="center"/>
          </w:tcPr>
          <w:p w:rsidR="0019748D" w:rsidRPr="00C27A95" w:rsidRDefault="0019748D" w:rsidP="0019748D">
            <w:pPr>
              <w:rPr>
                <w:color w:val="FF0000"/>
              </w:rPr>
            </w:pPr>
            <w:r w:rsidRPr="00C27A95">
              <w:rPr>
                <w:color w:val="FF0000"/>
              </w:rPr>
              <w:t>0.04027 min</w:t>
            </w:r>
            <w:r w:rsidRPr="00C27A95">
              <w:rPr>
                <w:color w:val="FF0000"/>
                <w:vertAlign w:val="superscript"/>
              </w:rPr>
              <w:t>−1</w:t>
            </w:r>
            <w:r w:rsidRPr="00C27A95">
              <w:rPr>
                <w:color w:val="FF0000"/>
              </w:rPr>
              <w:t xml:space="preserve"> 90.1%/60min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&lt;EndNote&gt;&lt;Cite&gt;&lt;Author&gt;Wu&lt;/Author&gt;&lt;Year&gt;2020&lt;/Year&gt;&lt;RecNum&gt;275&lt;/RecNum&gt;&lt;DisplayText&gt;&lt;style face="superscript"&gt;133&lt;/style&gt;&lt;/DisplayText&gt;&lt;record&gt;&lt;rec-number&gt;275&lt;/rec-number&gt;&lt;foreign-keys&gt;&lt;key app="EN" db-id="2pz5d5p9izddd4eet05vpv5rssxxwdxvtrew" timestamp="1598091923"&gt;275&lt;/key&gt;&lt;/foreign-keys&gt;&lt;ref-type name="Journal Article"&gt;17&lt;/ref-type&gt;&lt;contributors&gt;&lt;authors&gt;&lt;author&gt;Wu, Kun&lt;/author&gt;&lt;author&gt;Chen, Dongdong&lt;/author&gt;&lt;author&gt;Lu, Shaoyou&lt;/author&gt;&lt;author&gt;Fang, Jianzhang&lt;/author&gt;&lt;author&gt;Zhu, Ximiao&lt;/author&gt;&lt;author&gt;Yang, Fan&lt;/author&gt;&lt;author&gt;Pan, Tao&lt;/author&gt;&lt;author&gt;Fang, Zhanqiang&lt;/author&gt;&lt;/authors&gt;&lt;/contributors&gt;&lt;titles&gt;&lt;title&gt;Supramolecular self-assembly synthesis of noble-metal-free (C, Ce) co-doped g-C3N4 with porous structure for highly efficient photocatalytic degradation of organic pollutants&lt;/title&gt;&lt;secondary-title&gt;Journal of Hazardous Materials&lt;/secondary-title&gt;&lt;/titles&gt;&lt;periodical&gt;&lt;full-title&gt;Journal of Hazardous Materials&lt;/full-title&gt;&lt;/periodical&gt;&lt;pages&gt;121027&lt;/pages&gt;&lt;volume&gt;382&lt;/volume&gt;&lt;keywords&gt;&lt;keyword&gt;g-CN&lt;/keyword&gt;&lt;keyword&gt;Co-doping&lt;/keyword&gt;&lt;keyword&gt;Supramolecular self-assembly&lt;/keyword&gt;&lt;keyword&gt;Photocatalysis degradation&lt;/keyword&gt;&lt;keyword&gt;Intermediates&lt;/keyword&gt;&lt;/keywords&gt;&lt;dates&gt;&lt;year&gt;2020&lt;/year&gt;&lt;pub-dates&gt;&lt;date&gt;2020/01/15/&lt;/date&gt;&lt;/pub-dates&gt;&lt;/dates&gt;&lt;isbn&gt;0304-3894&lt;/isbn&gt;&lt;urls&gt;&lt;related-urls&gt;&lt;url&gt;http://www.sciencedirect.com/science/article/pii/S0304389419309811&lt;/url&gt;&lt;/related-urls&gt;&lt;/urls&gt;&lt;electronic-resource-num&gt;https://doi.org/10.1016/j.jhazmat.2019.121027&lt;/electronic-resource-num&gt;&lt;/record&gt;&lt;/Cite&gt;&lt;/EndNote&gt;</w:instrText>
            </w:r>
            <w:r w:rsidRPr="00C27A95">
              <w:rPr>
                <w:color w:val="FF0000"/>
              </w:rPr>
              <w:fldChar w:fldCharType="separate"/>
            </w:r>
            <w:r w:rsidR="00DC74D0" w:rsidRPr="00DC74D0">
              <w:rPr>
                <w:noProof/>
                <w:color w:val="FF0000"/>
                <w:vertAlign w:val="superscript"/>
              </w:rPr>
              <w:t>133</w:t>
            </w:r>
            <w:r w:rsidRPr="00C27A95">
              <w:rPr>
                <w:color w:val="FF0000"/>
              </w:rPr>
              <w:fldChar w:fldCharType="end"/>
            </w:r>
          </w:p>
        </w:tc>
      </w:tr>
      <w:tr w:rsidR="00C27A95" w:rsidRPr="00C27A95" w:rsidTr="004D681B">
        <w:trPr>
          <w:cantSplit/>
          <w:trHeight w:val="851"/>
          <w:jc w:val="center"/>
        </w:trPr>
        <w:tc>
          <w:tcPr>
            <w:tcW w:w="1985" w:type="dxa"/>
            <w:vAlign w:val="center"/>
          </w:tcPr>
          <w:p w:rsidR="0019748D" w:rsidRPr="00C27A95" w:rsidRDefault="0019748D" w:rsidP="0019748D">
            <w:pPr>
              <w:rPr>
                <w:color w:val="FF0000"/>
              </w:rPr>
            </w:pPr>
            <w:r w:rsidRPr="00C27A95">
              <w:rPr>
                <w:color w:val="FF0000"/>
              </w:rPr>
              <w:t>Tetracycline hydrochloride (TCH)</w:t>
            </w:r>
          </w:p>
        </w:tc>
        <w:tc>
          <w:tcPr>
            <w:tcW w:w="1985" w:type="dxa"/>
            <w:vAlign w:val="center"/>
          </w:tcPr>
          <w:p w:rsidR="0019748D" w:rsidRPr="00C27A95" w:rsidRDefault="0019748D" w:rsidP="0019748D">
            <w:pPr>
              <w:rPr>
                <w:color w:val="FF0000"/>
              </w:rPr>
            </w:pPr>
            <w:bookmarkStart w:id="228" w:name="OLE_LINK313"/>
            <w:r w:rsidRPr="00C27A95">
              <w:rPr>
                <w:color w:val="FF0000"/>
              </w:rPr>
              <w:t>ng/L</w:t>
            </w:r>
            <w:bookmarkEnd w:id="228"/>
          </w:p>
        </w:tc>
        <w:tc>
          <w:tcPr>
            <w:tcW w:w="1985" w:type="dxa"/>
            <w:vAlign w:val="center"/>
          </w:tcPr>
          <w:p w:rsidR="0019748D" w:rsidRPr="00C27A95" w:rsidRDefault="0019748D" w:rsidP="0019748D">
            <w:pPr>
              <w:rPr>
                <w:color w:val="FF0000"/>
              </w:rPr>
            </w:pPr>
            <w:r w:rsidRPr="00C27A95">
              <w:rPr>
                <w:color w:val="FF0000"/>
              </w:rPr>
              <w:t>Fe-POM/CNNS-Nvac</w:t>
            </w:r>
          </w:p>
        </w:tc>
        <w:tc>
          <w:tcPr>
            <w:tcW w:w="2545" w:type="dxa"/>
            <w:vAlign w:val="center"/>
          </w:tcPr>
          <w:p w:rsidR="0019748D" w:rsidRPr="00C27A95" w:rsidRDefault="0019748D" w:rsidP="0019748D">
            <w:pPr>
              <w:rPr>
                <w:color w:val="FF0000"/>
              </w:rPr>
            </w:pPr>
            <w:r w:rsidRPr="00C27A95">
              <w:rPr>
                <w:color w:val="FF0000"/>
              </w:rPr>
              <w:t>Doping/Defect engineering</w:t>
            </w:r>
          </w:p>
        </w:tc>
        <w:tc>
          <w:tcPr>
            <w:tcW w:w="1843" w:type="dxa"/>
            <w:vAlign w:val="center"/>
          </w:tcPr>
          <w:p w:rsidR="0019748D" w:rsidRPr="00C27A95" w:rsidRDefault="0019748D" w:rsidP="0019748D">
            <w:pPr>
              <w:rPr>
                <w:color w:val="FF0000"/>
              </w:rPr>
            </w:pPr>
            <w:r w:rsidRPr="00C27A95">
              <w:rPr>
                <w:rFonts w:hint="eastAsia"/>
                <w:color w:val="FF0000"/>
              </w:rPr>
              <w:t>F</w:t>
            </w:r>
            <w:r w:rsidRPr="00C27A95">
              <w:rPr>
                <w:color w:val="FF0000"/>
              </w:rPr>
              <w:t>enton-like</w:t>
            </w:r>
          </w:p>
        </w:tc>
        <w:tc>
          <w:tcPr>
            <w:tcW w:w="2977" w:type="dxa"/>
            <w:vAlign w:val="center"/>
          </w:tcPr>
          <w:p w:rsidR="0019748D" w:rsidRPr="00C27A95" w:rsidRDefault="0019748D" w:rsidP="0019748D">
            <w:pPr>
              <w:rPr>
                <w:color w:val="FF0000"/>
              </w:rPr>
            </w:pPr>
            <w:r w:rsidRPr="00C27A95">
              <w:rPr>
                <w:color w:val="FF0000"/>
              </w:rPr>
              <w:t>0.1520 min</w:t>
            </w:r>
            <w:r w:rsidRPr="00C27A95">
              <w:rPr>
                <w:color w:val="FF0000"/>
                <w:vertAlign w:val="superscript"/>
              </w:rPr>
              <w:t>−1</w:t>
            </w:r>
            <w:r w:rsidRPr="00C27A95">
              <w:rPr>
                <w:color w:val="FF0000"/>
              </w:rPr>
              <w:t xml:space="preserve"> 95.5%/18min</w:t>
            </w:r>
          </w:p>
        </w:tc>
        <w:tc>
          <w:tcPr>
            <w:tcW w:w="575" w:type="dxa"/>
            <w:vAlign w:val="center"/>
          </w:tcPr>
          <w:p w:rsidR="0019748D"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&lt;EndNote&gt;&lt;Cite&gt;&lt;Author&gt;Jiang&lt;/Author&gt;&lt;Year&gt;2020&lt;/Year&gt;&lt;RecNum&gt;410&lt;/RecNum&gt;&lt;DisplayText&gt;&lt;style face="superscript"&gt;104&lt;/style&gt;&lt;/DisplayText&gt;&lt;record&gt;&lt;rec-number&gt;410&lt;/rec-number&gt;&lt;foreign-keys&gt;&lt;key app="EN" db-id="2pz5d5p9izddd4eet05vpv5rssxxwdxvtrew" timestamp="1617878543"&gt;410&lt;/key&gt;&lt;/foreign-keys&gt;&lt;ref-type name="Journal Article"&gt;17&lt;/ref-type&gt;&lt;contributors&gt;&lt;authors&gt;&lt;author&gt;Jiang, Jingjing&lt;/author&gt;&lt;author&gt;Wang, Xingyue&lt;/author&gt;&lt;author&gt;Liu, Yi&lt;/author&gt;&lt;author&gt;Ma, Yuhan&lt;/author&gt;&lt;author&gt;Li, Tianren&lt;/author&gt;&lt;author&gt;Lin, Yanhong&lt;/author&gt;&lt;author&gt;Xie, Tengfeng&lt;/author&gt;&lt;author&gt;Dong, Shuangshi&lt;/author&gt;&lt;/authors&gt;&lt;/contributors&gt;&lt;titles&gt;&lt;title&gt;Photo-Fenton degradation of emerging pollutants over Fe-POM nanoparticle/porous and ultrathin g-C3N4 nanosheet with rich nitrogen defect: Degradation mechanism, pathways, and products toxicity assessment&lt;/title&gt;&lt;secondary-title&gt;Applied Catalysis B: Environmental&lt;/secondary-title&gt;&lt;/titles&gt;&lt;periodical&gt;&lt;full-title&gt;Applied Catalysis B: Environmental&lt;/full-title&gt;&lt;/periodical&gt;&lt;pages&gt;119349&lt;/pages&gt;&lt;volume&gt;278&lt;/volume&gt;&lt;keywords&gt;&lt;keyword&gt;Nitrogen vacancies&lt;/keyword&gt;&lt;keyword&gt;Photo-Fenton&lt;/keyword&gt;&lt;keyword&gt;Emerging pollutants&lt;/keyword&gt;&lt;keyword&gt;Density functional theory&lt;/keyword&gt;&lt;keyword&gt;Products toxicity&lt;/keyword&gt;&lt;/keywords&gt;&lt;dates&gt;&lt;year&gt;2020&lt;/year&gt;&lt;pub-dates&gt;&lt;date&gt;2020/12/05/&lt;/date&gt;&lt;/pub-dates&gt;&lt;/dates&gt;&lt;isbn&gt;0926-3373&lt;/isbn&gt;&lt;urls&gt;&lt;related-urls&gt;&lt;url&gt;https://www.sciencedirect.com/science/article/pii/S0926337320307645&lt;/url&gt;&lt;/related-urls&gt;&lt;/urls&gt;&lt;electronic-resource-num&gt;https://doi.org/10.1016/j.apcatb.2020.119349&lt;/electronic-resource-num&gt;&lt;/record&gt;&lt;/Cite&gt;&lt;/EndNote&gt;</w:instrText>
            </w:r>
            <w:r w:rsidRPr="00C27A95">
              <w:rPr>
                <w:color w:val="FF0000"/>
              </w:rPr>
              <w:fldChar w:fldCharType="separate"/>
            </w:r>
            <w:r w:rsidR="00DC74D0" w:rsidRPr="00DC74D0">
              <w:rPr>
                <w:noProof/>
                <w:color w:val="FF0000"/>
                <w:vertAlign w:val="superscript"/>
              </w:rPr>
              <w:t>104</w:t>
            </w:r>
            <w:r w:rsidRPr="00C27A95">
              <w:rPr>
                <w:color w:val="FF0000"/>
              </w:rPr>
              <w:fldChar w:fldCharType="end"/>
            </w:r>
          </w:p>
        </w:tc>
      </w:tr>
      <w:tr w:rsidR="00BF1D51" w:rsidRPr="00C27A95" w:rsidTr="004D681B">
        <w:trPr>
          <w:cantSplit/>
          <w:trHeight w:val="851"/>
          <w:jc w:val="center"/>
        </w:trPr>
        <w:tc>
          <w:tcPr>
            <w:tcW w:w="1985" w:type="dxa"/>
            <w:vAlign w:val="center"/>
          </w:tcPr>
          <w:p w:rsidR="00BF1D51" w:rsidRPr="00C27A95" w:rsidRDefault="00BF1D51" w:rsidP="00BF1D51">
            <w:pPr>
              <w:rPr>
                <w:color w:val="FF0000"/>
              </w:rPr>
            </w:pPr>
            <w:bookmarkStart w:id="229" w:name="OLE_LINK64"/>
            <w:r w:rsidRPr="00C27A95">
              <w:rPr>
                <w:color w:val="FF0000"/>
              </w:rPr>
              <w:t>Oxytetracycline</w:t>
            </w:r>
            <w:r>
              <w:rPr>
                <w:color w:val="FF0000"/>
              </w:rPr>
              <w:t xml:space="preserve"> </w:t>
            </w:r>
            <w:bookmarkEnd w:id="229"/>
            <w:r>
              <w:rPr>
                <w:color w:val="FF0000"/>
              </w:rPr>
              <w:t>(OTC)</w:t>
            </w:r>
          </w:p>
        </w:tc>
        <w:tc>
          <w:tcPr>
            <w:tcW w:w="1985" w:type="dxa"/>
            <w:vAlign w:val="center"/>
          </w:tcPr>
          <w:p w:rsidR="00BF1D51" w:rsidRPr="00C27A95" w:rsidRDefault="00BF1D51" w:rsidP="00BF1D51">
            <w:pPr>
              <w:rPr>
                <w:color w:val="FF0000"/>
              </w:rPr>
            </w:pPr>
            <w:r w:rsidRPr="00C27A95">
              <w:rPr>
                <w:color w:val="FF0000"/>
              </w:rPr>
              <w:t>ng/L</w:t>
            </w:r>
          </w:p>
        </w:tc>
        <w:tc>
          <w:tcPr>
            <w:tcW w:w="1985" w:type="dxa"/>
            <w:vAlign w:val="center"/>
          </w:tcPr>
          <w:p w:rsidR="00BF1D51" w:rsidRPr="00C27A95" w:rsidRDefault="00BF1D51" w:rsidP="00BF1D51">
            <w:pPr>
              <w:rPr>
                <w:color w:val="FF0000"/>
              </w:rPr>
            </w:pPr>
            <w:r w:rsidRPr="00BF1D51">
              <w:rPr>
                <w:rFonts w:hint="eastAsia"/>
                <w:color w:val="FF0000"/>
              </w:rPr>
              <w:t>Co</w:t>
            </w:r>
            <w:r>
              <w:rPr>
                <w:color w:val="FF0000"/>
              </w:rPr>
              <w:t>/</w:t>
            </w:r>
            <w:r w:rsidRPr="00BF1D51">
              <w:rPr>
                <w:rFonts w:hint="eastAsia"/>
                <w:color w:val="FF0000"/>
              </w:rPr>
              <w:t>pCN</w:t>
            </w:r>
          </w:p>
        </w:tc>
        <w:tc>
          <w:tcPr>
            <w:tcW w:w="2545" w:type="dxa"/>
            <w:vAlign w:val="center"/>
          </w:tcPr>
          <w:p w:rsidR="00BF1D51" w:rsidRPr="00C27A95" w:rsidRDefault="00BF1D51" w:rsidP="00BF1D51">
            <w:pPr>
              <w:rPr>
                <w:color w:val="FF0000"/>
              </w:rPr>
            </w:pPr>
            <w:r>
              <w:rPr>
                <w:color w:val="FF0000"/>
              </w:rPr>
              <w:t>A</w:t>
            </w:r>
            <w:r w:rsidRPr="006B1F83">
              <w:rPr>
                <w:color w:val="FF0000"/>
              </w:rPr>
              <w:t>nchoring single atom</w:t>
            </w:r>
          </w:p>
        </w:tc>
        <w:tc>
          <w:tcPr>
            <w:tcW w:w="1843" w:type="dxa"/>
            <w:vAlign w:val="center"/>
          </w:tcPr>
          <w:p w:rsidR="00BF1D51" w:rsidRPr="00C27A95" w:rsidRDefault="00BF1D51" w:rsidP="00BF1D51">
            <w:pPr>
              <w:rPr>
                <w:color w:val="FF0000"/>
              </w:rPr>
            </w:pPr>
            <w:r w:rsidRPr="00C27A95">
              <w:rPr>
                <w:color w:val="FF0000"/>
              </w:rPr>
              <w:t>photocatalysis</w:t>
            </w:r>
          </w:p>
        </w:tc>
        <w:tc>
          <w:tcPr>
            <w:tcW w:w="2977" w:type="dxa"/>
            <w:vAlign w:val="center"/>
          </w:tcPr>
          <w:p w:rsidR="00BF1D51" w:rsidRPr="00C27A95" w:rsidRDefault="00BF1D51" w:rsidP="00BF1D51">
            <w:pPr>
              <w:rPr>
                <w:color w:val="FF0000"/>
              </w:rPr>
            </w:pPr>
            <w:r w:rsidRPr="00C27A95">
              <w:rPr>
                <w:color w:val="FF0000"/>
              </w:rPr>
              <w:t>0.03</w:t>
            </w:r>
            <w:r>
              <w:rPr>
                <w:color w:val="FF0000"/>
              </w:rPr>
              <w:t>8</w:t>
            </w:r>
            <w:r w:rsidRPr="00C27A95">
              <w:rPr>
                <w:color w:val="FF0000"/>
              </w:rPr>
              <w:t> min</w:t>
            </w:r>
            <w:r w:rsidRPr="00C27A95">
              <w:rPr>
                <w:color w:val="FF0000"/>
                <w:vertAlign w:val="superscript"/>
              </w:rPr>
              <w:t>−1</w:t>
            </w:r>
            <w:r w:rsidRPr="00C27A95">
              <w:rPr>
                <w:rFonts w:hint="eastAsia"/>
                <w:color w:val="FF0000"/>
              </w:rPr>
              <w:t xml:space="preserve"> </w:t>
            </w:r>
            <w:r>
              <w:rPr>
                <w:color w:val="FF0000"/>
              </w:rPr>
              <w:t>75.7</w:t>
            </w:r>
            <w:r w:rsidRPr="00C27A95">
              <w:rPr>
                <w:color w:val="FF0000"/>
              </w:rPr>
              <w:t>%/</w:t>
            </w:r>
            <w:r>
              <w:rPr>
                <w:color w:val="FF0000"/>
              </w:rPr>
              <w:t>4</w:t>
            </w:r>
            <w:r w:rsidRPr="00C27A95">
              <w:rPr>
                <w:color w:val="FF0000"/>
              </w:rPr>
              <w:t>0min</w:t>
            </w:r>
          </w:p>
        </w:tc>
        <w:tc>
          <w:tcPr>
            <w:tcW w:w="575" w:type="dxa"/>
            <w:vAlign w:val="center"/>
          </w:tcPr>
          <w:p w:rsidR="00BF1D51" w:rsidRPr="00C27A95" w:rsidRDefault="00E752A4" w:rsidP="00DC74D0">
            <w:pPr>
              <w:rPr>
                <w:color w:val="FF0000"/>
              </w:rPr>
            </w:pPr>
            <w:r>
              <w:rPr>
                <w:color w:val="FF0000"/>
              </w:rPr>
              <w:fldChar w:fldCharType="begin"/>
            </w:r>
            <w:r w:rsidR="00DC74D0">
              <w:rPr>
                <w:color w:val="FF0000"/>
              </w:rPr>
              <w:instrText xml:space="preserve"> ADDIN EN.CITE &lt;EndNote&gt;&lt;Cite&gt;&lt;Author&gt;Yang&lt;/Author&gt;&lt;Year&gt;2020&lt;/Year&gt;&lt;RecNum&gt;435&lt;/RecNum&gt;&lt;DisplayText&gt;&lt;style face="superscript"&gt;92&lt;/style&gt;&lt;/DisplayText&gt;&lt;record&gt;&lt;rec-number&gt;435&lt;/rec-number&gt;&lt;foreign-keys&gt;&lt;key app="EN" db-id="2pz5d5p9izddd4eet05vpv5rssxxwdxvtrew" timestamp="1619009120"&gt;435&lt;/key&gt;&lt;/foreign-keys&gt;&lt;ref-type name="Journal Article"&gt;17&lt;/ref-type&gt;&lt;contributors&gt;&lt;authors&gt;&lt;author&gt;Yang, Yang&lt;/author&gt;&lt;author&gt;Zeng, Guangming&lt;/author&gt;&lt;author&gt;Huang, Danlian&lt;/author&gt;&lt;author&gt;Zhang, Chen&lt;/author&gt;&lt;author&gt;He, Donghui&lt;/author&gt;&lt;author&gt;Zhou, Chengyun&lt;/author&gt;&lt;author&gt;Wang, Wenjun&lt;/author&gt;&lt;author&gt;Xiong, Weiping&lt;/author&gt;&lt;author&gt;Song, Biao&lt;/author&gt;&lt;author&gt;Yi, Huan&lt;/author&gt;&lt;author&gt;Ye, Shujing&lt;/author&gt;&lt;author&gt;Ren, Xiaoya&lt;/author&gt;&lt;/authors&gt;&lt;/contributors&gt;&lt;titles&gt;&lt;title&gt;In Situ Grown Single-Atom Cobalt on Polymeric Carbon Nitride with Bidentate Ligand for Efficient Photocatalytic Degradation of Refractory Antibiotics&lt;/title&gt;&lt;secondary-title&gt;Small&lt;/secondary-title&gt;&lt;/titles&gt;&lt;periodical&gt;&lt;full-title&gt;Small&lt;/full-title&gt;&lt;/periodical&gt;&lt;pages&gt;2001634&lt;/pages&gt;&lt;volume&gt;16&lt;/volume&gt;&lt;number&gt;29&lt;/number&gt;&lt;dates&gt;&lt;year&gt;2020&lt;/year&gt;&lt;/dates&gt;&lt;isbn&gt;1613-6810&lt;/isbn&gt;&lt;urls&gt;&lt;related-urls&gt;&lt;url&gt;https://onlinelibrary.wiley.com/doi/abs/10.1002/smll.202001634&lt;/url&gt;&lt;/related-urls&gt;&lt;/urls&gt;&lt;electronic-resource-num&gt;https://doi.org/10.1002/smll.202001634&lt;/electronic-resource-num&gt;&lt;/record&gt;&lt;/Cite&gt;&lt;/EndNote&gt;</w:instrText>
            </w:r>
            <w:r>
              <w:rPr>
                <w:color w:val="FF0000"/>
              </w:rPr>
              <w:fldChar w:fldCharType="separate"/>
            </w:r>
            <w:r w:rsidR="00DC74D0" w:rsidRPr="00DC74D0">
              <w:rPr>
                <w:noProof/>
                <w:color w:val="FF0000"/>
                <w:vertAlign w:val="superscript"/>
              </w:rPr>
              <w:t>92</w:t>
            </w:r>
            <w:r>
              <w:rPr>
                <w:color w:val="FF0000"/>
              </w:rPr>
              <w:fldChar w:fldCharType="end"/>
            </w:r>
          </w:p>
        </w:tc>
      </w:tr>
      <w:tr w:rsidR="00BF1D51" w:rsidRPr="00C27A95" w:rsidTr="004D681B">
        <w:trPr>
          <w:cantSplit/>
          <w:trHeight w:val="851"/>
          <w:jc w:val="center"/>
        </w:trPr>
        <w:tc>
          <w:tcPr>
            <w:tcW w:w="1985" w:type="dxa"/>
            <w:vAlign w:val="center"/>
          </w:tcPr>
          <w:p w:rsidR="00BF1D51" w:rsidRPr="00C27A95" w:rsidRDefault="00BF1D51" w:rsidP="00BF1D51">
            <w:pPr>
              <w:rPr>
                <w:color w:val="FF0000"/>
              </w:rPr>
            </w:pPr>
            <w:bookmarkStart w:id="230" w:name="OLE_LINK312"/>
            <w:r w:rsidRPr="00C27A95">
              <w:rPr>
                <w:color w:val="FF0000"/>
              </w:rPr>
              <w:t>Oxytetracycline hydrochloride</w:t>
            </w:r>
            <w:bookmarkEnd w:id="230"/>
            <w:r w:rsidRPr="00C27A95">
              <w:rPr>
                <w:color w:val="FF0000"/>
              </w:rPr>
              <w:t xml:space="preserve"> (OTC-HCl)</w:t>
            </w:r>
          </w:p>
        </w:tc>
        <w:tc>
          <w:tcPr>
            <w:tcW w:w="1985" w:type="dxa"/>
            <w:vAlign w:val="center"/>
          </w:tcPr>
          <w:p w:rsidR="00BF1D51" w:rsidRPr="00C27A95" w:rsidRDefault="00BF1D51" w:rsidP="00BF1D51">
            <w:pPr>
              <w:rPr>
                <w:color w:val="FF0000"/>
              </w:rPr>
            </w:pPr>
            <w:r w:rsidRPr="00C27A95">
              <w:rPr>
                <w:color w:val="FF0000"/>
              </w:rPr>
              <w:t>ng/L</w:t>
            </w:r>
          </w:p>
        </w:tc>
        <w:tc>
          <w:tcPr>
            <w:tcW w:w="1985" w:type="dxa"/>
            <w:vAlign w:val="center"/>
          </w:tcPr>
          <w:p w:rsidR="00BF1D51" w:rsidRPr="00C27A95" w:rsidRDefault="00BF1D51" w:rsidP="00BF1D51">
            <w:pPr>
              <w:rPr>
                <w:color w:val="FF0000"/>
              </w:rPr>
            </w:pPr>
            <w:r w:rsidRPr="00C27A95">
              <w:rPr>
                <w:color w:val="FF0000"/>
              </w:rPr>
              <w:t>BNQDs/UPCN</w:t>
            </w:r>
          </w:p>
        </w:tc>
        <w:tc>
          <w:tcPr>
            <w:tcW w:w="2545" w:type="dxa"/>
            <w:vAlign w:val="center"/>
          </w:tcPr>
          <w:p w:rsidR="00BF1D51" w:rsidRPr="00C27A95" w:rsidRDefault="00BF1D51" w:rsidP="00BF1D51">
            <w:pPr>
              <w:rPr>
                <w:color w:val="FF0000"/>
              </w:rPr>
            </w:pPr>
            <w:r w:rsidRPr="00C27A95">
              <w:rPr>
                <w:color w:val="FF0000"/>
              </w:rPr>
              <w:t>Hybridizing strategy</w:t>
            </w:r>
          </w:p>
        </w:tc>
        <w:tc>
          <w:tcPr>
            <w:tcW w:w="1843" w:type="dxa"/>
            <w:vAlign w:val="center"/>
          </w:tcPr>
          <w:p w:rsidR="00BF1D51" w:rsidRPr="00C27A95" w:rsidRDefault="00BF1D51" w:rsidP="00BF1D51">
            <w:pPr>
              <w:rPr>
                <w:color w:val="FF0000"/>
              </w:rPr>
            </w:pPr>
            <w:r w:rsidRPr="00C27A95">
              <w:rPr>
                <w:color w:val="FF0000"/>
              </w:rPr>
              <w:t>photocatalysis</w:t>
            </w:r>
          </w:p>
        </w:tc>
        <w:tc>
          <w:tcPr>
            <w:tcW w:w="2977" w:type="dxa"/>
            <w:vAlign w:val="center"/>
          </w:tcPr>
          <w:p w:rsidR="00BF1D51" w:rsidRPr="00C27A95" w:rsidRDefault="00BF1D51" w:rsidP="00BF1D51">
            <w:pPr>
              <w:rPr>
                <w:color w:val="FF0000"/>
              </w:rPr>
            </w:pPr>
            <w:r w:rsidRPr="00C27A95">
              <w:rPr>
                <w:color w:val="FF0000"/>
              </w:rPr>
              <w:t>0.0309 min</w:t>
            </w:r>
            <w:r w:rsidRPr="00C27A95">
              <w:rPr>
                <w:color w:val="FF0000"/>
                <w:vertAlign w:val="superscript"/>
              </w:rPr>
              <w:t>−1</w:t>
            </w:r>
            <w:r w:rsidRPr="00C27A95">
              <w:rPr>
                <w:rFonts w:hint="eastAsia"/>
                <w:color w:val="FF0000"/>
              </w:rPr>
              <w:t xml:space="preserve"> </w:t>
            </w:r>
            <w:r w:rsidRPr="00C27A95">
              <w:rPr>
                <w:color w:val="FF0000"/>
              </w:rPr>
              <w:t>82%/60min</w:t>
            </w:r>
          </w:p>
        </w:tc>
        <w:tc>
          <w:tcPr>
            <w:tcW w:w="575" w:type="dxa"/>
            <w:vAlign w:val="center"/>
          </w:tcPr>
          <w:p w:rsidR="00BF1D51"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&lt;EndNote&gt;&lt;Cite&gt;&lt;Author&gt;Yang&lt;/Author&gt;&lt;Year&gt;2019&lt;/Year&gt;&lt;RecNum&gt;121&lt;/RecNum&gt;&lt;DisplayText&gt;&lt;style face="superscript"&gt;134&lt;/style&gt;&lt;/DisplayText&gt;&lt;record&gt;&lt;rec-number&gt;121&lt;/rec-number&gt;&lt;foreign-keys&gt;&lt;key app="EN" db-id="2pz5d5p9izddd4eet05vpv5rssxxwdxvtrew" timestamp="0"&gt;121&lt;/key&gt;&lt;/foreign-keys&gt;&lt;ref-type name="Journal Article"&gt;17&lt;/ref-type&gt;&lt;contributors&gt;&lt;authors&gt;&lt;author&gt;Yang, Yang&lt;/author&gt;&lt;author&gt;Zhang, Chen&lt;/author&gt;&lt;author&gt;Huang, Danlian&lt;/author&gt;&lt;author&gt;Zeng, Guangming&lt;/author&gt;&lt;author&gt;Huang, Jinhui&lt;/author&gt;&lt;author&gt;Lai, Cui&lt;/author&gt;&lt;author&gt;Zhou, Chengyun&lt;/author&gt;&lt;author&gt;Wang, Wenjun&lt;/author&gt;&lt;author&gt;Guo, Hai&lt;/author&gt;&lt;author&gt;Xue, Wenjing&lt;/author&gt;&lt;author&gt;Deng, Rui&lt;/author&gt;&lt;author&gt;Cheng, Min&lt;/author&gt;&lt;author&gt;Xiong, Weiping&lt;/author&gt;&lt;/authors&gt;&lt;/contributors&gt;&lt;titles&gt;&lt;title&gt;Boron nitride quantum dots decorated ultrathin porous g-C3N4: Intensified exciton dissociation and charge transfer for promoting visible-light-driven molecular oxygen activation&lt;/title&gt;&lt;secondary-title&gt;Applied Catalysis B: Environmental&lt;/secondary-title&gt;&lt;/titles&gt;&lt;periodical&gt;&lt;full-title&gt;Applied Catalysis B: Environmental&lt;/full-title&gt;&lt;/periodical&gt;&lt;pages&gt;87-99&lt;/pages&gt;&lt;volume&gt;245&lt;/volume&gt;&lt;dates&gt;&lt;year&gt;2019&lt;/year&gt;&lt;/dates&gt;&lt;isbn&gt;09263373&lt;/isbn&gt;&lt;urls&gt;&lt;/urls&gt;&lt;electronic-resource-num&gt;10.1016/j.apcatb.2018.12.049&lt;/electronic-resource-num&gt;&lt;/record&gt;&lt;/Cite&gt;&lt;/EndNote&gt;</w:instrText>
            </w:r>
            <w:r w:rsidRPr="00C27A95">
              <w:rPr>
                <w:color w:val="FF0000"/>
              </w:rPr>
              <w:fldChar w:fldCharType="separate"/>
            </w:r>
            <w:r w:rsidR="00DC74D0" w:rsidRPr="00DC74D0">
              <w:rPr>
                <w:noProof/>
                <w:color w:val="FF0000"/>
                <w:vertAlign w:val="superscript"/>
              </w:rPr>
              <w:t>134</w:t>
            </w:r>
            <w:r w:rsidRPr="00C27A95">
              <w:rPr>
                <w:color w:val="FF0000"/>
              </w:rPr>
              <w:fldChar w:fldCharType="end"/>
            </w:r>
          </w:p>
        </w:tc>
      </w:tr>
      <w:tr w:rsidR="00BF1D51" w:rsidRPr="00C27A95" w:rsidTr="004D681B">
        <w:trPr>
          <w:cantSplit/>
          <w:trHeight w:val="851"/>
          <w:jc w:val="center"/>
        </w:trPr>
        <w:tc>
          <w:tcPr>
            <w:tcW w:w="1985" w:type="dxa"/>
            <w:vMerge w:val="restart"/>
            <w:vAlign w:val="center"/>
          </w:tcPr>
          <w:p w:rsidR="00BF1D51" w:rsidRPr="00C27A95" w:rsidRDefault="00BF1D51" w:rsidP="00BF1D51">
            <w:pPr>
              <w:rPr>
                <w:color w:val="FF0000"/>
              </w:rPr>
            </w:pPr>
            <w:r w:rsidRPr="00C27A95">
              <w:rPr>
                <w:color w:val="FF0000"/>
              </w:rPr>
              <w:t>Phenol</w:t>
            </w:r>
          </w:p>
        </w:tc>
        <w:tc>
          <w:tcPr>
            <w:tcW w:w="1985" w:type="dxa"/>
            <w:vMerge w:val="restart"/>
            <w:vAlign w:val="center"/>
          </w:tcPr>
          <w:p w:rsidR="00BF1D51" w:rsidRPr="00C27A95" w:rsidRDefault="00BF1D51" w:rsidP="00BF1D51">
            <w:pPr>
              <w:rPr>
                <w:color w:val="FF0000"/>
              </w:rPr>
            </w:pPr>
            <w:r w:rsidRPr="00C27A95">
              <w:rPr>
                <w:color w:val="FF0000"/>
              </w:rPr>
              <w:t>20 to 1200 mg/L</w:t>
            </w:r>
          </w:p>
        </w:tc>
        <w:tc>
          <w:tcPr>
            <w:tcW w:w="1985" w:type="dxa"/>
            <w:vAlign w:val="center"/>
          </w:tcPr>
          <w:p w:rsidR="00BF1D51" w:rsidRPr="00C27A95" w:rsidRDefault="00BF1D51" w:rsidP="00BF1D51">
            <w:pPr>
              <w:rPr>
                <w:color w:val="FF0000"/>
              </w:rPr>
            </w:pPr>
            <w:r w:rsidRPr="00C27A95">
              <w:rPr>
                <w:color w:val="FF0000"/>
              </w:rPr>
              <w:t>hierarchical PCN</w:t>
            </w:r>
          </w:p>
        </w:tc>
        <w:tc>
          <w:tcPr>
            <w:tcW w:w="2545" w:type="dxa"/>
            <w:vAlign w:val="center"/>
          </w:tcPr>
          <w:p w:rsidR="00BF1D51" w:rsidRPr="00C27A95" w:rsidRDefault="00BF1D51" w:rsidP="00BF1D51">
            <w:pPr>
              <w:rPr>
                <w:color w:val="FF0000"/>
              </w:rPr>
            </w:pPr>
            <w:r w:rsidRPr="00C27A95">
              <w:rPr>
                <w:color w:val="FF0000"/>
              </w:rPr>
              <w:t>Morphology control</w:t>
            </w:r>
          </w:p>
        </w:tc>
        <w:tc>
          <w:tcPr>
            <w:tcW w:w="1843" w:type="dxa"/>
            <w:vAlign w:val="center"/>
          </w:tcPr>
          <w:p w:rsidR="00BF1D51" w:rsidRPr="00C27A95" w:rsidRDefault="00BF1D51" w:rsidP="00BF1D51">
            <w:pPr>
              <w:rPr>
                <w:color w:val="FF0000"/>
              </w:rPr>
            </w:pPr>
            <w:r w:rsidRPr="00C27A95">
              <w:rPr>
                <w:color w:val="FF0000"/>
              </w:rPr>
              <w:t>photocatalysis</w:t>
            </w:r>
          </w:p>
        </w:tc>
        <w:tc>
          <w:tcPr>
            <w:tcW w:w="2977" w:type="dxa"/>
            <w:vAlign w:val="center"/>
          </w:tcPr>
          <w:p w:rsidR="00BF1D51" w:rsidRPr="00C27A95" w:rsidRDefault="00BF1D51" w:rsidP="00BF1D51">
            <w:pPr>
              <w:rPr>
                <w:color w:val="FF0000"/>
              </w:rPr>
            </w:pPr>
            <w:bookmarkStart w:id="231" w:name="OLE_LINK299"/>
            <w:bookmarkStart w:id="232" w:name="OLE_LINK300"/>
            <w:r w:rsidRPr="00C27A95">
              <w:rPr>
                <w:color w:val="FF0000"/>
              </w:rPr>
              <w:t>93.4%/180min</w:t>
            </w:r>
            <w:bookmarkEnd w:id="231"/>
            <w:bookmarkEnd w:id="232"/>
          </w:p>
        </w:tc>
        <w:tc>
          <w:tcPr>
            <w:tcW w:w="575" w:type="dxa"/>
            <w:vAlign w:val="center"/>
          </w:tcPr>
          <w:p w:rsidR="00BF1D51"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&lt;EndNote&gt;&lt;Cite&gt;&lt;Author&gt;Li&lt;/Author&gt;&lt;Year&gt;2018&lt;/Year&gt;&lt;RecNum&gt;233&lt;/RecNum&gt;&lt;DisplayText&gt;&lt;style face="superscript"&gt;136&lt;/style&gt;&lt;/DisplayText&gt;&lt;record&gt;&lt;rec-number&gt;233&lt;/rec-number&gt;&lt;foreign-keys&gt;&lt;key app="EN" db-id="2pz5d5p9izddd4eet05vpv5rssxxwdxvtrew" timestamp="1596718112"&gt;233&lt;/key&gt;&lt;/foreign-keys&gt;&lt;ref-type name="Journal Article"&gt;17&lt;/ref-type&gt;&lt;contributors&gt;&lt;authors&gt;&lt;author&gt;Li, Yudong&lt;/author&gt;&lt;author&gt;Ruan, Zhaohui&lt;/author&gt;&lt;author&gt;He, Yanzhen&lt;/author&gt;&lt;author&gt;Li, Junzhuo&lt;/author&gt;&lt;author&gt;Li, Kunqiao&lt;/author&gt;&lt;author&gt;Jiang, Yanqiu&lt;/author&gt;&lt;author&gt;Xu, Xianzhu&lt;/author&gt;&lt;author&gt;Yuan, Yuan&lt;/author&gt;&lt;author&gt;Lin, Kaifeng&lt;/author&gt;&lt;/authors&gt;&lt;/contributors&gt;&lt;titles&gt;&lt;title&gt;In situfabrication of hierarchically porous g-C3N4 and understanding on its enhanced photocatalytic activity based on energy absorption&lt;/title&gt;&lt;secondary-title&gt;Applied Catalysis B: Environmental&lt;/secondary-title&gt;&lt;/titles&gt;&lt;periodical&gt;&lt;full-title&gt;Applied Catalysis B: Environmental&lt;/full-title&gt;&lt;/periodical&gt;&lt;pages&gt;64-75&lt;/pages&gt;&lt;volume&gt;236&lt;/volume&gt;&lt;keywords&gt;&lt;keyword&gt;Hierarchical porosity&lt;/keyword&gt;&lt;keyword&gt;g-CN foam&lt;/keyword&gt;&lt;keyword&gt;Single template&lt;/keyword&gt;&lt;keyword&gt;Optical simulation&lt;/keyword&gt;&lt;keyword&gt;Light absorption intensity&lt;/keyword&gt;&lt;/keywords&gt;&lt;dates&gt;&lt;year&gt;2018&lt;/year&gt;&lt;pub-dates&gt;&lt;date&gt;2018/11/15/&lt;/date&gt;&lt;/pub-dates&gt;&lt;/dates&gt;&lt;isbn&gt;0926-3373&lt;/isbn&gt;&lt;urls&gt;&lt;related-urls&gt;&lt;url&gt;http://www.sciencedirect.com/science/article/pii/S0926337318304120&lt;/url&gt;&lt;/related-urls&gt;&lt;/urls&gt;&lt;electronic-resource-num&gt;https://doi.org/10.1016/j.apcatb.2018.04.082&lt;/electronic-resource-num&gt;&lt;/record&gt;&lt;/Cite&gt;&lt;/EndNote&gt;</w:instrText>
            </w:r>
            <w:r w:rsidRPr="00C27A95">
              <w:rPr>
                <w:color w:val="FF0000"/>
              </w:rPr>
              <w:fldChar w:fldCharType="separate"/>
            </w:r>
            <w:r w:rsidR="00DC74D0" w:rsidRPr="00DC74D0">
              <w:rPr>
                <w:noProof/>
                <w:color w:val="FF0000"/>
                <w:vertAlign w:val="superscript"/>
              </w:rPr>
              <w:t>136</w:t>
            </w:r>
            <w:r w:rsidRPr="00C27A95">
              <w:rPr>
                <w:color w:val="FF0000"/>
              </w:rPr>
              <w:fldChar w:fldCharType="end"/>
            </w:r>
          </w:p>
        </w:tc>
      </w:tr>
      <w:tr w:rsidR="00BF1D51" w:rsidRPr="00C27A95" w:rsidTr="004D681B">
        <w:trPr>
          <w:cantSplit/>
          <w:trHeight w:val="851"/>
          <w:jc w:val="center"/>
        </w:trPr>
        <w:tc>
          <w:tcPr>
            <w:tcW w:w="1985" w:type="dxa"/>
            <w:vMerge/>
            <w:vAlign w:val="center"/>
          </w:tcPr>
          <w:p w:rsidR="00BF1D51" w:rsidRPr="00C27A95" w:rsidRDefault="00BF1D51" w:rsidP="00BF1D51">
            <w:pPr>
              <w:rPr>
                <w:color w:val="FF0000"/>
              </w:rPr>
            </w:pPr>
          </w:p>
        </w:tc>
        <w:tc>
          <w:tcPr>
            <w:tcW w:w="1985" w:type="dxa"/>
            <w:vMerge/>
            <w:vAlign w:val="center"/>
          </w:tcPr>
          <w:p w:rsidR="00BF1D51" w:rsidRPr="00C27A95" w:rsidRDefault="00BF1D51" w:rsidP="00BF1D51">
            <w:pPr>
              <w:rPr>
                <w:color w:val="FF0000"/>
              </w:rPr>
            </w:pPr>
          </w:p>
        </w:tc>
        <w:tc>
          <w:tcPr>
            <w:tcW w:w="1985" w:type="dxa"/>
            <w:vAlign w:val="center"/>
          </w:tcPr>
          <w:p w:rsidR="00BF1D51" w:rsidRPr="00C27A95" w:rsidRDefault="00BF1D51" w:rsidP="00BF1D51">
            <w:pPr>
              <w:rPr>
                <w:color w:val="FF0000"/>
              </w:rPr>
            </w:pPr>
            <w:r w:rsidRPr="00C27A95">
              <w:rPr>
                <w:color w:val="FF0000"/>
              </w:rPr>
              <w:t>Ti</w:t>
            </w:r>
            <w:r w:rsidRPr="00C27A95">
              <w:rPr>
                <w:color w:val="FF0000"/>
                <w:vertAlign w:val="subscript"/>
              </w:rPr>
              <w:t>3</w:t>
            </w:r>
            <w:r w:rsidRPr="00C27A95">
              <w:rPr>
                <w:color w:val="FF0000"/>
              </w:rPr>
              <w:t>C</w:t>
            </w:r>
            <w:r w:rsidRPr="00C27A95">
              <w:rPr>
                <w:color w:val="FF0000"/>
                <w:vertAlign w:val="subscript"/>
              </w:rPr>
              <w:t>2</w:t>
            </w:r>
            <w:r w:rsidRPr="00C27A95">
              <w:rPr>
                <w:color w:val="FF0000"/>
              </w:rPr>
              <w:t>/PCN</w:t>
            </w:r>
          </w:p>
        </w:tc>
        <w:tc>
          <w:tcPr>
            <w:tcW w:w="2545" w:type="dxa"/>
            <w:vAlign w:val="center"/>
          </w:tcPr>
          <w:p w:rsidR="00BF1D51" w:rsidRPr="00C27A95" w:rsidRDefault="00BF1D51" w:rsidP="00BF1D51">
            <w:pPr>
              <w:rPr>
                <w:color w:val="FF0000"/>
              </w:rPr>
            </w:pPr>
            <w:r w:rsidRPr="00C27A95">
              <w:rPr>
                <w:color w:val="FF0000"/>
              </w:rPr>
              <w:t>Hybridizing strategy</w:t>
            </w:r>
          </w:p>
        </w:tc>
        <w:tc>
          <w:tcPr>
            <w:tcW w:w="1843" w:type="dxa"/>
            <w:vAlign w:val="center"/>
          </w:tcPr>
          <w:p w:rsidR="00BF1D51" w:rsidRPr="00C27A95" w:rsidRDefault="00BF1D51" w:rsidP="00BF1D51">
            <w:pPr>
              <w:rPr>
                <w:color w:val="FF0000"/>
              </w:rPr>
            </w:pPr>
            <w:r w:rsidRPr="00C27A95">
              <w:rPr>
                <w:color w:val="FF0000"/>
              </w:rPr>
              <w:t>photocatalysis</w:t>
            </w:r>
          </w:p>
        </w:tc>
        <w:tc>
          <w:tcPr>
            <w:tcW w:w="2977" w:type="dxa"/>
            <w:vAlign w:val="center"/>
          </w:tcPr>
          <w:p w:rsidR="00BF1D51" w:rsidRPr="00C27A95" w:rsidRDefault="00BF1D51" w:rsidP="00BF1D51">
            <w:pPr>
              <w:rPr>
                <w:color w:val="FF0000"/>
              </w:rPr>
            </w:pPr>
            <w:r w:rsidRPr="00C27A95">
              <w:rPr>
                <w:color w:val="FF0000"/>
              </w:rPr>
              <w:t>0.022 min</w:t>
            </w:r>
            <w:r w:rsidRPr="00C27A95">
              <w:rPr>
                <w:color w:val="FF0000"/>
                <w:vertAlign w:val="superscript"/>
              </w:rPr>
              <w:t>−1</w:t>
            </w:r>
            <w:r w:rsidRPr="00C27A95">
              <w:rPr>
                <w:color w:val="FF0000"/>
              </w:rPr>
              <w:t xml:space="preserve"> 98%/180min</w:t>
            </w:r>
          </w:p>
        </w:tc>
        <w:tc>
          <w:tcPr>
            <w:tcW w:w="575" w:type="dxa"/>
            <w:vAlign w:val="center"/>
          </w:tcPr>
          <w:p w:rsidR="00BF1D51"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&lt;EndNote&gt;&lt;Cite&gt;&lt;Author&gt;Liu&lt;/Author&gt;&lt;Year&gt;2020&lt;/Year&gt;&lt;RecNum&gt;235&lt;/RecNum&gt;&lt;DisplayText&gt;&lt;style face="superscript"&gt;137&lt;/style&gt;&lt;/DisplayText&gt;&lt;record&gt;&lt;rec-number&gt;235&lt;/rec-number&gt;&lt;foreign-keys&gt;&lt;key app="EN" db-id="2pz5d5p9izddd4eet05vpv5rssxxwdxvtrew" timestamp="1596768762"&gt;235&lt;/key&gt;&lt;/foreign-keys&gt;&lt;ref-type name="Journal Article"&gt;17&lt;/ref-type&gt;&lt;contributors&gt;&lt;authors&gt;&lt;author&gt;Liu, Ning&lt;/author&gt;&lt;author&gt;Lu, Na&lt;/author&gt;&lt;author&gt;Yu, HongTao&lt;/author&gt;&lt;author&gt;Chen, Shuo&lt;/author&gt;&lt;author&gt;Quan, Xie&lt;/author&gt;&lt;/authors&gt;&lt;/contributors&gt;&lt;titles&gt;&lt;title&gt;Efficient day-night photocatalysis performance of 2D/2D Ti3C2/Porous g-C3N4 nanolayers composite and its application in the degradation of organic pollutants&lt;/title&gt;&lt;secondary-title&gt;Chemosphere&lt;/secondary-title&gt;&lt;/titles&gt;&lt;periodical&gt;&lt;full-title&gt;Chemosphere&lt;/full-title&gt;&lt;/periodical&gt;&lt;pages&gt;125760&lt;/pages&gt;&lt;volume&gt;246&lt;/volume&gt;&lt;keywords&gt;&lt;keyword&gt;Day-night photocatalyst&lt;/keyword&gt;&lt;keyword&gt;van der waals heterostructure&lt;/keyword&gt;&lt;keyword&gt;Electron-storage material&lt;/keyword&gt;&lt;keyword&gt;TiC&lt;/keyword&gt;&lt;keyword&gt;Porous g-CN&lt;/keyword&gt;&lt;/keywords&gt;&lt;dates&gt;&lt;year&gt;2020&lt;/year&gt;&lt;pub-dates&gt;&lt;date&gt;2020/05/01/&lt;/date&gt;&lt;/pub-dates&gt;&lt;/dates&gt;&lt;isbn&gt;0045-6535&lt;/isbn&gt;&lt;urls&gt;&lt;related-urls&gt;&lt;url&gt;http://www.sciencedirect.com/science/article/pii/S0045653519330012&lt;/url&gt;&lt;/related-urls&gt;&lt;/urls&gt;&lt;electronic-resource-num&gt;https://doi.org/10.1016/j.chemosphere.2019.125760&lt;/electronic-resource-num&gt;&lt;/record&gt;&lt;/Cite&gt;&lt;/EndNote&gt;</w:instrText>
            </w:r>
            <w:r w:rsidRPr="00C27A95">
              <w:rPr>
                <w:color w:val="FF0000"/>
              </w:rPr>
              <w:fldChar w:fldCharType="separate"/>
            </w:r>
            <w:r w:rsidR="00DC74D0" w:rsidRPr="00DC74D0">
              <w:rPr>
                <w:noProof/>
                <w:color w:val="FF0000"/>
                <w:vertAlign w:val="superscript"/>
              </w:rPr>
              <w:t>137</w:t>
            </w:r>
            <w:r w:rsidRPr="00C27A95">
              <w:rPr>
                <w:color w:val="FF0000"/>
              </w:rPr>
              <w:fldChar w:fldCharType="end"/>
            </w:r>
          </w:p>
        </w:tc>
      </w:tr>
      <w:tr w:rsidR="00BF1D51" w:rsidRPr="00C27A95" w:rsidTr="004D681B">
        <w:trPr>
          <w:cantSplit/>
          <w:trHeight w:val="851"/>
          <w:jc w:val="center"/>
        </w:trPr>
        <w:tc>
          <w:tcPr>
            <w:tcW w:w="1985" w:type="dxa"/>
            <w:vAlign w:val="center"/>
          </w:tcPr>
          <w:p w:rsidR="00BF1D51" w:rsidRPr="00C27A95" w:rsidRDefault="00BF1D51" w:rsidP="00BF1D51">
            <w:pPr>
              <w:rPr>
                <w:color w:val="FF0000"/>
              </w:rPr>
            </w:pPr>
            <w:r w:rsidRPr="00C27A95">
              <w:rPr>
                <w:color w:val="FF0000"/>
              </w:rPr>
              <w:t>Bisphenol A (BPA)</w:t>
            </w:r>
          </w:p>
        </w:tc>
        <w:tc>
          <w:tcPr>
            <w:tcW w:w="1985" w:type="dxa"/>
            <w:vAlign w:val="center"/>
          </w:tcPr>
          <w:p w:rsidR="00BF1D51" w:rsidRPr="00C27A95" w:rsidRDefault="00BF1D51" w:rsidP="00BF1D51">
            <w:pPr>
              <w:rPr>
                <w:color w:val="FF0000"/>
              </w:rPr>
            </w:pPr>
            <w:r w:rsidRPr="00C27A95">
              <w:rPr>
                <w:color w:val="FF0000"/>
              </w:rPr>
              <w:t>30 to 412 ng/L</w:t>
            </w:r>
          </w:p>
        </w:tc>
        <w:tc>
          <w:tcPr>
            <w:tcW w:w="1985" w:type="dxa"/>
            <w:vAlign w:val="center"/>
          </w:tcPr>
          <w:p w:rsidR="00BF1D51" w:rsidRPr="00C27A95" w:rsidRDefault="00BF1D51" w:rsidP="00BF1D51">
            <w:pPr>
              <w:rPr>
                <w:color w:val="FF0000"/>
              </w:rPr>
            </w:pPr>
            <w:r w:rsidRPr="00C27A95">
              <w:rPr>
                <w:color w:val="FF0000"/>
              </w:rPr>
              <w:t>O-CN</w:t>
            </w:r>
          </w:p>
        </w:tc>
        <w:tc>
          <w:tcPr>
            <w:tcW w:w="2545" w:type="dxa"/>
            <w:vAlign w:val="center"/>
          </w:tcPr>
          <w:p w:rsidR="00BF1D51" w:rsidRPr="00C27A95" w:rsidRDefault="00BF1D51" w:rsidP="00BF1D51">
            <w:pPr>
              <w:rPr>
                <w:color w:val="FF0000"/>
              </w:rPr>
            </w:pPr>
            <w:r w:rsidRPr="00C27A95">
              <w:rPr>
                <w:color w:val="FF0000"/>
              </w:rPr>
              <w:t>Doping engineering</w:t>
            </w:r>
          </w:p>
        </w:tc>
        <w:tc>
          <w:tcPr>
            <w:tcW w:w="1843" w:type="dxa"/>
            <w:vAlign w:val="center"/>
          </w:tcPr>
          <w:p w:rsidR="00BF1D51" w:rsidRPr="00C27A95" w:rsidRDefault="00BF1D51" w:rsidP="00BF1D51">
            <w:pPr>
              <w:rPr>
                <w:color w:val="FF0000"/>
              </w:rPr>
            </w:pPr>
            <w:r w:rsidRPr="00C27A95">
              <w:rPr>
                <w:color w:val="FF0000"/>
              </w:rPr>
              <w:t>PMS activation</w:t>
            </w:r>
          </w:p>
        </w:tc>
        <w:tc>
          <w:tcPr>
            <w:tcW w:w="2977" w:type="dxa"/>
            <w:vAlign w:val="center"/>
          </w:tcPr>
          <w:p w:rsidR="00BF1D51" w:rsidRPr="00C27A95" w:rsidRDefault="00BF1D51" w:rsidP="00BF1D51">
            <w:pPr>
              <w:rPr>
                <w:color w:val="FF0000"/>
              </w:rPr>
            </w:pPr>
            <w:r w:rsidRPr="00C27A95">
              <w:rPr>
                <w:color w:val="FF0000"/>
              </w:rPr>
              <w:t>100%/45min</w:t>
            </w:r>
          </w:p>
        </w:tc>
        <w:tc>
          <w:tcPr>
            <w:tcW w:w="575" w:type="dxa"/>
            <w:vAlign w:val="center"/>
          </w:tcPr>
          <w:p w:rsidR="00BF1D51" w:rsidRPr="00C27A95" w:rsidRDefault="00E752A4" w:rsidP="00DC74D0">
            <w:pPr>
              <w:rPr>
                <w:color w:val="FF0000"/>
              </w:rPr>
            </w:pPr>
            <w:r w:rsidRPr="00C27A95">
              <w:rPr>
                <w:color w:val="FF0000"/>
              </w:rPr>
              <w:fldChar w:fldCharType="begin"/>
            </w:r>
            <w:r w:rsidR="00DC74D0">
              <w:rPr>
                <w:color w:val="FF0000"/>
              </w:rPr>
              <w:instrText xml:space="preserve"> ADDIN EN.CITE &lt;EndNote&gt;&lt;Cite&gt;&lt;Author&gt;Gao&lt;/Author&gt;&lt;Year&gt;2018&lt;/Year&gt;&lt;RecNum&gt;354&lt;/RecNum&gt;&lt;DisplayText&gt;&lt;style face="superscript"&gt;138&lt;/style&gt;&lt;/DisplayText&gt;&lt;record&gt;&lt;rec-number&gt;354&lt;/rec-number&gt;&lt;foreign-keys&gt;&lt;key app="EN" db-id="2pz5d5p9izddd4eet05vpv5rssxxwdxvtrew" timestamp="1600092849"&gt;354&lt;/key&gt;&lt;/foreign-keys&gt;&lt;ref-type name="Journal Article"&gt;17&lt;/ref-type&gt;&lt;contributors&gt;&lt;authors&gt;&lt;author&gt;Gao, Yaowen&lt;/author&gt;&lt;author&gt;Zhu, Yue&lt;/author&gt;&lt;author&gt;Lyu, Lai&lt;/author&gt;&lt;author&gt;Zeng, Qingyi&lt;/author&gt;&lt;author&gt;Xing, Xueci&lt;/author&gt;&lt;author&gt;Hu, Chun&lt;/author&gt;&lt;/authors&gt;&lt;/contributors&gt;&lt;titles&gt;&lt;title&gt;Electronic Structure Modulation of Graphitic Carbon Nitride by Oxygen Doping for Enhanced Catalytic Degradation of Organic Pollutants through Peroxymonosulfate Activation&lt;/title&gt;&lt;secondary-title&gt;Environmental Science &amp;amp; Technology&lt;/secondary-title&gt;&lt;/titles&gt;&lt;periodical&gt;&lt;full-title&gt;Environmental Science &amp;amp; Technology&lt;/full-title&gt;&lt;/periodical&gt;&lt;pages&gt;14371-14380&lt;/pages&gt;&lt;volume&gt;52&lt;/volume&gt;&lt;number&gt;24&lt;/number&gt;&lt;dates&gt;&lt;year&gt;2018&lt;/year&gt;&lt;pub-dates&gt;&lt;date&gt;2018/12/18&lt;/date&gt;&lt;/pub-dates&gt;&lt;/dates&gt;&lt;publisher&gt;American Chemical Society&lt;/publisher&gt;&lt;isbn&gt;0013-936X&lt;/isbn&gt;&lt;urls&gt;&lt;related-urls&gt;&lt;url&gt;https://doi.org/10.1021/acs.est.8b05246&lt;/url&gt;&lt;/related-urls&gt;&lt;/urls&gt;&lt;electronic-resource-num&gt;10.1021/acs.est.8b05246&lt;/electronic-resource-num&gt;&lt;/record&gt;&lt;/Cite&gt;&lt;/EndNote&gt;</w:instrText>
            </w:r>
            <w:r w:rsidRPr="00C27A95">
              <w:rPr>
                <w:color w:val="FF0000"/>
              </w:rPr>
              <w:fldChar w:fldCharType="separate"/>
            </w:r>
            <w:r w:rsidR="00DC74D0" w:rsidRPr="00DC74D0">
              <w:rPr>
                <w:noProof/>
                <w:color w:val="FF0000"/>
                <w:vertAlign w:val="superscript"/>
              </w:rPr>
              <w:t>138</w:t>
            </w:r>
            <w:r w:rsidRPr="00C27A95">
              <w:rPr>
                <w:color w:val="FF0000"/>
              </w:rPr>
              <w:fldChar w:fldCharType="end"/>
            </w:r>
          </w:p>
        </w:tc>
      </w:tr>
    </w:tbl>
    <w:p w:rsidR="001D12EE" w:rsidRDefault="001D12EE">
      <w:pPr>
        <w:widowControl/>
        <w:spacing w:line="240" w:lineRule="auto"/>
        <w:jc w:val="left"/>
      </w:pPr>
    </w:p>
    <w:p w:rsidR="0019748D" w:rsidRDefault="0019748D">
      <w:pPr>
        <w:widowControl/>
        <w:spacing w:line="240" w:lineRule="auto"/>
        <w:jc w:val="left"/>
      </w:pPr>
      <w:r>
        <w:br w:type="page"/>
      </w:r>
    </w:p>
    <w:p w:rsidR="0019748D" w:rsidRDefault="0019748D" w:rsidP="00B53483">
      <w:pPr>
        <w:sectPr w:rsidR="0019748D" w:rsidSect="0019748D">
          <w:pgSz w:w="16838" w:h="11906" w:orient="landscape"/>
          <w:pgMar w:top="1797" w:right="1440" w:bottom="1797" w:left="1440" w:header="851" w:footer="992" w:gutter="0"/>
          <w:cols w:space="425"/>
          <w:docGrid w:linePitch="326"/>
        </w:sectPr>
      </w:pPr>
    </w:p>
    <w:p w:rsidR="001D12EE" w:rsidRPr="007D31A8" w:rsidRDefault="001D12EE" w:rsidP="00B53483"/>
    <w:p w:rsidR="00B2496C" w:rsidRDefault="0090713C" w:rsidP="00B2496C">
      <w:pPr>
        <w:pStyle w:val="2"/>
      </w:pPr>
      <w:r>
        <w:t xml:space="preserve">3.3 </w:t>
      </w:r>
      <w:r w:rsidR="00B2496C" w:rsidRPr="00E453CF">
        <w:t>L</w:t>
      </w:r>
      <w:r w:rsidR="00B2496C">
        <w:t>eachate</w:t>
      </w:r>
      <w:r>
        <w:t xml:space="preserve"> control</w:t>
      </w:r>
    </w:p>
    <w:p w:rsidR="00711E4C" w:rsidRDefault="00E453CF" w:rsidP="00711E4C">
      <w:bookmarkStart w:id="233" w:name="OLE_LINK108"/>
      <w:bookmarkStart w:id="234" w:name="OLE_LINK109"/>
      <w:r w:rsidRPr="00E453CF">
        <w:t>L</w:t>
      </w:r>
      <w:r>
        <w:t>eachate</w:t>
      </w:r>
      <w:bookmarkEnd w:id="233"/>
      <w:bookmarkEnd w:id="234"/>
      <w:r w:rsidRPr="00E453CF">
        <w:t xml:space="preserve">, </w:t>
      </w:r>
      <w:r>
        <w:t xml:space="preserve">caused by </w:t>
      </w:r>
      <w:r w:rsidRPr="00E453CF">
        <w:t xml:space="preserve">the ultimate </w:t>
      </w:r>
      <w:r w:rsidR="00CE3692">
        <w:t>treatment</w:t>
      </w:r>
      <w:r w:rsidRPr="00E453CF">
        <w:t xml:space="preserve"> of </w:t>
      </w:r>
      <w:r w:rsidR="00CE3692">
        <w:t>abundant</w:t>
      </w:r>
      <w:r w:rsidRPr="00E453CF">
        <w:t xml:space="preserve"> industrial and municipal solids</w:t>
      </w:r>
      <w:r w:rsidR="00CE3692">
        <w:t>, consisted of</w:t>
      </w:r>
      <w:r w:rsidR="00CE3692" w:rsidRPr="00CE3692">
        <w:t xml:space="preserve"> </w:t>
      </w:r>
      <w:r w:rsidR="00174D4D" w:rsidRPr="00CE3692">
        <w:t>heavy metals</w:t>
      </w:r>
      <w:r w:rsidR="00174D4D">
        <w:t>,</w:t>
      </w:r>
      <w:r w:rsidR="00174D4D" w:rsidRPr="00CE3692">
        <w:t xml:space="preserve"> ammonia-</w:t>
      </w:r>
      <w:r w:rsidR="00174D4D">
        <w:t>nitrogen compounds,</w:t>
      </w:r>
      <w:r w:rsidR="00174D4D" w:rsidRPr="00CE3692">
        <w:t xml:space="preserve"> </w:t>
      </w:r>
      <w:r w:rsidR="00CE3692" w:rsidRPr="00CE3692">
        <w:t>refractory</w:t>
      </w:r>
      <w:r w:rsidR="00CE3692">
        <w:t xml:space="preserve"> and toxic</w:t>
      </w:r>
      <w:r w:rsidR="00CE3692" w:rsidRPr="00CE3692">
        <w:t xml:space="preserve"> organic compounds </w:t>
      </w:r>
      <w:r w:rsidR="00E752A4">
        <w:fldChar w:fldCharType="begin">
          <w:fldData xml:space="preserve">PEVuZE5vdGU+PENpdGU+PEF1dGhvcj5Nb3JlaXJhPC9BdXRob3I+PFllYXI+MjAxNTwvWWVhcj48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</w:fldData>
        </w:fldChar>
      </w:r>
      <w:r w:rsidR="00DC74D0">
        <w:instrText xml:space="preserve"> ADDIN EN.CITE </w:instrText>
      </w:r>
      <w:r w:rsidR="00DC74D0">
        <w:fldChar w:fldCharType="begin">
          <w:fldData xml:space="preserve">PEVuZE5vdGU+PENpdGU+PEF1dGhvcj5Nb3JlaXJhPC9BdXRob3I+PFllYXI+MjAxNTwvWWVhcj48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143, 144</w:t>
      </w:r>
      <w:r w:rsidR="00E752A4">
        <w:fldChar w:fldCharType="end"/>
      </w:r>
      <w:r w:rsidR="00CE3692" w:rsidRPr="00CE3692">
        <w:t>.</w:t>
      </w:r>
      <w:r w:rsidR="003C47E8">
        <w:t xml:space="preserve"> Once</w:t>
      </w:r>
      <w:r w:rsidR="003C47E8" w:rsidRPr="003C47E8">
        <w:t xml:space="preserve"> high-concentration </w:t>
      </w:r>
      <w:bookmarkStart w:id="235" w:name="OLE_LINK106"/>
      <w:bookmarkStart w:id="236" w:name="OLE_LINK107"/>
      <w:r w:rsidR="003C47E8" w:rsidRPr="003C47E8">
        <w:t>leachates</w:t>
      </w:r>
      <w:bookmarkEnd w:id="235"/>
      <w:bookmarkEnd w:id="236"/>
      <w:r w:rsidR="003C47E8" w:rsidRPr="003C47E8">
        <w:t xml:space="preserve"> are released </w:t>
      </w:r>
      <w:r w:rsidR="003C47E8">
        <w:t>to nature without s</w:t>
      </w:r>
      <w:r w:rsidR="003C47E8" w:rsidRPr="003C47E8">
        <w:t>trict treatment</w:t>
      </w:r>
      <w:r w:rsidR="003C47E8">
        <w:t>, it will</w:t>
      </w:r>
      <w:r w:rsidR="00D73E68">
        <w:t xml:space="preserve"> pose</w:t>
      </w:r>
      <w:r w:rsidR="003C47E8">
        <w:t xml:space="preserve"> </w:t>
      </w:r>
      <w:r w:rsidR="00D73E68" w:rsidRPr="00D73E68">
        <w:t>hazard</w:t>
      </w:r>
      <w:r w:rsidR="00D73E68">
        <w:t xml:space="preserve"> to</w:t>
      </w:r>
      <w:r w:rsidR="003C47E8" w:rsidRPr="003C47E8">
        <w:t xml:space="preserve"> t</w:t>
      </w:r>
      <w:r w:rsidR="00D73E68">
        <w:t>he</w:t>
      </w:r>
      <w:r w:rsidR="003C47E8" w:rsidRPr="003C47E8">
        <w:t xml:space="preserve"> surface and subsurface water and </w:t>
      </w:r>
      <w:r w:rsidR="00455E25">
        <w:t xml:space="preserve">even </w:t>
      </w:r>
      <w:r w:rsidR="00D73E68">
        <w:t xml:space="preserve">threaten </w:t>
      </w:r>
      <w:r w:rsidR="003C47E8" w:rsidRPr="003C47E8">
        <w:t>human health</w:t>
      </w:r>
      <w:r w:rsidR="00D825C1">
        <w:t xml:space="preserve"> </w:t>
      </w:r>
      <w:r w:rsidR="00E752A4">
        <w:fldChar w:fldCharType="begin"/>
      </w:r>
      <w:r w:rsidR="00DC74D0">
        <w:instrText xml:space="preserve"> ADDIN EN.CITE &lt;EndNote&gt;&lt;Cite&gt;&lt;Author&gt;Wang&lt;/Author&gt;&lt;Year&gt;2020&lt;/Year&gt;&lt;RecNum&gt;251&lt;/RecNum&gt;&lt;DisplayText&gt;&lt;style face="superscript"&gt;145&lt;/style&gt;&lt;/DisplayText&gt;&lt;record&gt;&lt;rec-number&gt;251&lt;/rec-number&gt;&lt;foreign-keys&gt;&lt;key app="EN" db-id="2pz5d5p9izddd4eet05vpv5rssxxwdxvtrew" timestamp="1597545844"&gt;251&lt;/key&gt;&lt;/foreign-keys&gt;&lt;ref-type name="Journal Article"&gt;17&lt;/ref-type&gt;&lt;contributors&gt;&lt;authors&gt;&lt;author&gt;Wang, Hui&lt;/author&gt;&lt;author&gt;Cheng, Zhaowen&lt;/author&gt;&lt;author&gt;Yuan, Haiping&lt;/author&gt;&lt;author&gt;Zhu, Nanwen&lt;/author&gt;&lt;author&gt;Lou, Ziyang&lt;/author&gt;&lt;author&gt;Otieno, Peter&lt;/author&gt;&lt;/authors&gt;&lt;/contributors&gt;&lt;titles&gt;&lt;title&gt;Occurrence of banned and commonly used pesticide residues in concentrated leachate: Implications for ecological risk assessment&lt;/title&gt;&lt;secondary-title&gt;Science of The Total Environment&lt;/secondary-title&gt;&lt;/titles&gt;&lt;periodical&gt;&lt;full-title&gt;Science of The Total Environment&lt;/full-title&gt;&lt;/periodical&gt;&lt;pages&gt;136287&lt;/pages&gt;&lt;volume&gt;710&lt;/volume&gt;&lt;keywords&gt;&lt;keyword&gt;Concentrated leachate&lt;/keyword&gt;&lt;keyword&gt;Pesticides&lt;/keyword&gt;&lt;keyword&gt;Distribution&lt;/keyword&gt;&lt;keyword&gt;Environmental impact&lt;/keyword&gt;&lt;/keywords&gt;&lt;dates&gt;&lt;year&gt;2020&lt;/year&gt;&lt;pub-dates&gt;&lt;date&gt;2020/03/25/&lt;/date&gt;&lt;/pub-dates&gt;&lt;/dates&gt;&lt;isbn&gt;0048-9697&lt;/isbn&gt;&lt;urls&gt;&lt;related-urls&gt;&lt;url&gt;http://www.sciencedirect.com/science/article/pii/S0048969719362837&lt;/url&gt;&lt;/related-urls&gt;&lt;/urls&gt;&lt;electronic-resource-num&gt;https://doi.org/10.1016/j.scitotenv.2019.136287&lt;/electronic-resource-num&gt;&lt;/record&gt;&lt;/Cite&gt;&lt;/EndNote&gt;</w:instrText>
      </w:r>
      <w:r w:rsidR="00E752A4">
        <w:fldChar w:fldCharType="separate"/>
      </w:r>
      <w:r w:rsidR="00DC74D0" w:rsidRPr="00DC74D0">
        <w:rPr>
          <w:noProof/>
          <w:vertAlign w:val="superscript"/>
        </w:rPr>
        <w:t>145</w:t>
      </w:r>
      <w:r w:rsidR="00E752A4">
        <w:fldChar w:fldCharType="end"/>
      </w:r>
      <w:r w:rsidR="003C47E8">
        <w:t xml:space="preserve">. </w:t>
      </w:r>
      <w:r w:rsidR="00455E25">
        <w:t xml:space="preserve">Therefore, it is vital to </w:t>
      </w:r>
      <w:r w:rsidR="00455E25" w:rsidRPr="003C47E8">
        <w:t>carefully</w:t>
      </w:r>
      <w:r w:rsidR="00455E25">
        <w:t xml:space="preserve"> treat </w:t>
      </w:r>
      <w:r w:rsidR="00455E25" w:rsidRPr="003C47E8">
        <w:t>liquid leachates</w:t>
      </w:r>
      <w:r w:rsidR="003C47E8" w:rsidRPr="003C47E8">
        <w:t xml:space="preserve"> before being released into the surroundings.</w:t>
      </w:r>
      <w:r w:rsidR="00433366">
        <w:t xml:space="preserve"> </w:t>
      </w:r>
      <w:r w:rsidR="00433366" w:rsidRPr="00433366">
        <w:t>AOPs</w:t>
      </w:r>
      <w:r w:rsidR="009D6926">
        <w:t>, with</w:t>
      </w:r>
      <w:r w:rsidR="002D7DC9">
        <w:rPr>
          <w:rFonts w:hint="eastAsia"/>
        </w:rPr>
        <w:t xml:space="preserve"> </w:t>
      </w:r>
      <w:r w:rsidR="009D6926" w:rsidRPr="009D6926">
        <w:t>high reactivity and low environmental risk</w:t>
      </w:r>
      <w:r w:rsidR="009D6926">
        <w:t>,</w:t>
      </w:r>
      <w:r w:rsidR="00433366" w:rsidRPr="00433366">
        <w:t xml:space="preserve"> </w:t>
      </w:r>
      <w:r w:rsidR="00433366">
        <w:t>have been considered as</w:t>
      </w:r>
      <w:r w:rsidR="00D73E68" w:rsidRPr="00D73E68">
        <w:t xml:space="preserve"> </w:t>
      </w:r>
      <w:r w:rsidR="00D73E68" w:rsidRPr="00433366">
        <w:t>po</w:t>
      </w:r>
      <w:r w:rsidR="00D73E68">
        <w:t>tential</w:t>
      </w:r>
      <w:r w:rsidR="00433366" w:rsidRPr="00433366">
        <w:t xml:space="preserve"> </w:t>
      </w:r>
      <w:r w:rsidR="00D73E68" w:rsidRPr="00433366">
        <w:t xml:space="preserve">and </w:t>
      </w:r>
      <w:r w:rsidR="00433366" w:rsidRPr="00433366">
        <w:t xml:space="preserve">efficient </w:t>
      </w:r>
      <w:r w:rsidR="00433366">
        <w:t>methods</w:t>
      </w:r>
      <w:r w:rsidR="00433366" w:rsidRPr="00433366">
        <w:t xml:space="preserve"> for leachate</w:t>
      </w:r>
      <w:r w:rsidR="00433366">
        <w:t xml:space="preserve"> treatment</w:t>
      </w:r>
      <w:r w:rsidR="00D825C1">
        <w:t xml:space="preserve"> </w:t>
      </w:r>
      <w:r w:rsidR="00E752A4">
        <w:fldChar w:fldCharType="begin">
          <w:fldData xml:space="preserve">PEVuZE5vdGU+PENpdGU+PEF1dGhvcj5Hw7ZkZTwvQXV0aG9yPjxZZWFyPjIwMTk8L1llYXI+PFJl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</w:fldData>
        </w:fldChar>
      </w:r>
      <w:r w:rsidR="00DC74D0">
        <w:instrText xml:space="preserve"> ADDIN EN.CITE </w:instrText>
      </w:r>
      <w:r w:rsidR="00DC74D0">
        <w:fldChar w:fldCharType="begin">
          <w:fldData xml:space="preserve">PEVuZE5vdGU+PENpdGU+PEF1dGhvcj5Hw7ZkZTwvQXV0aG9yPjxZZWFyPjIwMTk8L1llYXI+PFJl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146-148</w:t>
      </w:r>
      <w:r w:rsidR="00E752A4">
        <w:fldChar w:fldCharType="end"/>
      </w:r>
      <w:r w:rsidR="00433366" w:rsidRPr="00433366">
        <w:t>.</w:t>
      </w:r>
      <w:r w:rsidR="009D6926">
        <w:t xml:space="preserve"> </w:t>
      </w:r>
      <w:bookmarkStart w:id="237" w:name="OLE_LINK787"/>
      <w:bookmarkStart w:id="238" w:name="OLE_LINK788"/>
      <w:bookmarkStart w:id="239" w:name="OLE_LINK789"/>
      <w:bookmarkStart w:id="240" w:name="OLE_LINK790"/>
      <w:bookmarkStart w:id="241" w:name="OLE_LINK791"/>
      <w:bookmarkStart w:id="242" w:name="OLE_LINK792"/>
      <w:bookmarkStart w:id="243" w:name="OLE_LINK793"/>
      <w:bookmarkStart w:id="244" w:name="OLE_LINK794"/>
      <w:bookmarkStart w:id="245" w:name="OLE_LINK795"/>
      <w:bookmarkStart w:id="246" w:name="OLE_LINK796"/>
      <w:bookmarkStart w:id="247" w:name="OLE_LINK797"/>
      <w:bookmarkStart w:id="248" w:name="OLE_LINK798"/>
      <w:r w:rsidR="009D6926">
        <w:t xml:space="preserve">There are </w:t>
      </w:r>
      <w:r w:rsidR="009D6926" w:rsidRPr="009D6926">
        <w:t>various RS</w:t>
      </w:r>
      <w:r w:rsidR="00B90A57">
        <w:t xml:space="preserve"> </w:t>
      </w:r>
      <w:r w:rsidR="00D73E68">
        <w:t>induc</w:t>
      </w:r>
      <w:r w:rsidR="00B90A57">
        <w:t>ed by AOPs</w:t>
      </w:r>
      <w:r w:rsidR="009D6926">
        <w:t xml:space="preserve">, such as </w:t>
      </w:r>
      <w:r w:rsidR="00C031D9">
        <w:rPr>
          <w:rFonts w:cs="Times New Roman"/>
        </w:rPr>
        <w:t>•</w:t>
      </w:r>
      <w:r w:rsidR="00B90A57" w:rsidRPr="00B90A57">
        <w:t>OH</w:t>
      </w:r>
      <w:r w:rsidR="00D73E68">
        <w:t xml:space="preserve">, </w:t>
      </w:r>
      <w:r w:rsidR="00B90A57" w:rsidRPr="00515C9B">
        <w:t>O</w:t>
      </w:r>
      <w:r w:rsidR="00B90A57" w:rsidRPr="00E52D68">
        <w:rPr>
          <w:vertAlign w:val="subscript"/>
        </w:rPr>
        <w:t>2</w:t>
      </w:r>
      <w:r w:rsidR="00B37601">
        <w:rPr>
          <w:rFonts w:cs="Times New Roman"/>
        </w:rPr>
        <w:t>•</w:t>
      </w:r>
      <w:r w:rsidR="00B90A57" w:rsidRPr="00E52D68">
        <w:rPr>
          <w:vertAlign w:val="superscript"/>
        </w:rPr>
        <w:t>-</w:t>
      </w:r>
      <w:r w:rsidR="00D73E68">
        <w:t xml:space="preserve">, </w:t>
      </w:r>
      <w:r w:rsidR="00B90A57" w:rsidRPr="00B90A57">
        <w:t>SO</w:t>
      </w:r>
      <w:r w:rsidR="00B90A57" w:rsidRPr="00B90A57">
        <w:rPr>
          <w:vertAlign w:val="subscript"/>
        </w:rPr>
        <w:t>4</w:t>
      </w:r>
      <w:r w:rsidR="00B37601">
        <w:rPr>
          <w:rFonts w:cs="Times New Roman"/>
        </w:rPr>
        <w:t>•</w:t>
      </w:r>
      <w:r w:rsidR="00B90A57" w:rsidRPr="00B90A57">
        <w:rPr>
          <w:vertAlign w:val="superscript"/>
        </w:rPr>
        <w:t>-</w:t>
      </w:r>
      <w:r w:rsidR="00D73E68">
        <w:t xml:space="preserve"> </w:t>
      </w:r>
      <w:r w:rsidR="00B90A57" w:rsidRPr="00B90A57">
        <w:t xml:space="preserve">and </w:t>
      </w:r>
      <w:r w:rsidR="00B90A57" w:rsidRPr="00B90A57">
        <w:rPr>
          <w:vertAlign w:val="superscript"/>
        </w:rPr>
        <w:t>1</w:t>
      </w:r>
      <w:r w:rsidR="00B90A57" w:rsidRPr="00B90A57">
        <w:t>O</w:t>
      </w:r>
      <w:r w:rsidR="00B90A57" w:rsidRPr="00B90A57">
        <w:rPr>
          <w:vertAlign w:val="subscript"/>
        </w:rPr>
        <w:t>2</w:t>
      </w:r>
      <w:r w:rsidR="00B90A57">
        <w:t xml:space="preserve">, which can efficiently </w:t>
      </w:r>
      <w:r w:rsidR="00641623" w:rsidRPr="00B90A57">
        <w:t xml:space="preserve">degraded </w:t>
      </w:r>
      <w:r w:rsidR="00B90A57" w:rsidRPr="00B90A57">
        <w:t>organic chemicals</w:t>
      </w:r>
      <w:r w:rsidR="00DC7C9F">
        <w:t xml:space="preserve"> </w:t>
      </w:r>
      <w:r w:rsidR="00E752A4">
        <w:fldChar w:fldCharType="begin"/>
      </w:r>
      <w:r w:rsidR="00DC74D0">
        <w:instrText xml:space="preserve"> ADDIN EN.CITE &lt;EndNote&gt;&lt;Cite&gt;&lt;Author&gt;Gautam&lt;/Author&gt;&lt;Year&gt;2019&lt;/Year&gt;&lt;RecNum&gt;259&lt;/RecNum&gt;&lt;DisplayText&gt;&lt;style face="superscript"&gt;149&lt;/style&gt;&lt;/DisplayText&gt;&lt;record&gt;&lt;rec-number&gt;259&lt;/rec-number&gt;&lt;foreign-keys&gt;&lt;key app="EN" db-id="2pz5d5p9izddd4eet05vpv5rssxxwdxvtrew" timestamp="1597715455"&gt;259&lt;/key&gt;&lt;/foreign-keys&gt;&lt;ref-type name="Journal Article"&gt;17&lt;/ref-type&gt;&lt;contributors&gt;&lt;authors&gt;&lt;author&gt;Gautam, Pratibha&lt;/author&gt;&lt;author&gt;Kumar, Sunil&lt;/author&gt;&lt;author&gt;Lokhandwala, Snehal&lt;/author&gt;&lt;/authors&gt;&lt;/contributors&gt;&lt;titles&gt;&lt;title&gt;Advanced oxidation processes for treatment of leachate from hazardous waste landfill: A critical review&lt;/title&gt;&lt;secondary-title&gt;Journal of Cleaner Production&lt;/secondary-title&gt;&lt;/titles&gt;&lt;periodical&gt;&lt;full-title&gt;Journal of Cleaner Production&lt;/full-title&gt;&lt;/periodical&gt;&lt;pages&gt;117639&lt;/pages&gt;&lt;volume&gt;237&lt;/volume&gt;&lt;keywords&gt;&lt;keyword&gt;Hazardous waste landfill&lt;/keyword&gt;&lt;keyword&gt;Leachate&lt;/keyword&gt;&lt;keyword&gt;Advanced oxidation process&lt;/keyword&gt;&lt;keyword&gt;COD reduction&lt;/keyword&gt;&lt;/keywords&gt;&lt;dates&gt;&lt;year&gt;2019&lt;/year&gt;&lt;pub-dates&gt;&lt;date&gt;2019/11/10/&lt;/date&gt;&lt;/pub-dates&gt;&lt;/dates&gt;&lt;isbn&gt;0959-6526&lt;/isbn&gt;&lt;urls&gt;&lt;related-urls&gt;&lt;url&gt;http://www.sciencedirect.com/science/article/pii/S0959652619324898&lt;/url&gt;&lt;/related-urls&gt;&lt;/urls&gt;&lt;electronic-resource-num&gt;https://doi.org/10.1016/j.jclepro.2019.117639&lt;/electronic-resource-num&gt;&lt;/record&gt;&lt;/Cite&gt;&lt;/EndNote&gt;</w:instrText>
      </w:r>
      <w:r w:rsidR="00E752A4">
        <w:fldChar w:fldCharType="separate"/>
      </w:r>
      <w:r w:rsidR="00DC74D0" w:rsidRPr="00DC74D0">
        <w:rPr>
          <w:noProof/>
          <w:vertAlign w:val="superscript"/>
        </w:rPr>
        <w:t>149</w:t>
      </w:r>
      <w:r w:rsidR="00E752A4">
        <w:fldChar w:fldCharType="end"/>
      </w:r>
      <w:r w:rsidR="00641623">
        <w:t>.</w:t>
      </w:r>
      <w:r w:rsidR="009205FB">
        <w:t xml:space="preserve"> </w:t>
      </w:r>
      <w:r w:rsidR="006F469C">
        <w:t xml:space="preserve">Since </w:t>
      </w:r>
      <w:bookmarkEnd w:id="237"/>
      <w:bookmarkEnd w:id="238"/>
      <w:bookmarkEnd w:id="239"/>
      <w:bookmarkEnd w:id="240"/>
      <w:bookmarkEnd w:id="241"/>
      <w:bookmarkEnd w:id="242"/>
      <w:bookmarkEnd w:id="243"/>
      <w:bookmarkEnd w:id="244"/>
      <w:bookmarkEnd w:id="245"/>
      <w:bookmarkEnd w:id="246"/>
      <w:bookmarkEnd w:id="247"/>
      <w:bookmarkEnd w:id="248"/>
      <w:r w:rsidR="006F469C">
        <w:t>TiO</w:t>
      </w:r>
      <w:r w:rsidR="006F469C" w:rsidRPr="006F469C">
        <w:rPr>
          <w:vertAlign w:val="subscript"/>
        </w:rPr>
        <w:t>2</w:t>
      </w:r>
      <w:r w:rsidR="006F469C">
        <w:t xml:space="preserve"> </w:t>
      </w:r>
      <w:r w:rsidR="00FA1A51">
        <w:t xml:space="preserve">combined with AOPs </w:t>
      </w:r>
      <w:r w:rsidR="006F469C">
        <w:t xml:space="preserve">has been </w:t>
      </w:r>
      <w:r w:rsidR="00FA1A51">
        <w:t>proved</w:t>
      </w:r>
      <w:r w:rsidR="006F469C">
        <w:t xml:space="preserve"> </w:t>
      </w:r>
      <w:r w:rsidR="00FA1A51">
        <w:t>an efficient method to treat leachate</w:t>
      </w:r>
      <w:r w:rsidR="00442F04">
        <w:t xml:space="preserve"> </w:t>
      </w:r>
      <w:r w:rsidR="00E752A4">
        <w:fldChar w:fldCharType="begin"/>
      </w:r>
      <w:r w:rsidR="00DC74D0">
        <w:instrText xml:space="preserve"> ADDIN EN.CITE &lt;EndNote&gt;&lt;Cite&gt;&lt;Author&gt;Meeroff&lt;/Author&gt;&lt;Year&gt;2012&lt;/Year&gt;&lt;RecNum&gt;257&lt;/RecNum&gt;&lt;DisplayText&gt;&lt;style face="superscript"&gt;150&lt;/style&gt;&lt;/DisplayText&gt;&lt;record&gt;&lt;rec-number&gt;257&lt;/rec-number&gt;&lt;foreign-keys&gt;&lt;key app="EN" db-id="2pz5d5p9izddd4eet05vpv5rssxxwdxvtrew" timestamp="1597641560"&gt;257&lt;/key&gt;&lt;/foreign-keys&gt;&lt;ref-type name="Journal Article"&gt;17&lt;/ref-type&gt;&lt;contributors&gt;&lt;authors&gt;&lt;author&gt;Meeroff, Daniel E.&lt;/author&gt;&lt;author&gt;Bloetscher, Frederick&lt;/author&gt;&lt;author&gt;Reddy, D. V.&lt;/author&gt;&lt;author&gt;Gasnier, François&lt;/author&gt;&lt;author&gt;Jain, Swapnil&lt;/author&gt;&lt;author&gt;McBarnette, André&lt;/author&gt;&lt;author&gt;Hamaguchi, Hatsuko&lt;/author&gt;&lt;/authors&gt;&lt;/contributors&gt;&lt;titles&gt;&lt;title&gt;Application of photochemical technologies for treatment of landfill leachate&lt;/title&gt;&lt;secondary-title&gt;Journal of Hazardous Materials&lt;/secondary-title&gt;&lt;/titles&gt;&lt;periodical&gt;&lt;full-title&gt;Journal of Hazardous Materials&lt;/full-title&gt;&lt;/periodical&gt;&lt;pages&gt;299-307&lt;/pages&gt;&lt;volume&gt;209-210&lt;/volume&gt;&lt;keywords&gt;&lt;keyword&gt;Leachate treatment&lt;/keyword&gt;&lt;keyword&gt;Photocatalytic oxidation&lt;/keyword&gt;&lt;keyword&gt;Titanium dioxide&lt;/keyword&gt;&lt;keyword&gt;Iron mediated aeration&lt;/keyword&gt;&lt;/keywords&gt;&lt;dates&gt;&lt;year&gt;2012&lt;/year&gt;&lt;pub-dates&gt;&lt;date&gt;2012/03/30/&lt;/date&gt;&lt;/pub-dates&gt;&lt;/dates&gt;&lt;isbn&gt;0304-3894&lt;/isbn&gt;&lt;urls&gt;&lt;related-urls&gt;&lt;url&gt;http://www.sciencedirect.com/science/article/pii/S030438941200057X&lt;/url&gt;&lt;/related-urls&gt;&lt;/urls&gt;&lt;electronic-resource-num&gt;https://doi.org/10.1016/j.jhazmat.2012.01.028&lt;/electronic-resource-num&gt;&lt;/record&gt;&lt;/Cite&gt;&lt;/EndNote&gt;</w:instrText>
      </w:r>
      <w:r w:rsidR="00E752A4">
        <w:fldChar w:fldCharType="separate"/>
      </w:r>
      <w:r w:rsidR="00DC74D0" w:rsidRPr="00DC74D0">
        <w:rPr>
          <w:noProof/>
          <w:vertAlign w:val="superscript"/>
        </w:rPr>
        <w:t>150</w:t>
      </w:r>
      <w:r w:rsidR="00E752A4">
        <w:fldChar w:fldCharType="end"/>
      </w:r>
      <w:r w:rsidR="00FA1A51">
        <w:t xml:space="preserve">, </w:t>
      </w:r>
      <w:r w:rsidR="00442F04" w:rsidRPr="00442F04">
        <w:t xml:space="preserve">exploring alternative semiconductor photocatalysts </w:t>
      </w:r>
      <w:r w:rsidR="00442F04">
        <w:t>to treat</w:t>
      </w:r>
      <w:r w:rsidR="00442F04" w:rsidRPr="00442F04">
        <w:t xml:space="preserve"> leachate</w:t>
      </w:r>
      <w:r w:rsidR="00442F04">
        <w:t xml:space="preserve"> has been a</w:t>
      </w:r>
      <w:r w:rsidR="00756D8F">
        <w:t xml:space="preserve"> </w:t>
      </w:r>
      <w:r w:rsidR="00442F04">
        <w:t>hot research spot</w:t>
      </w:r>
      <w:r w:rsidR="00442F04" w:rsidRPr="00442F04">
        <w:t xml:space="preserve">. </w:t>
      </w:r>
      <w:r w:rsidR="00D73E68">
        <w:t xml:space="preserve">Considering the </w:t>
      </w:r>
      <w:r w:rsidR="00D73E68" w:rsidRPr="00D86C81">
        <w:t>high photosensitivity</w:t>
      </w:r>
      <w:r w:rsidR="00D73E68">
        <w:t xml:space="preserve"> and </w:t>
      </w:r>
      <w:r w:rsidR="008E3B31">
        <w:t xml:space="preserve">proper </w:t>
      </w:r>
      <w:r w:rsidR="008E3B31" w:rsidRPr="008E3B31">
        <w:t>electronic structure</w:t>
      </w:r>
      <w:r w:rsidR="008E3B31">
        <w:t xml:space="preserve"> </w:t>
      </w:r>
      <w:r w:rsidR="00D86C81">
        <w:t xml:space="preserve">of </w:t>
      </w:r>
      <w:r w:rsidR="00B74863">
        <w:t>PCN</w:t>
      </w:r>
      <w:r w:rsidR="00D86C81" w:rsidRPr="00D86C81">
        <w:t xml:space="preserve">, </w:t>
      </w:r>
      <w:r w:rsidR="00E01EBC">
        <w:t>it</w:t>
      </w:r>
      <w:r w:rsidR="00D86C81" w:rsidRPr="00D86C81">
        <w:t xml:space="preserve"> </w:t>
      </w:r>
      <w:r w:rsidR="008E3B31">
        <w:t xml:space="preserve">is possible </w:t>
      </w:r>
      <w:r w:rsidR="00B74863">
        <w:t>to substitute TiO</w:t>
      </w:r>
      <w:r w:rsidR="00B74863" w:rsidRPr="006F469C">
        <w:rPr>
          <w:vertAlign w:val="subscript"/>
        </w:rPr>
        <w:t>2</w:t>
      </w:r>
      <w:r w:rsidR="00B74863">
        <w:t xml:space="preserve"> and</w:t>
      </w:r>
      <w:r w:rsidR="00D86C81" w:rsidRPr="00D86C81">
        <w:t xml:space="preserve"> become a</w:t>
      </w:r>
      <w:r w:rsidR="00756D8F">
        <w:t xml:space="preserve"> rising</w:t>
      </w:r>
      <w:r w:rsidR="00D86C81" w:rsidRPr="00D86C81">
        <w:t xml:space="preserve"> </w:t>
      </w:r>
      <w:r w:rsidR="00B74863">
        <w:t>catalyst</w:t>
      </w:r>
      <w:r w:rsidR="00D86C81" w:rsidRPr="00D86C81">
        <w:t xml:space="preserve"> in </w:t>
      </w:r>
      <w:r w:rsidR="00B74863" w:rsidRPr="00442F04">
        <w:t>leachate</w:t>
      </w:r>
      <w:r w:rsidR="00B74863">
        <w:t xml:space="preserve"> control</w:t>
      </w:r>
      <w:r w:rsidR="00D86C81" w:rsidRPr="00D86C81">
        <w:t>.</w:t>
      </w:r>
      <w:r w:rsidR="0042238A">
        <w:t xml:space="preserve"> </w:t>
      </w:r>
      <w:r w:rsidR="00607E1D">
        <w:t xml:space="preserve">However, </w:t>
      </w:r>
      <w:r w:rsidR="00634296">
        <w:t>the application</w:t>
      </w:r>
      <w:r w:rsidR="00756D8F" w:rsidRPr="00756D8F">
        <w:t xml:space="preserve"> </w:t>
      </w:r>
      <w:r w:rsidR="00756D8F">
        <w:t xml:space="preserve">of </w:t>
      </w:r>
      <w:r w:rsidR="00AA7326">
        <w:t>PCN</w:t>
      </w:r>
      <w:r w:rsidR="00607E1D">
        <w:t xml:space="preserve"> in AOPs is rare, </w:t>
      </w:r>
      <w:r w:rsidR="00756D8F">
        <w:t xml:space="preserve">and </w:t>
      </w:r>
      <w:r w:rsidR="00634296">
        <w:t>w</w:t>
      </w:r>
      <w:r w:rsidR="0042238A" w:rsidRPr="00FB545A">
        <w:t xml:space="preserve">e </w:t>
      </w:r>
      <w:r w:rsidR="002D7DC9">
        <w:rPr>
          <w:rFonts w:hint="eastAsia"/>
        </w:rPr>
        <w:t>d</w:t>
      </w:r>
      <w:r w:rsidR="00B74863">
        <w:t>o</w:t>
      </w:r>
      <w:r w:rsidR="0042238A" w:rsidRPr="00FB545A">
        <w:t xml:space="preserve"> our best to </w:t>
      </w:r>
      <w:r w:rsidR="00B74863">
        <w:t>review</w:t>
      </w:r>
      <w:r w:rsidR="0042238A" w:rsidRPr="00FB545A">
        <w:t xml:space="preserve"> the existing </w:t>
      </w:r>
      <w:r w:rsidR="00B74863">
        <w:t>research</w:t>
      </w:r>
      <w:r w:rsidR="0042238A">
        <w:t>.</w:t>
      </w:r>
      <w:r w:rsidR="00D86C81" w:rsidRPr="00D86C81">
        <w:t xml:space="preserve"> </w:t>
      </w:r>
      <w:r w:rsidR="009205FB">
        <w:t>Hu et al.</w:t>
      </w:r>
      <w:r w:rsidR="00CB11A5">
        <w:t xml:space="preserve"> </w:t>
      </w:r>
      <w:r w:rsidR="009205FB">
        <w:t>demonstrated a method via i</w:t>
      </w:r>
      <w:r w:rsidR="009205FB" w:rsidRPr="009205FB">
        <w:t>mmobiliz</w:t>
      </w:r>
      <w:r w:rsidR="009205FB">
        <w:t>ing</w:t>
      </w:r>
      <w:r w:rsidR="009205FB" w:rsidRPr="009205FB">
        <w:t xml:space="preserve"> P. chrysosporium with g-C</w:t>
      </w:r>
      <w:r w:rsidR="009205FB" w:rsidRPr="009205FB">
        <w:rPr>
          <w:vertAlign w:val="subscript"/>
        </w:rPr>
        <w:t>3</w:t>
      </w:r>
      <w:r w:rsidR="009205FB" w:rsidRPr="009205FB">
        <w:t>N</w:t>
      </w:r>
      <w:r w:rsidR="009205FB" w:rsidRPr="009205FB">
        <w:rPr>
          <w:vertAlign w:val="subscript"/>
        </w:rPr>
        <w:t>4</w:t>
      </w:r>
      <w:r w:rsidR="009205FB">
        <w:t xml:space="preserve"> </w:t>
      </w:r>
      <w:r w:rsidR="002D7DC9" w:rsidRPr="009205FB">
        <w:t xml:space="preserve">photocatalyst </w:t>
      </w:r>
      <w:r w:rsidR="009205FB">
        <w:t>to degrade organic</w:t>
      </w:r>
      <w:r w:rsidR="009205FB" w:rsidRPr="009205FB">
        <w:t xml:space="preserve">s in </w:t>
      </w:r>
      <w:r w:rsidR="00076087">
        <w:t xml:space="preserve">landfill </w:t>
      </w:r>
      <w:r w:rsidR="009205FB" w:rsidRPr="009205FB">
        <w:t>leachate</w:t>
      </w:r>
      <w:r w:rsidR="00B37601">
        <w:t xml:space="preserve"> </w:t>
      </w:r>
      <w:r w:rsidR="00E752A4">
        <w:fldChar w:fldCharType="begin"/>
      </w:r>
      <w:r w:rsidR="00DC74D0">
        <w:instrText xml:space="preserve"> ADDIN EN.CITE &lt;EndNote&gt;&lt;Cite&gt;&lt;Author&gt;Hu&lt;/Author&gt;&lt;Year&gt;2017&lt;/Year&gt;&lt;RecNum&gt;254&lt;/RecNum&gt;&lt;DisplayText&gt;&lt;style face="superscript"&gt;151&lt;/style&gt;&lt;/DisplayText&gt;&lt;record&gt;&lt;rec-number&gt;254&lt;/rec-number&gt;&lt;foreign-keys&gt;&lt;key app="EN" db-id="2pz5d5p9izddd4eet05vpv5rssxxwdxvtrew" timestamp="1597589111"&gt;254&lt;/key&gt;&lt;/foreign-keys&gt;&lt;ref-type name="Journal Article"&gt;17&lt;/ref-type&gt;&lt;contributors&gt;&lt;authors&gt;&lt;author&gt;Hu, Liang&lt;/author&gt;&lt;author&gt;Liu, Yutang&lt;/author&gt;&lt;author&gt;Zeng, Guangming&lt;/author&gt;&lt;author&gt;Chen, Guiqiu&lt;/author&gt;&lt;author&gt;Wan, Jia&lt;/author&gt;&lt;author&gt;Zeng, Yunxiong&lt;/author&gt;&lt;author&gt;Wang, Longlu&lt;/author&gt;&lt;author&gt;Wu, Haipeng&lt;/author&gt;&lt;author&gt;Xu, Piao&lt;/author&gt;&lt;author&gt;Zhang, Chen&lt;/author&gt;&lt;author&gt;Cheng, Min&lt;/author&gt;&lt;author&gt;Hu, Tianjue&lt;/author&gt;&lt;/authors&gt;&lt;/contributors&gt;&lt;titles&gt;&lt;title&gt;Organic matters removal from landfill leachate by immobilized Phanerochaete chrysosporium loaded with graphitic carbon nitride under visible light irradiation&lt;/title&gt;&lt;secondary-title&gt;Chemosphere&lt;/secondary-title&gt;&lt;/titles&gt;&lt;periodical&gt;&lt;full-title&gt;Chemosphere&lt;/full-title&gt;&lt;/periodical&gt;&lt;pages&gt;1071-1079&lt;/pages&gt;&lt;volume&gt;184&lt;/volume&gt;&lt;keywords&gt;&lt;keyword&gt;Graphitic carbon nitride&lt;/keyword&gt;&lt;keyword&gt;Landfill leachate&lt;/keyword&gt;&lt;keyword&gt;Organic matters removal&lt;/keyword&gt;&lt;keyword&gt;Photocatalytic degradation&lt;/keyword&gt;&lt;/keywords&gt;&lt;dates&gt;&lt;year&gt;2017&lt;/year&gt;&lt;pub-dates&gt;&lt;date&gt;2017/10/01/&lt;/date&gt;&lt;/pub-dates&gt;&lt;/dates&gt;&lt;isbn&gt;0045-6535&lt;/isbn&gt;&lt;urls&gt;&lt;related-urls&gt;&lt;url&gt;http://www.sciencedirect.com/science/article/pii/S0045653517309682&lt;/url&gt;&lt;/related-urls&gt;&lt;/urls&gt;&lt;electronic-resource-num&gt;https://doi.org/10.1016/j.chemosphere.2017.06.065&lt;/electronic-resource-num&gt;&lt;/record&gt;&lt;/Cite&gt;&lt;/EndNote&gt;</w:instrText>
      </w:r>
      <w:r w:rsidR="00E752A4">
        <w:fldChar w:fldCharType="separate"/>
      </w:r>
      <w:r w:rsidR="00DC74D0" w:rsidRPr="00DC74D0">
        <w:rPr>
          <w:noProof/>
          <w:vertAlign w:val="superscript"/>
        </w:rPr>
        <w:t>151</w:t>
      </w:r>
      <w:r w:rsidR="00E752A4">
        <w:fldChar w:fldCharType="end"/>
      </w:r>
      <w:r w:rsidR="009205FB">
        <w:t>.</w:t>
      </w:r>
      <w:r w:rsidR="00076087">
        <w:t xml:space="preserve"> </w:t>
      </w:r>
      <w:r w:rsidR="000563A9">
        <w:t>T</w:t>
      </w:r>
      <w:r w:rsidR="00E957BC">
        <w:t xml:space="preserve">he </w:t>
      </w:r>
      <w:r w:rsidR="00E957BC" w:rsidRPr="00E957BC">
        <w:t>obvious mesoporous sheet structure</w:t>
      </w:r>
      <w:r w:rsidR="00076087">
        <w:t xml:space="preserve"> </w:t>
      </w:r>
      <w:r w:rsidR="00E957BC">
        <w:t xml:space="preserve">of </w:t>
      </w:r>
      <w:r w:rsidR="00E957BC" w:rsidRPr="00E957BC">
        <w:t>g-C</w:t>
      </w:r>
      <w:r w:rsidR="00E957BC" w:rsidRPr="00E957BC">
        <w:rPr>
          <w:vertAlign w:val="subscript"/>
        </w:rPr>
        <w:t>3</w:t>
      </w:r>
      <w:r w:rsidR="00E957BC" w:rsidRPr="00E957BC">
        <w:t>N</w:t>
      </w:r>
      <w:r w:rsidR="00E957BC" w:rsidRPr="00E957BC">
        <w:rPr>
          <w:vertAlign w:val="subscript"/>
        </w:rPr>
        <w:t>4</w:t>
      </w:r>
      <w:r w:rsidR="00E957BC">
        <w:t xml:space="preserve"> </w:t>
      </w:r>
      <w:r w:rsidR="002D7DC9">
        <w:rPr>
          <w:rFonts w:hint="eastAsia"/>
        </w:rPr>
        <w:t>was</w:t>
      </w:r>
      <w:r w:rsidR="002D7DC9">
        <w:t xml:space="preserve"> benefi</w:t>
      </w:r>
      <w:r w:rsidR="002D7DC9">
        <w:rPr>
          <w:rFonts w:hint="eastAsia"/>
        </w:rPr>
        <w:t>cial</w:t>
      </w:r>
      <w:r w:rsidR="002D7DC9" w:rsidRPr="00E957BC">
        <w:t xml:space="preserve"> </w:t>
      </w:r>
      <w:r w:rsidR="002D7DC9">
        <w:rPr>
          <w:rFonts w:hint="eastAsia"/>
        </w:rPr>
        <w:t>for</w:t>
      </w:r>
      <w:r w:rsidR="002D7DC9" w:rsidRPr="00E957BC">
        <w:t xml:space="preserve"> </w:t>
      </w:r>
      <w:r w:rsidR="00E957BC" w:rsidRPr="00E957BC">
        <w:t>the</w:t>
      </w:r>
      <w:r w:rsidR="00E52615" w:rsidRPr="00E52615">
        <w:t xml:space="preserve"> </w:t>
      </w:r>
      <w:r w:rsidR="005C1C4E">
        <w:t>carrier</w:t>
      </w:r>
      <w:r w:rsidR="00E957BC" w:rsidRPr="00E957BC">
        <w:t xml:space="preserve"> transfer and photocatalysis reaction</w:t>
      </w:r>
      <w:r w:rsidR="00E957BC">
        <w:t>.</w:t>
      </w:r>
      <w:r w:rsidR="00E957BC" w:rsidRPr="00E957BC">
        <w:t xml:space="preserve"> </w:t>
      </w:r>
      <w:r w:rsidR="00963246" w:rsidRPr="00963246">
        <w:t xml:space="preserve">TOC removal </w:t>
      </w:r>
      <w:r w:rsidR="0063023B">
        <w:t xml:space="preserve">was improved </w:t>
      </w:r>
      <w:r w:rsidR="00FD730A">
        <w:rPr>
          <w:rFonts w:hint="eastAsia"/>
        </w:rPr>
        <w:t>via the</w:t>
      </w:r>
      <w:r w:rsidR="0063023B">
        <w:t xml:space="preserve"> </w:t>
      </w:r>
      <w:r w:rsidR="0063023B" w:rsidRPr="00963246">
        <w:t xml:space="preserve">photocatalytic </w:t>
      </w:r>
      <w:r w:rsidR="00FD730A">
        <w:rPr>
          <w:rFonts w:hint="eastAsia"/>
        </w:rPr>
        <w:t>process</w:t>
      </w:r>
      <w:r w:rsidR="00FD730A" w:rsidRPr="00963246">
        <w:t xml:space="preserve"> </w:t>
      </w:r>
      <w:r w:rsidR="006D2842">
        <w:t>of</w:t>
      </w:r>
      <w:r w:rsidR="0063023B" w:rsidRPr="00963246">
        <w:t xml:space="preserve"> g-C</w:t>
      </w:r>
      <w:r w:rsidR="0063023B" w:rsidRPr="002C7DFC">
        <w:rPr>
          <w:vertAlign w:val="subscript"/>
        </w:rPr>
        <w:t>3</w:t>
      </w:r>
      <w:r w:rsidR="0063023B" w:rsidRPr="00963246">
        <w:t>N</w:t>
      </w:r>
      <w:r w:rsidR="0063023B" w:rsidRPr="002C7DFC">
        <w:rPr>
          <w:vertAlign w:val="subscript"/>
        </w:rPr>
        <w:t>4</w:t>
      </w:r>
      <w:r w:rsidR="0063023B" w:rsidRPr="00963246">
        <w:t xml:space="preserve"> </w:t>
      </w:r>
      <w:r w:rsidR="00831530">
        <w:rPr>
          <w:rFonts w:hint="eastAsia"/>
        </w:rPr>
        <w:t>as</w:t>
      </w:r>
      <w:r w:rsidR="00831530">
        <w:t xml:space="preserve"> well as</w:t>
      </w:r>
      <w:r w:rsidR="0063023B" w:rsidRPr="00963246">
        <w:t xml:space="preserve"> the biosorption and biodegradation </w:t>
      </w:r>
      <w:r w:rsidR="00AD7D02">
        <w:t xml:space="preserve">process </w:t>
      </w:r>
      <w:r w:rsidR="0063023B" w:rsidRPr="00963246">
        <w:t>of P. chrysosporium.</w:t>
      </w:r>
      <w:r w:rsidR="002C7DFC">
        <w:t xml:space="preserve"> </w:t>
      </w:r>
      <w:r w:rsidR="00467674">
        <w:t xml:space="preserve">Besides, according to the </w:t>
      </w:r>
      <w:r w:rsidR="00467674" w:rsidRPr="00E00384">
        <w:rPr>
          <w:color w:val="0070C0"/>
        </w:rPr>
        <w:t>Fig.</w:t>
      </w:r>
      <w:r w:rsidR="00467674" w:rsidRPr="00E00384">
        <w:t xml:space="preserve"> </w:t>
      </w:r>
      <w:r w:rsidR="00671882">
        <w:rPr>
          <w:color w:val="0070C0"/>
        </w:rPr>
        <w:t>10</w:t>
      </w:r>
      <w:r w:rsidR="00467674">
        <w:t xml:space="preserve">, </w:t>
      </w:r>
      <w:r w:rsidR="00467674" w:rsidRPr="00467674">
        <w:t>almost all organic</w:t>
      </w:r>
      <w:r w:rsidR="006D2842">
        <w:t>s</w:t>
      </w:r>
      <w:r w:rsidR="00467674" w:rsidRPr="00467674">
        <w:t xml:space="preserve"> in landfill leachate</w:t>
      </w:r>
      <w:r w:rsidR="009B6F10">
        <w:t xml:space="preserve">, </w:t>
      </w:r>
      <w:r w:rsidR="00AD7D02">
        <w:t>particularly</w:t>
      </w:r>
      <w:r w:rsidR="009B6F10" w:rsidRPr="009B6F10">
        <w:t xml:space="preserve"> the</w:t>
      </w:r>
      <w:r w:rsidR="006D2842" w:rsidRPr="006D2842">
        <w:t xml:space="preserve"> </w:t>
      </w:r>
      <w:r w:rsidR="006D2842" w:rsidRPr="009B6F10">
        <w:t>long-chain hydrocarbons</w:t>
      </w:r>
      <w:r w:rsidR="009B6F10" w:rsidRPr="009B6F10">
        <w:t xml:space="preserve"> </w:t>
      </w:r>
      <w:r w:rsidR="006D2842" w:rsidRPr="009B6F10">
        <w:t xml:space="preserve">and </w:t>
      </w:r>
      <w:r w:rsidR="009B6F10" w:rsidRPr="009B6F10">
        <w:t>volatile fatty acids</w:t>
      </w:r>
      <w:r w:rsidR="009B6F10">
        <w:t>,</w:t>
      </w:r>
      <w:r w:rsidR="00467674">
        <w:t xml:space="preserve"> could be </w:t>
      </w:r>
      <w:r w:rsidR="00AD7D02">
        <w:t>eliminated</w:t>
      </w:r>
      <w:r w:rsidR="00467674">
        <w:t xml:space="preserve"> by </w:t>
      </w:r>
      <w:r w:rsidR="00467674" w:rsidRPr="00467674">
        <w:t xml:space="preserve">immobilized </w:t>
      </w:r>
      <w:r w:rsidR="00467674" w:rsidRPr="00580458">
        <w:rPr>
          <w:i/>
        </w:rPr>
        <w:t>P. chrysosporium</w:t>
      </w:r>
      <w:r w:rsidR="00467674" w:rsidRPr="00467674">
        <w:t xml:space="preserve"> under </w:t>
      </w:r>
      <w:r w:rsidR="00AD7D02" w:rsidRPr="005C1C4E">
        <w:t>illumination</w:t>
      </w:r>
      <w:r w:rsidR="006D2842">
        <w:t>. Therefore,</w:t>
      </w:r>
      <w:r w:rsidR="00467674">
        <w:t xml:space="preserve"> </w:t>
      </w:r>
      <w:r w:rsidR="006D2842">
        <w:t xml:space="preserve">immobilizing </w:t>
      </w:r>
      <w:r w:rsidR="006D2842" w:rsidRPr="00580458">
        <w:rPr>
          <w:i/>
        </w:rPr>
        <w:t>P. chrysosporium</w:t>
      </w:r>
      <w:r w:rsidR="006D2842" w:rsidRPr="00CA7445">
        <w:t xml:space="preserve"> with g-C</w:t>
      </w:r>
      <w:r w:rsidR="006D2842" w:rsidRPr="00CB11A5">
        <w:rPr>
          <w:vertAlign w:val="subscript"/>
        </w:rPr>
        <w:t>3</w:t>
      </w:r>
      <w:r w:rsidR="006D2842" w:rsidRPr="00CA7445">
        <w:t>N</w:t>
      </w:r>
      <w:r w:rsidR="006D2842" w:rsidRPr="00CB11A5">
        <w:rPr>
          <w:vertAlign w:val="subscript"/>
        </w:rPr>
        <w:t>4</w:t>
      </w:r>
      <w:r w:rsidR="006D2842">
        <w:t xml:space="preserve"> </w:t>
      </w:r>
      <w:r w:rsidR="00AD7D02" w:rsidRPr="00CA7445">
        <w:t>catalyst</w:t>
      </w:r>
      <w:r w:rsidR="00AD7D02">
        <w:t xml:space="preserve"> </w:t>
      </w:r>
      <w:r w:rsidR="006D2842">
        <w:t xml:space="preserve">shows the potential </w:t>
      </w:r>
      <w:r w:rsidR="00CA7445" w:rsidRPr="00CA7445">
        <w:t>for</w:t>
      </w:r>
      <w:r w:rsidR="00CB11A5" w:rsidRPr="00CB11A5">
        <w:t xml:space="preserve"> </w:t>
      </w:r>
      <w:r w:rsidR="00CB11A5" w:rsidRPr="00CA7445">
        <w:t>the landfill leachate treatment</w:t>
      </w:r>
      <w:r w:rsidR="00CA7445" w:rsidRPr="00CA7445">
        <w:t>.</w:t>
      </w:r>
      <w:r w:rsidR="00CB11A5">
        <w:t xml:space="preserve"> </w:t>
      </w:r>
      <w:r w:rsidR="002C3DF3">
        <w:t xml:space="preserve">In addition, it is </w:t>
      </w:r>
      <w:r w:rsidR="002C3DF3">
        <w:lastRenderedPageBreak/>
        <w:t>vital to improve</w:t>
      </w:r>
      <w:r w:rsidR="002C3DF3" w:rsidRPr="002C3DF3">
        <w:t xml:space="preserve"> the nitrate reduction in </w:t>
      </w:r>
      <w:r w:rsidR="002C3DF3" w:rsidRPr="00D8275A">
        <w:t>leachate</w:t>
      </w:r>
      <w:r w:rsidR="002C3DF3" w:rsidRPr="002C3DF3">
        <w:t>.</w:t>
      </w:r>
      <w:r w:rsidR="002C3DF3">
        <w:t xml:space="preserve"> </w:t>
      </w:r>
      <w:r w:rsidR="001167B6">
        <w:t xml:space="preserve">The </w:t>
      </w:r>
      <w:r w:rsidR="00044DC2">
        <w:t>i</w:t>
      </w:r>
      <w:r w:rsidR="00044DC2" w:rsidRPr="00044DC2">
        <w:t>ntimately coupl</w:t>
      </w:r>
      <w:r w:rsidR="00044DC2">
        <w:t>ing</w:t>
      </w:r>
      <w:r w:rsidR="00044DC2" w:rsidRPr="00044DC2">
        <w:t xml:space="preserve"> photocatalysis and biodegradation (ICPB) </w:t>
      </w:r>
      <w:r w:rsidR="001167B6">
        <w:t xml:space="preserve">proposed by Zhang et al. </w:t>
      </w:r>
      <w:r w:rsidR="00FD730A">
        <w:t>not only</w:t>
      </w:r>
      <w:r w:rsidR="00FD730A">
        <w:rPr>
          <w:rFonts w:hint="eastAsia"/>
        </w:rPr>
        <w:t xml:space="preserve"> </w:t>
      </w:r>
      <w:r w:rsidR="001167B6">
        <w:t>can</w:t>
      </w:r>
      <w:r w:rsidR="001167B6">
        <w:rPr>
          <w:rFonts w:hint="eastAsia"/>
        </w:rPr>
        <w:t xml:space="preserve"> </w:t>
      </w:r>
      <w:r w:rsidR="001167B6" w:rsidRPr="00044DC2">
        <w:t>degrad</w:t>
      </w:r>
      <w:r w:rsidR="001167B6">
        <w:t>e</w:t>
      </w:r>
      <w:r w:rsidR="001167B6" w:rsidRPr="00044DC2">
        <w:t xml:space="preserve"> </w:t>
      </w:r>
      <w:r w:rsidR="00044DC2" w:rsidRPr="00044DC2">
        <w:t>bio-recalcitrant pollutants</w:t>
      </w:r>
      <w:r w:rsidR="00044DC2">
        <w:t xml:space="preserve"> but also </w:t>
      </w:r>
      <w:r w:rsidR="001167B6">
        <w:t xml:space="preserve">led to </w:t>
      </w:r>
      <w:r w:rsidR="00044DC2" w:rsidRPr="00044DC2">
        <w:t>nitrate reduction</w:t>
      </w:r>
      <w:r w:rsidR="00B37601">
        <w:t xml:space="preserve"> </w:t>
      </w:r>
      <w:r w:rsidR="00E752A4">
        <w:fldChar w:fldCharType="begin"/>
      </w:r>
      <w:r w:rsidR="00DC74D0">
        <w:instrText xml:space="preserve"> ADDIN EN.CITE &lt;EndNote&gt;&lt;Cite&gt;&lt;Author&gt;Zhang&lt;/Author&gt;&lt;Year&gt;2020&lt;/Year&gt;&lt;RecNum&gt;260&lt;/RecNum&gt;&lt;DisplayText&gt;&lt;style face="superscript"&gt;152&lt;/style&gt;&lt;/DisplayText&gt;&lt;record&gt;&lt;rec-number&gt;260&lt;/rec-number&gt;&lt;foreign-keys&gt;&lt;key app="EN" db-id="2pz5d5p9izddd4eet05vpv5rssxxwdxvtrew" timestamp="1597720636"&gt;260&lt;/key&gt;&lt;/foreign-keys&gt;&lt;ref-type name="Journal Article"&gt;17&lt;/ref-type&gt;&lt;contributors&gt;&lt;authors&gt;&lt;author&gt;Zhang, Huanjun&lt;/author&gt;&lt;author&gt;Liu, Zhehao&lt;/author&gt;&lt;author&gt;Li, Yi&lt;/author&gt;&lt;author&gt;Zhang, Chi&lt;/author&gt;&lt;author&gt;Wang, Yuming&lt;/author&gt;&lt;author&gt;Zhang, Wenlong&lt;/author&gt;&lt;author&gt;Wang, Longfei&lt;/author&gt;&lt;author&gt;Niu, Lihua&lt;/author&gt;&lt;author&gt;Wang, Peifang&lt;/author&gt;&lt;author&gt;Wang, Chao&lt;/author&gt;&lt;/authors&gt;&lt;/contributors&gt;&lt;titles&gt;&lt;title&gt;Intimately coupled TiO2/g-C3N4 photocatalysts and in-situ cultivated biofilms enhanced nitrate reduction in water&lt;/title&gt;&lt;secondary-title&gt;Applied Surface Science&lt;/secondary-title&gt;&lt;/titles&gt;&lt;periodical&gt;&lt;full-title&gt;Applied Surface Science&lt;/full-title&gt;&lt;/periodical&gt;&lt;pages&gt;144092&lt;/pages&gt;&lt;volume&gt;503&lt;/volume&gt;&lt;keywords&gt;&lt;keyword&gt;Intimately coupled system&lt;/keyword&gt;&lt;keyword&gt;Photocatalysis&lt;/keyword&gt;&lt;keyword&gt;Biofilms&lt;/keyword&gt;&lt;keyword&gt;Nitrate&lt;/keyword&gt;&lt;keyword&gt;Electrons&lt;/keyword&gt;&lt;/keywords&gt;&lt;dates&gt;&lt;year&gt;2020&lt;/year&gt;&lt;pub-dates&gt;&lt;date&gt;2020/02/15/&lt;/date&gt;&lt;/pub-dates&gt;&lt;/dates&gt;&lt;isbn&gt;0169-4332&lt;/isbn&gt;&lt;urls&gt;&lt;related-urls&gt;&lt;url&gt;http://www.sciencedirect.com/science/article/pii/S0169433219329083&lt;/url&gt;&lt;/related-urls&gt;&lt;/urls&gt;&lt;electronic-resource-num&gt;https://doi.org/10.1016/j.apsusc.2019.144092&lt;/electronic-resource-num&gt;&lt;/record&gt;&lt;/Cite&gt;&lt;/EndNote&gt;</w:instrText>
      </w:r>
      <w:r w:rsidR="00E752A4">
        <w:fldChar w:fldCharType="separate"/>
      </w:r>
      <w:r w:rsidR="00DC74D0" w:rsidRPr="00DC74D0">
        <w:rPr>
          <w:noProof/>
          <w:vertAlign w:val="superscript"/>
        </w:rPr>
        <w:t>152</w:t>
      </w:r>
      <w:r w:rsidR="00E752A4">
        <w:fldChar w:fldCharType="end"/>
      </w:r>
      <w:r w:rsidR="00044DC2" w:rsidRPr="00044DC2">
        <w:t xml:space="preserve">. </w:t>
      </w:r>
      <w:r w:rsidR="00615D1C">
        <w:t xml:space="preserve">After </w:t>
      </w:r>
      <w:r w:rsidR="00615D1C" w:rsidRPr="00763060">
        <w:t>16 h</w:t>
      </w:r>
      <w:r w:rsidR="00615D1C">
        <w:t>,</w:t>
      </w:r>
      <w:r w:rsidR="00A61E96">
        <w:t xml:space="preserve"> </w:t>
      </w:r>
      <w:r w:rsidR="00A61E96" w:rsidRPr="008F532C">
        <w:t xml:space="preserve">nitrate </w:t>
      </w:r>
      <w:r w:rsidR="00A61E96" w:rsidRPr="00763060">
        <w:t xml:space="preserve">removal rate </w:t>
      </w:r>
      <w:r w:rsidR="00CF0403">
        <w:rPr>
          <w:rFonts w:hint="eastAsia"/>
        </w:rPr>
        <w:t xml:space="preserve">was </w:t>
      </w:r>
      <w:r w:rsidR="00A61E96" w:rsidRPr="00763060">
        <w:t>up to 40.3%</w:t>
      </w:r>
      <w:r w:rsidR="00615D1C">
        <w:t xml:space="preserve"> </w:t>
      </w:r>
      <w:r w:rsidR="00321AFE">
        <w:t xml:space="preserve">due to the </w:t>
      </w:r>
      <w:r w:rsidR="00321AFE" w:rsidRPr="00321AFE">
        <w:t>synergy</w:t>
      </w:r>
      <w:r w:rsidR="00321AFE">
        <w:t xml:space="preserve"> of</w:t>
      </w:r>
      <w:r w:rsidR="008F532C" w:rsidRPr="008F532C">
        <w:t xml:space="preserve"> </w:t>
      </w:r>
      <w:r w:rsidR="000E50FF">
        <w:t xml:space="preserve">the effect of </w:t>
      </w:r>
      <w:r w:rsidR="008F532C" w:rsidRPr="008F532C">
        <w:t>in-situ cultivated biofilms</w:t>
      </w:r>
      <w:r w:rsidR="000E50FF" w:rsidRPr="000E50FF">
        <w:t xml:space="preserve"> </w:t>
      </w:r>
      <w:r w:rsidR="000E50FF" w:rsidRPr="008F532C">
        <w:t>and photocataly</w:t>
      </w:r>
      <w:r w:rsidR="000E50FF">
        <w:t xml:space="preserve">sis over </w:t>
      </w:r>
      <w:r w:rsidR="000E50FF" w:rsidRPr="008F532C">
        <w:t>TiO</w:t>
      </w:r>
      <w:r w:rsidR="000E50FF" w:rsidRPr="004E50AB">
        <w:rPr>
          <w:vertAlign w:val="subscript"/>
        </w:rPr>
        <w:t>2</w:t>
      </w:r>
      <w:r w:rsidR="000E50FF" w:rsidRPr="008F532C">
        <w:t>/g-C</w:t>
      </w:r>
      <w:r w:rsidR="000E50FF" w:rsidRPr="008F532C">
        <w:rPr>
          <w:vertAlign w:val="subscript"/>
        </w:rPr>
        <w:t>3</w:t>
      </w:r>
      <w:r w:rsidR="000E50FF" w:rsidRPr="008F532C">
        <w:t>N</w:t>
      </w:r>
      <w:r w:rsidR="000E50FF" w:rsidRPr="008F532C">
        <w:rPr>
          <w:vertAlign w:val="subscript"/>
        </w:rPr>
        <w:t>4</w:t>
      </w:r>
      <w:r w:rsidR="004E50AB">
        <w:t>.</w:t>
      </w:r>
      <w:r w:rsidR="008F532C" w:rsidRPr="008F532C">
        <w:t xml:space="preserve"> </w:t>
      </w:r>
      <w:r w:rsidR="00666C79">
        <w:t>F</w:t>
      </w:r>
      <w:r w:rsidR="00666C79" w:rsidRPr="00666C79">
        <w:t>irst</w:t>
      </w:r>
      <w:r w:rsidR="00666C79">
        <w:t>ly,</w:t>
      </w:r>
      <w:r w:rsidR="00666C79" w:rsidRPr="00666C79">
        <w:t xml:space="preserve"> nitrate was reduced to nitrite </w:t>
      </w:r>
      <w:r w:rsidR="003326C4">
        <w:t>under</w:t>
      </w:r>
      <w:r w:rsidR="00666C79" w:rsidRPr="00666C79">
        <w:t xml:space="preserve"> the effect of biofilms. </w:t>
      </w:r>
      <w:r w:rsidR="00292AC9">
        <w:t>Then</w:t>
      </w:r>
      <w:r w:rsidR="00292AC9" w:rsidRPr="00292AC9">
        <w:t xml:space="preserve"> </w:t>
      </w:r>
      <w:r w:rsidR="009D4FA0">
        <w:t>the production of</w:t>
      </w:r>
      <w:r w:rsidR="008A7BEC">
        <w:t xml:space="preserve"> </w:t>
      </w:r>
      <w:r w:rsidR="006C71F3" w:rsidRPr="00292AC9">
        <w:t>N</w:t>
      </w:r>
      <w:r w:rsidR="006C71F3" w:rsidRPr="00292AC9">
        <w:rPr>
          <w:vertAlign w:val="subscript"/>
        </w:rPr>
        <w:t>2</w:t>
      </w:r>
      <w:r w:rsidR="006C71F3">
        <w:rPr>
          <w:rFonts w:hint="eastAsia"/>
        </w:rPr>
        <w:t xml:space="preserve"> </w:t>
      </w:r>
      <w:r w:rsidR="008A7BEC">
        <w:t>improved because</w:t>
      </w:r>
      <w:r w:rsidR="009D4FA0">
        <w:t xml:space="preserve"> </w:t>
      </w:r>
      <w:r w:rsidR="00292AC9" w:rsidRPr="00292AC9">
        <w:t xml:space="preserve">nitrite was </w:t>
      </w:r>
      <w:r w:rsidR="003326C4">
        <w:t xml:space="preserve">further </w:t>
      </w:r>
      <w:r w:rsidR="008A7BEC">
        <w:t>reduced with</w:t>
      </w:r>
      <w:r w:rsidR="00292AC9" w:rsidRPr="00292AC9">
        <w:t xml:space="preserve"> </w:t>
      </w:r>
      <w:r w:rsidR="00097056" w:rsidRPr="00097056">
        <w:t>synergy</w:t>
      </w:r>
      <w:r w:rsidR="00292AC9" w:rsidRPr="00292AC9">
        <w:t xml:space="preserve"> of photocatalysts and biofilms. </w:t>
      </w:r>
      <w:r w:rsidR="008A7BEC">
        <w:t>Therefore</w:t>
      </w:r>
      <w:r w:rsidR="00097056">
        <w:t>,</w:t>
      </w:r>
      <w:r w:rsidR="00097056" w:rsidRPr="00097056">
        <w:t xml:space="preserve"> an efficient method </w:t>
      </w:r>
      <w:r w:rsidR="00097056">
        <w:t xml:space="preserve">was </w:t>
      </w:r>
      <w:r w:rsidR="008A7BEC">
        <w:t>proposed for</w:t>
      </w:r>
      <w:r w:rsidR="00097056" w:rsidRPr="00097056">
        <w:t xml:space="preserve"> the nitrate reduction.</w:t>
      </w:r>
      <w:r w:rsidR="00097056">
        <w:t xml:space="preserve"> </w:t>
      </w:r>
      <w:r w:rsidR="004617AC">
        <w:t xml:space="preserve">However, </w:t>
      </w:r>
      <w:r w:rsidR="00394C26">
        <w:t>c</w:t>
      </w:r>
      <w:r w:rsidR="00D8275A">
        <w:t xml:space="preserve">onsidering the </w:t>
      </w:r>
      <w:r w:rsidR="00331BFF" w:rsidRPr="00D8275A">
        <w:t xml:space="preserve">complex </w:t>
      </w:r>
      <w:r w:rsidR="00331BFF" w:rsidRPr="00331BFF">
        <w:t>ingredient</w:t>
      </w:r>
      <w:r w:rsidR="00331BFF" w:rsidRPr="00D8275A">
        <w:t xml:space="preserve"> of </w:t>
      </w:r>
      <w:bookmarkStart w:id="249" w:name="OLE_LINK111"/>
      <w:bookmarkStart w:id="250" w:name="OLE_LINK112"/>
      <w:r w:rsidR="00331BFF" w:rsidRPr="00D8275A">
        <w:t>leachate</w:t>
      </w:r>
      <w:bookmarkEnd w:id="249"/>
      <w:bookmarkEnd w:id="250"/>
      <w:r w:rsidR="00331BFF" w:rsidRPr="00D8275A">
        <w:t xml:space="preserve"> in the practical conditions,</w:t>
      </w:r>
      <w:r w:rsidR="00331BFF">
        <w:t xml:space="preserve"> the </w:t>
      </w:r>
      <w:r w:rsidR="00AA7326">
        <w:t>PCN</w:t>
      </w:r>
      <w:r w:rsidR="00331BFF">
        <w:t xml:space="preserve"> </w:t>
      </w:r>
      <w:r w:rsidR="006E0813" w:rsidRPr="00D8275A">
        <w:t xml:space="preserve">as a remediator </w:t>
      </w:r>
      <w:r w:rsidR="00394C26">
        <w:t xml:space="preserve">in </w:t>
      </w:r>
      <w:r w:rsidR="00394C26" w:rsidRPr="00FB545A">
        <w:t>leachate</w:t>
      </w:r>
      <w:r w:rsidR="00394C26" w:rsidRPr="00D8275A">
        <w:t xml:space="preserve"> </w:t>
      </w:r>
      <w:r w:rsidR="00394C26">
        <w:t xml:space="preserve">treatment </w:t>
      </w:r>
      <w:r w:rsidR="006E0813" w:rsidRPr="00D8275A">
        <w:t xml:space="preserve">still </w:t>
      </w:r>
      <w:r w:rsidR="00FD730A">
        <w:rPr>
          <w:rFonts w:hint="eastAsia"/>
        </w:rPr>
        <w:t>needs</w:t>
      </w:r>
      <w:r w:rsidR="00FD730A" w:rsidRPr="00FB545A">
        <w:t xml:space="preserve"> </w:t>
      </w:r>
      <w:r w:rsidR="006E0813" w:rsidRPr="00FB545A">
        <w:t>development</w:t>
      </w:r>
      <w:r w:rsidR="00FD730A">
        <w:rPr>
          <w:rFonts w:hint="eastAsia"/>
        </w:rPr>
        <w:t>,</w:t>
      </w:r>
      <w:r w:rsidR="006E0813" w:rsidRPr="006E0813">
        <w:t xml:space="preserve"> </w:t>
      </w:r>
      <w:r w:rsidR="006E0813" w:rsidRPr="00D8275A">
        <w:t xml:space="preserve">and </w:t>
      </w:r>
      <w:r w:rsidR="006E0813">
        <w:t>the relevant</w:t>
      </w:r>
      <w:r w:rsidR="006E0813" w:rsidRPr="00FB545A">
        <w:t xml:space="preserve"> reported studies</w:t>
      </w:r>
      <w:r w:rsidR="006E0813" w:rsidRPr="00D8275A">
        <w:t xml:space="preserve"> </w:t>
      </w:r>
      <w:r w:rsidR="006E0813">
        <w:t xml:space="preserve">is </w:t>
      </w:r>
      <w:r w:rsidR="006E0813" w:rsidRPr="00D8275A">
        <w:t>fragmented</w:t>
      </w:r>
      <w:r w:rsidR="006E0813">
        <w:t>.</w:t>
      </w:r>
      <w:r w:rsidR="006E0813" w:rsidRPr="00D8275A">
        <w:t xml:space="preserve"> </w:t>
      </w:r>
      <w:r w:rsidR="00394C26">
        <w:t xml:space="preserve">But the </w:t>
      </w:r>
      <w:r w:rsidR="00394C26" w:rsidRPr="00FB545A">
        <w:t>mechanisms</w:t>
      </w:r>
      <w:r w:rsidR="00394C26">
        <w:t xml:space="preserve"> </w:t>
      </w:r>
      <w:r w:rsidR="00FD730A">
        <w:rPr>
          <w:rFonts w:hint="eastAsia"/>
        </w:rPr>
        <w:t>of</w:t>
      </w:r>
      <w:r w:rsidR="00FD730A">
        <w:t xml:space="preserve"> </w:t>
      </w:r>
      <w:r w:rsidR="00AA7326">
        <w:t>PCN</w:t>
      </w:r>
      <w:r w:rsidR="00394C26" w:rsidRPr="00FB545A">
        <w:t xml:space="preserve"> to eliminate the contaminan</w:t>
      </w:r>
      <w:r w:rsidR="00394C26">
        <w:t xml:space="preserve">ts in leachate </w:t>
      </w:r>
      <w:r w:rsidR="00FD730A">
        <w:rPr>
          <w:rFonts w:hint="eastAsia"/>
        </w:rPr>
        <w:t>are</w:t>
      </w:r>
      <w:r w:rsidR="00FD730A">
        <w:t xml:space="preserve"> </w:t>
      </w:r>
      <w:r w:rsidR="0042238A" w:rsidRPr="0042238A">
        <w:t>adequate</w:t>
      </w:r>
      <w:r w:rsidR="0042238A">
        <w:t xml:space="preserve">. </w:t>
      </w:r>
      <w:r w:rsidR="0042238A" w:rsidRPr="00D86C81">
        <w:t>Thus, combining AOPs with</w:t>
      </w:r>
      <w:r w:rsidR="0042238A">
        <w:t xml:space="preserve"> </w:t>
      </w:r>
      <w:r w:rsidR="00AA7326">
        <w:t>PCN</w:t>
      </w:r>
      <w:r w:rsidR="0042238A" w:rsidRPr="00D86C81">
        <w:t xml:space="preserve"> </w:t>
      </w:r>
      <w:r w:rsidR="0042238A">
        <w:t xml:space="preserve">shows the potential for </w:t>
      </w:r>
      <w:r w:rsidR="0042238A" w:rsidRPr="00D86C81">
        <w:t>refractory pollutants</w:t>
      </w:r>
      <w:r w:rsidR="0042238A">
        <w:t xml:space="preserve"> treatment</w:t>
      </w:r>
      <w:r w:rsidR="0042238A" w:rsidRPr="00D86C81">
        <w:t xml:space="preserve"> in leachate.</w:t>
      </w:r>
      <w:r w:rsidR="0042238A">
        <w:t xml:space="preserve"> </w:t>
      </w:r>
    </w:p>
    <w:p w:rsidR="00D82FE0" w:rsidRDefault="00D82FE0" w:rsidP="00711E4C">
      <w:r w:rsidRPr="006D4ED2">
        <w:rPr>
          <w:noProof/>
        </w:rPr>
        <w:drawing>
          <wp:inline distT="0" distB="0" distL="0" distR="0">
            <wp:extent cx="4436745" cy="2946400"/>
            <wp:effectExtent l="0" t="0" r="190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6745" cy="2946400"/>
                    </a:xfrm>
                    <a:prstGeom prst="rect">
                      <a:avLst/>
                    </a:prstGeom>
                    <a:noFill/>
                    <a:ln>
                      <a:noFill/>
                    </a:ln>
                  </pic:spPr>
                </pic:pic>
              </a:graphicData>
            </a:graphic>
          </wp:inline>
        </w:drawing>
      </w:r>
    </w:p>
    <w:p w:rsidR="00D82FE0" w:rsidRDefault="003D6E33" w:rsidP="00711E4C">
      <w:r>
        <w:t>F</w:t>
      </w:r>
      <w:r>
        <w:rPr>
          <w:rFonts w:hint="eastAsia"/>
        </w:rPr>
        <w:t>i</w:t>
      </w:r>
      <w:r>
        <w:t xml:space="preserve">g. </w:t>
      </w:r>
      <w:r w:rsidR="00671882">
        <w:t>10</w:t>
      </w:r>
      <w:r>
        <w:t xml:space="preserve"> </w:t>
      </w:r>
      <w:r w:rsidR="009A3E6E">
        <w:t>The treatment of</w:t>
      </w:r>
      <w:r w:rsidR="00D82FE0" w:rsidRPr="00D82FE0">
        <w:t xml:space="preserve"> landfill lea</w:t>
      </w:r>
      <w:r w:rsidR="00236BC1">
        <w:t>ch</w:t>
      </w:r>
      <w:r w:rsidR="00D82FE0" w:rsidRPr="00D82FE0">
        <w:t>ate by immobilized P. chrysosporium: (a) original, (b) treated for 36 h, (c) treated for 72 h</w:t>
      </w:r>
      <w:r w:rsidR="00D62CE3">
        <w:t>.</w:t>
      </w:r>
      <w:r>
        <w:t xml:space="preserve"> </w:t>
      </w:r>
      <w:r w:rsidR="00D418B2">
        <w:t>Reorganized</w:t>
      </w:r>
      <w:r w:rsidR="00D62CE3" w:rsidRPr="00D62CE3">
        <w:t xml:space="preserve"> from ref </w:t>
      </w:r>
      <w:r w:rsidR="00E752A4">
        <w:fldChar w:fldCharType="begin"/>
      </w:r>
      <w:r w:rsidR="00DC74D0">
        <w:instrText xml:space="preserve"> ADDIN EN.CITE &lt;EndNote&gt;&lt;Cite&gt;&lt;Author&gt;Hu&lt;/Author&gt;&lt;Year&gt;2017&lt;/Year&gt;&lt;RecNum&gt;254&lt;/RecNum&gt;&lt;DisplayText&gt;&lt;style face="superscript"&gt;151&lt;/style&gt;&lt;/DisplayText&gt;&lt;record&gt;&lt;rec-number&gt;254&lt;/rec-number&gt;&lt;foreign-keys&gt;&lt;key app="EN" db-id="2pz5d5p9izddd4eet05vpv5rssxxwdxvtrew" timestamp="1597589111"&gt;254&lt;/key&gt;&lt;/foreign-keys&gt;&lt;ref-type name="Journal Article"&gt;17&lt;/ref-type&gt;&lt;contributors&gt;&lt;authors&gt;&lt;author&gt;Hu, Liang&lt;/author&gt;&lt;author&gt;Liu, Yutang&lt;/author&gt;&lt;author&gt;Zeng, Guangming&lt;/author&gt;&lt;author&gt;Chen, Guiqiu&lt;/author&gt;&lt;author&gt;Wan, Jia&lt;/author&gt;&lt;author&gt;Zeng, Yunxiong&lt;/author&gt;&lt;author&gt;Wang, Longlu&lt;/author&gt;&lt;author&gt;Wu, Haipeng&lt;/author&gt;&lt;author&gt;Xu, Piao&lt;/author&gt;&lt;author&gt;Zhang, Chen&lt;/author&gt;&lt;author&gt;Cheng, Min&lt;/author&gt;&lt;author&gt;Hu, Tianjue&lt;/author&gt;&lt;/authors&gt;&lt;/contributors&gt;&lt;titles&gt;&lt;title&gt;Organic matters removal from landfill leachate by immobilized Phanerochaete chrysosporium loaded with graphitic carbon nitride under visible light irradiation&lt;/title&gt;&lt;secondary-title&gt;Chemosphere&lt;/secondary-title&gt;&lt;/titles&gt;&lt;periodical&gt;&lt;full-title&gt;Chemosphere&lt;/full-title&gt;&lt;/periodical&gt;&lt;pages&gt;1071-1079&lt;/pages&gt;&lt;volume&gt;184&lt;/volume&gt;&lt;keywords&gt;&lt;keyword&gt;Graphitic carbon nitride&lt;/keyword&gt;&lt;keyword&gt;Landfill leachate&lt;/keyword&gt;&lt;keyword&gt;Organic matters removal&lt;/keyword&gt;&lt;keyword&gt;Photocatalytic degradation&lt;/keyword&gt;&lt;/keywords&gt;&lt;dates&gt;&lt;year&gt;2017&lt;/year&gt;&lt;pub-dates&gt;&lt;date&gt;2017/10/01/&lt;/date&gt;&lt;/pub-dates&gt;&lt;/dates&gt;&lt;isbn&gt;0045-6535&lt;/isbn&gt;&lt;urls&gt;&lt;related-urls&gt;&lt;url&gt;http://www.sciencedirect.com/science/article/pii/S0045653517309682&lt;/url&gt;&lt;/related-urls&gt;&lt;/urls&gt;&lt;electronic-resource-num&gt;https://doi.org/10.1016/j.chemosphere.2017.06.065&lt;/electronic-resource-num&gt;&lt;/record&gt;&lt;/Cite&gt;&lt;/EndNote&gt;</w:instrText>
      </w:r>
      <w:r w:rsidR="00E752A4">
        <w:fldChar w:fldCharType="separate"/>
      </w:r>
      <w:r w:rsidR="00DC74D0" w:rsidRPr="00DC74D0">
        <w:rPr>
          <w:noProof/>
          <w:vertAlign w:val="superscript"/>
        </w:rPr>
        <w:t>151</w:t>
      </w:r>
      <w:r w:rsidR="00E752A4">
        <w:fldChar w:fldCharType="end"/>
      </w:r>
      <w:r w:rsidR="00EE668D">
        <w:t xml:space="preserve"> </w:t>
      </w:r>
      <w:r w:rsidR="00D62CE3" w:rsidRPr="00D62CE3">
        <w:t>with permission from Elsevier, copyright 20</w:t>
      </w:r>
      <w:r w:rsidR="00EE668D">
        <w:t>17</w:t>
      </w:r>
      <w:r w:rsidR="00D82FE0" w:rsidRPr="00D82FE0">
        <w:t>.</w:t>
      </w:r>
    </w:p>
    <w:p w:rsidR="006E4E6A" w:rsidRDefault="006E4E6A" w:rsidP="006E4E6A">
      <w:pPr>
        <w:pStyle w:val="2"/>
      </w:pPr>
      <w:r>
        <w:lastRenderedPageBreak/>
        <w:t xml:space="preserve">3.4 </w:t>
      </w:r>
      <w:bookmarkStart w:id="251" w:name="_Hlk70065694"/>
      <w:r>
        <w:t>Constructing membrane</w:t>
      </w:r>
      <w:r w:rsidR="009A3B7E">
        <w:t xml:space="preserve"> system</w:t>
      </w:r>
      <w:bookmarkEnd w:id="251"/>
    </w:p>
    <w:p w:rsidR="006E4E6A" w:rsidRPr="006E4E6A" w:rsidRDefault="006E4E6A" w:rsidP="00711E4C">
      <w:r>
        <w:rPr>
          <w:rFonts w:hint="eastAsia"/>
        </w:rPr>
        <w:t xml:space="preserve">In the actual </w:t>
      </w:r>
      <w:r>
        <w:t>wastewater treatment, it is a challenge to recycle catalyst, which may</w:t>
      </w:r>
      <w:r w:rsidRPr="00E34BC6">
        <w:t xml:space="preserve"> </w:t>
      </w:r>
      <w:r w:rsidR="009A3E6E">
        <w:t>cause</w:t>
      </w:r>
      <w:r w:rsidRPr="00E34BC6">
        <w:t xml:space="preserve"> the high</w:t>
      </w:r>
      <w:r w:rsidR="0086099B">
        <w:rPr>
          <w:rFonts w:hint="eastAsia"/>
        </w:rPr>
        <w:t xml:space="preserve"> </w:t>
      </w:r>
      <w:r w:rsidRPr="00E34BC6">
        <w:t>cost and second pollution</w:t>
      </w:r>
      <w:r>
        <w:t xml:space="preserve">. </w:t>
      </w:r>
      <w:r w:rsidRPr="004D0FE7">
        <w:t xml:space="preserve">Membrane separation has been </w:t>
      </w:r>
      <w:r>
        <w:t>known</w:t>
      </w:r>
      <w:r w:rsidRPr="004D0FE7">
        <w:t xml:space="preserve"> as an effective</w:t>
      </w:r>
      <w:r w:rsidRPr="00A8666C">
        <w:t xml:space="preserve"> </w:t>
      </w:r>
      <w:r>
        <w:t>method</w:t>
      </w:r>
      <w:r w:rsidR="0086099B">
        <w:rPr>
          <w:rFonts w:hint="eastAsia"/>
        </w:rPr>
        <w:t xml:space="preserve"> without</w:t>
      </w:r>
      <w:r>
        <w:t xml:space="preserve"> </w:t>
      </w:r>
      <w:r w:rsidR="0086099B" w:rsidRPr="00A8666C">
        <w:t>secondary pollution</w:t>
      </w:r>
      <w:r w:rsidR="0086099B">
        <w:t xml:space="preserve"> </w:t>
      </w:r>
      <w:r>
        <w:t>for wastewater</w:t>
      </w:r>
      <w:r w:rsidRPr="00D50A73">
        <w:t xml:space="preserve"> purification</w:t>
      </w:r>
      <w:r w:rsidR="001167B6">
        <w:t>,</w:t>
      </w:r>
      <w:r>
        <w:t xml:space="preserve"> </w:t>
      </w:r>
      <w:r w:rsidR="001167B6">
        <w:t xml:space="preserve">where </w:t>
      </w:r>
      <w:r w:rsidR="007E6C14">
        <w:t xml:space="preserve">the membrane is must competent for </w:t>
      </w:r>
      <w:r w:rsidR="007E6C14" w:rsidRPr="007E6C14">
        <w:t>contaminants separation</w:t>
      </w:r>
      <w:r w:rsidR="007E6C14">
        <w:t xml:space="preserve"> and</w:t>
      </w:r>
      <w:r w:rsidR="000506CD" w:rsidRPr="000506CD">
        <w:t xml:space="preserve"> </w:t>
      </w:r>
      <w:r w:rsidR="000506CD" w:rsidRPr="007E6C14">
        <w:t>photocatalysts</w:t>
      </w:r>
      <w:r w:rsidR="007E6C14">
        <w:t xml:space="preserve"> </w:t>
      </w:r>
      <w:r w:rsidR="000506CD" w:rsidRPr="000506CD">
        <w:t>immobilization</w:t>
      </w:r>
      <w:r w:rsidR="000506CD">
        <w:t xml:space="preserve"> </w:t>
      </w:r>
      <w:r w:rsidR="00E752A4">
        <w:fldChar w:fldCharType="begin"/>
      </w:r>
      <w:r w:rsidR="00DC74D0">
        <w:instrText xml:space="preserve"> ADDIN EN.CITE &lt;EndNote&gt;&lt;Cite&gt;&lt;Author&gt;Shi&lt;/Author&gt;&lt;Year&gt;2019&lt;/Year&gt;&lt;RecNum&gt;338&lt;/RecNum&gt;&lt;DisplayText&gt;&lt;style face="superscript"&gt;153&lt;/style&gt;&lt;/DisplayText&gt;&lt;record&gt;&lt;rec-number&gt;338&lt;/rec-number&gt;&lt;foreign-keys&gt;&lt;key app="EN" db-id="2pz5d5p9izddd4eet05vpv5rssxxwdxvtrew" timestamp="1599536271"&gt;338&lt;/key&gt;&lt;/foreign-keys&gt;&lt;ref-type name="Journal Article"&gt;17&lt;/ref-type&gt;&lt;contributors&gt;&lt;authors&gt;&lt;author&gt;Shi, Yahui&lt;/author&gt;&lt;author&gt;Huang, Jinhui&lt;/author&gt;&lt;author&gt;Zeng, Guangming&lt;/author&gt;&lt;author&gt;Cheng, Wenjian&lt;/author&gt;&lt;author&gt;Hu, Jianglin&lt;/author&gt;&lt;/authors&gt;&lt;/contributors&gt;&lt;titles&gt;&lt;title&gt;Photocatalytic membrane in water purification: is it stepping closer to be driven by visible light?&lt;/title&gt;&lt;secondary-title&gt;Journal of Membrane Science&lt;/secondary-title&gt;&lt;/titles&gt;&lt;periodical&gt;&lt;full-title&gt;Journal of Membrane Science&lt;/full-title&gt;&lt;/periodical&gt;&lt;pages&gt;364-392&lt;/pages&gt;&lt;volume&gt;584&lt;/volume&gt;&lt;keywords&gt;&lt;keyword&gt;Photocatalytic membrane&lt;/keyword&gt;&lt;keyword&gt;Water treatments&lt;/keyword&gt;&lt;keyword&gt;TiO&lt;/keyword&gt;&lt;keyword&gt;ZnO&lt;/keyword&gt;&lt;keyword&gt;g-CN&lt;/keyword&gt;&lt;/keywords&gt;&lt;dates&gt;&lt;year&gt;2019&lt;/year&gt;&lt;pub-dates&gt;&lt;date&gt;2019/08/15/&lt;/date&gt;&lt;/pub-dates&gt;&lt;/dates&gt;&lt;isbn&gt;0376-7388&lt;/isbn&gt;&lt;urls&gt;&lt;related-urls&gt;&lt;url&gt;http://www.sciencedirect.com/science/article/pii/S0376738819302534&lt;/url&gt;&lt;/related-urls&gt;&lt;/urls&gt;&lt;electronic-resource-num&gt;https://doi.org/10.1016/j.memsci.2019.04.078&lt;/electronic-resource-num&gt;&lt;/record&gt;&lt;/Cite&gt;&lt;/EndNote&gt;</w:instrText>
      </w:r>
      <w:r w:rsidR="00E752A4">
        <w:fldChar w:fldCharType="separate"/>
      </w:r>
      <w:r w:rsidR="00DC74D0" w:rsidRPr="00DC74D0">
        <w:rPr>
          <w:noProof/>
          <w:vertAlign w:val="superscript"/>
        </w:rPr>
        <w:t>153</w:t>
      </w:r>
      <w:r w:rsidR="00E752A4">
        <w:fldChar w:fldCharType="end"/>
      </w:r>
      <w:r w:rsidR="000506CD">
        <w:t>.</w:t>
      </w:r>
      <w:r w:rsidR="000506CD" w:rsidRPr="007E6C14">
        <w:t xml:space="preserve"> </w:t>
      </w:r>
      <w:bookmarkStart w:id="252" w:name="OLE_LINK70"/>
      <w:r w:rsidR="001167B6">
        <w:t xml:space="preserve">Up to now, </w:t>
      </w:r>
      <w:r>
        <w:t xml:space="preserve">there are many efforts to </w:t>
      </w:r>
      <w:r w:rsidRPr="00B209E8">
        <w:t>immobiliz</w:t>
      </w:r>
      <w:r>
        <w:t>e</w:t>
      </w:r>
      <w:r w:rsidRPr="00522D0A">
        <w:t xml:space="preserve"> </w:t>
      </w:r>
      <w:r w:rsidRPr="00B209E8">
        <w:t>catalysts on the membrane</w:t>
      </w:r>
      <w:r>
        <w:t xml:space="preserve"> </w:t>
      </w:r>
      <w:r w:rsidR="001167B6">
        <w:t xml:space="preserve">to </w:t>
      </w:r>
      <w:r>
        <w:t>c</w:t>
      </w:r>
      <w:r w:rsidRPr="002B1FF5">
        <w:t>onstruct hybrid system</w:t>
      </w:r>
      <w:r w:rsidR="001167B6">
        <w:t>, and</w:t>
      </w:r>
      <w:r>
        <w:t xml:space="preserve"> </w:t>
      </w:r>
      <w:r w:rsidR="001167B6">
        <w:t>t</w:t>
      </w:r>
      <w:r>
        <w:t>h</w:t>
      </w:r>
      <w:r w:rsidR="001167B6">
        <w:t>is</w:t>
      </w:r>
      <w:r>
        <w:t xml:space="preserve"> system </w:t>
      </w:r>
      <w:r w:rsidRPr="0092389C">
        <w:t>has been used in many aspects</w:t>
      </w:r>
      <w:r>
        <w:t xml:space="preserve"> including </w:t>
      </w:r>
      <w:r w:rsidRPr="00970423">
        <w:t>heavy metal ions</w:t>
      </w:r>
      <w:r>
        <w:t xml:space="preserve"> removal, organics removal</w:t>
      </w:r>
      <w:bookmarkEnd w:id="252"/>
      <w:r>
        <w:t xml:space="preserve"> </w:t>
      </w:r>
      <w:r w:rsidR="00E752A4">
        <w:fldChar w:fldCharType="begin">
          <w:fldData xml:space="preserve">PEVuZE5vdGU+PENpdGU+PEF1dGhvcj5aaG91PC9BdXRob3I+PFllYXI+MjAxNjwvWWVhcj48UmVj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</w:fldData>
        </w:fldChar>
      </w:r>
      <w:r w:rsidR="00DC74D0">
        <w:instrText xml:space="preserve"> ADDIN EN.CITE </w:instrText>
      </w:r>
      <w:r w:rsidR="00DC74D0">
        <w:fldChar w:fldCharType="begin">
          <w:fldData xml:space="preserve">PEVuZE5vdGU+PENpdGU+PEF1dGhvcj5aaG91PC9BdXRob3I+PFllYXI+MjAxNjwvWWVhcj48UmVj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154, 155</w:t>
      </w:r>
      <w:r w:rsidR="00E752A4">
        <w:fldChar w:fldCharType="end"/>
      </w:r>
      <w:r>
        <w:t xml:space="preserve"> and even</w:t>
      </w:r>
      <w:bookmarkStart w:id="253" w:name="OLE_LINK4"/>
      <w:bookmarkStart w:id="254" w:name="OLE_LINK136"/>
      <w:r>
        <w:t xml:space="preserve"> </w:t>
      </w:r>
      <w:r w:rsidRPr="000C037D">
        <w:t>disinfection</w:t>
      </w:r>
      <w:bookmarkEnd w:id="253"/>
      <w:bookmarkEnd w:id="254"/>
      <w:r>
        <w:t xml:space="preserve"> progress </w:t>
      </w:r>
      <w:r w:rsidR="00E752A4">
        <w:fldChar w:fldCharType="begin"/>
      </w:r>
      <w:r w:rsidR="00DC74D0">
        <w:instrText xml:space="preserve"> ADDIN EN.CITE &lt;EndNote&gt;&lt;Cite&gt;&lt;Author&gt;Zi-Ya LIU&lt;/Author&gt;&lt;Year&gt;2019&lt;/Year&gt;&lt;RecNum&gt;340&lt;/RecNum&gt;&lt;DisplayText&gt;&lt;style face="superscript"&gt;156&lt;/style&gt;&lt;/DisplayText&gt;&lt;record&gt;&lt;rec-number&gt;340&lt;/rec-number&gt;&lt;foreign-keys&gt;&lt;key app="EN" db-id="2pz5d5p9izddd4eet05vpv5rssxxwdxvtrew" timestamp="1599633425"&gt;340&lt;/key&gt;&lt;/foreign-keys&gt;&lt;ref-type name="Journal Article"&gt;17&lt;/ref-type&gt;&lt;contributors&gt;&lt;authors&gt;&lt;author&gt;Zi-Ya LIU, Ru-Ya CAO, Man-Ying ZHANG&lt;/author&gt;&lt;/authors&gt;&lt;/contributors&gt;&lt;titles&gt;&lt;title&gt;Preparation and Property of Polyethersulfone Ultrafiltration Membranes with Mesoporous-graphitic-C&amp;lt;sub&amp;gt;3&amp;lt;/sub&amp;gt;N&amp;lt;sub&amp;gt;4&amp;lt;/sub&amp;gt;/Ag&lt;/title&gt;&lt;secondary-title&gt;Journal of Inorganic Materials&lt;/secondary-title&gt;&lt;/titles&gt;&lt;periodical&gt;&lt;full-title&gt;Journal of Inorganic Materials&lt;/full-title&gt;&lt;/periodical&gt;&lt;pages&gt;478-486&lt;/pages&gt;&lt;volume&gt;34&lt;/volume&gt;&lt;number&gt;5&lt;/number&gt;&lt;dates&gt;&lt;year&gt;2019&lt;/year&gt;&lt;pub-dates&gt;&lt;date&gt;2019-05-20&lt;/date&gt;&lt;/pub-dates&gt;&lt;/dates&gt;&lt;urls&gt;&lt;related-urls&gt;&lt;url&gt;{http://www.jim.org.cn/CN/abstract/article_14011.shtml}&lt;/url&gt;&lt;/related-urls&gt;&lt;/urls&gt;&lt;electronic-resource-num&gt;10.15541/jim20180308&lt;/electronic-resource-num&gt;&lt;/record&gt;&lt;/Cite&gt;&lt;/EndNote&gt;</w:instrText>
      </w:r>
      <w:r w:rsidR="00E752A4">
        <w:fldChar w:fldCharType="separate"/>
      </w:r>
      <w:r w:rsidR="00DC74D0" w:rsidRPr="00DC74D0">
        <w:rPr>
          <w:noProof/>
          <w:vertAlign w:val="superscript"/>
        </w:rPr>
        <w:t>156</w:t>
      </w:r>
      <w:r w:rsidR="00E752A4">
        <w:fldChar w:fldCharType="end"/>
      </w:r>
      <w:r>
        <w:t xml:space="preserve">. </w:t>
      </w:r>
      <w:bookmarkStart w:id="255" w:name="_Hlk70065726"/>
      <w:r>
        <w:t xml:space="preserve">Gao et al. proposed a </w:t>
      </w:r>
      <w:r w:rsidRPr="00F156C3">
        <w:t xml:space="preserve">3D electrical double-layer </w:t>
      </w:r>
      <w:r>
        <w:t>(EDL)</w:t>
      </w:r>
      <w:r w:rsidRPr="00F156C3">
        <w:t xml:space="preserve"> ion</w:t>
      </w:r>
      <w:r>
        <w:t xml:space="preserve"> </w:t>
      </w:r>
      <w:r w:rsidRPr="00F156C3">
        <w:t xml:space="preserve">transport membrane </w:t>
      </w:r>
      <w:r w:rsidR="00F049F1">
        <w:t xml:space="preserve">with </w:t>
      </w:r>
      <w:r w:rsidR="00F049F1" w:rsidRPr="00590781">
        <w:t>highly interpenetrated porous structure</w:t>
      </w:r>
      <w:r w:rsidR="00F049F1">
        <w:t xml:space="preserve"> </w:t>
      </w:r>
      <w:r>
        <w:t xml:space="preserve">consisting </w:t>
      </w:r>
      <w:r w:rsidR="00F049F1">
        <w:t>of</w:t>
      </w:r>
      <w:r>
        <w:t xml:space="preserve"> </w:t>
      </w:r>
      <w:r w:rsidRPr="008B2074">
        <w:t xml:space="preserve">core-shell </w:t>
      </w:r>
      <w:bookmarkStart w:id="256" w:name="OLE_LINK137"/>
      <w:bookmarkStart w:id="257" w:name="OLE_LINK192"/>
      <w:r w:rsidRPr="008B2074">
        <w:t>g-C</w:t>
      </w:r>
      <w:r w:rsidRPr="008B2074">
        <w:rPr>
          <w:vertAlign w:val="subscript"/>
        </w:rPr>
        <w:t>3</w:t>
      </w:r>
      <w:r w:rsidRPr="008B2074">
        <w:t>N</w:t>
      </w:r>
      <w:r w:rsidRPr="008B2074">
        <w:rPr>
          <w:vertAlign w:val="subscript"/>
        </w:rPr>
        <w:t>4</w:t>
      </w:r>
      <w:bookmarkEnd w:id="256"/>
      <w:bookmarkEnd w:id="257"/>
      <w:r w:rsidRPr="008B2074">
        <w:t>@</w:t>
      </w:r>
      <w:r w:rsidR="004862DF" w:rsidRPr="004862DF">
        <w:t xml:space="preserve"> </w:t>
      </w:r>
      <w:r w:rsidR="004862DF" w:rsidRPr="00A81091">
        <w:rPr>
          <w:color w:val="FF0000"/>
        </w:rPr>
        <w:t>multi-walled carbon nanotubes (</w:t>
      </w:r>
      <w:r w:rsidR="008B1D44">
        <w:t>MWCNTs</w:t>
      </w:r>
      <w:r w:rsidR="004862DF" w:rsidRPr="00A81091">
        <w:rPr>
          <w:color w:val="FF0000"/>
        </w:rPr>
        <w:t>)</w:t>
      </w:r>
      <w:bookmarkEnd w:id="255"/>
      <w:r w:rsidRPr="00A81091">
        <w:rPr>
          <w:color w:val="FF0000"/>
        </w:rPr>
        <w:t xml:space="preserve"> </w:t>
      </w:r>
      <w:r w:rsidR="00E752A4">
        <w:fldChar w:fldCharType="begin"/>
      </w:r>
      <w:r w:rsidR="00DC74D0">
        <w:instrText xml:space="preserve"> ADDIN EN.CITE &lt;EndNote&gt;&lt;Cite&gt;&lt;Author&gt;Gao&lt;/Author&gt;&lt;Year&gt;2020&lt;/Year&gt;&lt;RecNum&gt;337&lt;/RecNum&gt;&lt;DisplayText&gt;&lt;style face="superscript"&gt;157&lt;/style&gt;&lt;/DisplayText&gt;&lt;record&gt;&lt;rec-number&gt;337&lt;/rec-number&gt;&lt;foreign-keys&gt;&lt;key app="EN" db-id="2pz5d5p9izddd4eet05vpv5rssxxwdxvtrew" timestamp="1599530068"&gt;337&lt;/key&gt;&lt;/foreign-keys&gt;&lt;ref-type name="Journal Article"&gt;17&lt;/ref-type&gt;&lt;contributors&gt;&lt;authors&gt;&lt;author&gt;Gao, Fengfeng&lt;/author&gt;&lt;author&gt;Du, Xiao&lt;/author&gt;&lt;author&gt;Hao, Xiaogang&lt;/author&gt;&lt;author&gt;Ma, Xuli&lt;/author&gt;&lt;author&gt;Chang, Lutong&lt;/author&gt;&lt;author&gt;Han, Nianchen&lt;/author&gt;&lt;author&gt;Guan, Guoqing&lt;/author&gt;&lt;author&gt;Tang, Keyong&lt;/author&gt;&lt;/authors&gt;&lt;/contributors&gt;&lt;titles&gt;&lt;title&gt;A novel electrical double-layer ion transport carbon-based membrane with 3D porous structure: High permselectivity for dilute zinc ion separation&lt;/title&gt;&lt;secondary-title&gt;Chemical Engineering Journal&lt;/secondary-title&gt;&lt;/titles&gt;&lt;periodical&gt;&lt;full-title&gt;Chemical Engineering Journal&lt;/full-title&gt;&lt;/periodical&gt;&lt;pages&gt;122413&lt;/pages&gt;&lt;volume&gt;380&lt;/volume&gt;&lt;keywords&gt;&lt;keyword&gt;Electrical double-layer&lt;/keyword&gt;&lt;keyword&gt;Electrochemically switched ion permselectivity&lt;/keyword&gt;&lt;keyword&gt;g-CN@MWCNTs membrane&lt;/keyword&gt;&lt;keyword&gt;Zn separation&lt;/keyword&gt;&lt;/keywords&gt;&lt;dates&gt;&lt;year&gt;2020&lt;/year&gt;&lt;pub-dates&gt;&lt;date&gt;2020/01/15/&lt;/date&gt;&lt;/pub-dates&gt;&lt;/dates&gt;&lt;isbn&gt;1385-8947&lt;/isbn&gt;&lt;urls&gt;&lt;related-urls&gt;&lt;url&gt;http://www.sciencedirect.com/science/article/pii/S1385894719318169&lt;/url&gt;&lt;/related-urls&gt;&lt;/urls&gt;&lt;electronic-resource-num&gt;https://doi.org/10.1016/j.cej.2019.122413&lt;/electronic-resource-num&gt;&lt;/record&gt;&lt;/Cite&gt;&lt;/EndNote&gt;</w:instrText>
      </w:r>
      <w:r w:rsidR="00E752A4">
        <w:fldChar w:fldCharType="separate"/>
      </w:r>
      <w:r w:rsidR="00DC74D0" w:rsidRPr="00DC74D0">
        <w:rPr>
          <w:noProof/>
          <w:vertAlign w:val="superscript"/>
        </w:rPr>
        <w:t>157</w:t>
      </w:r>
      <w:r w:rsidR="00E752A4">
        <w:fldChar w:fldCharType="end"/>
      </w:r>
      <w:r w:rsidRPr="00F156C3">
        <w:t>.</w:t>
      </w:r>
      <w:r>
        <w:t xml:space="preserve"> </w:t>
      </w:r>
      <w:r w:rsidR="001167B6">
        <w:t xml:space="preserve">The </w:t>
      </w:r>
      <w:r w:rsidR="00453534">
        <w:t>membrane provided some</w:t>
      </w:r>
      <w:r w:rsidR="00F049F1" w:rsidRPr="00F049F1">
        <w:t xml:space="preserve"> </w:t>
      </w:r>
      <w:r w:rsidR="00F049F1" w:rsidRPr="00590781">
        <w:t>fast ionic transfer channels</w:t>
      </w:r>
      <w:r w:rsidRPr="00590781">
        <w:t xml:space="preserve"> </w:t>
      </w:r>
      <w:r w:rsidR="00390F50">
        <w:t xml:space="preserve">and </w:t>
      </w:r>
      <w:r w:rsidRPr="00095C71">
        <w:t>modulat</w:t>
      </w:r>
      <w:r w:rsidR="00365A01">
        <w:t>ed</w:t>
      </w:r>
      <w:r w:rsidRPr="00095C71">
        <w:t xml:space="preserve"> positive and negative charge density </w:t>
      </w:r>
      <w:r w:rsidR="00365A01">
        <w:t>by</w:t>
      </w:r>
      <w:r w:rsidRPr="00095C71">
        <w:t xml:space="preserve"> external electric field</w:t>
      </w:r>
      <w:r>
        <w:t xml:space="preserve">, </w:t>
      </w:r>
      <w:r w:rsidR="00365A01">
        <w:t>which</w:t>
      </w:r>
      <w:r w:rsidRPr="00095C71">
        <w:t xml:space="preserve"> was designed</w:t>
      </w:r>
      <w:r>
        <w:t xml:space="preserve"> </w:t>
      </w:r>
      <w:r w:rsidRPr="00095C71">
        <w:t>to realize the continuous separation of Zn</w:t>
      </w:r>
      <w:r w:rsidRPr="00E2546D">
        <w:rPr>
          <w:vertAlign w:val="superscript"/>
        </w:rPr>
        <w:t>2+</w:t>
      </w:r>
      <w:r w:rsidRPr="00095C71">
        <w:t>.</w:t>
      </w:r>
      <w:r>
        <w:t xml:space="preserve"> </w:t>
      </w:r>
      <w:r w:rsidRPr="0025016D">
        <w:t>CNTs/MCU-C</w:t>
      </w:r>
      <w:r w:rsidRPr="0025016D">
        <w:rPr>
          <w:vertAlign w:val="subscript"/>
        </w:rPr>
        <w:t>3</w:t>
      </w:r>
      <w:r w:rsidRPr="0025016D">
        <w:t>N</w:t>
      </w:r>
      <w:r w:rsidRPr="0025016D">
        <w:rPr>
          <w:vertAlign w:val="subscript"/>
        </w:rPr>
        <w:t>4</w:t>
      </w:r>
      <w:r w:rsidRPr="0025016D">
        <w:t>/GO composite</w:t>
      </w:r>
      <w:r>
        <w:t xml:space="preserve"> was </w:t>
      </w:r>
      <w:r w:rsidRPr="0025016D">
        <w:t>immobiliz</w:t>
      </w:r>
      <w:r>
        <w:t>e</w:t>
      </w:r>
      <w:r w:rsidR="000B7621">
        <w:rPr>
          <w:rFonts w:hint="eastAsia"/>
        </w:rPr>
        <w:t>d</w:t>
      </w:r>
      <w:r>
        <w:t xml:space="preserve"> on</w:t>
      </w:r>
      <w:r w:rsidR="0023120D">
        <w:t xml:space="preserve"> polyelectrolytes</w:t>
      </w:r>
      <w:r w:rsidRPr="0025016D">
        <w:t xml:space="preserve"> </w:t>
      </w:r>
      <w:r w:rsidR="00272C85">
        <w:t>improv</w:t>
      </w:r>
      <w:r w:rsidRPr="0025016D">
        <w:t xml:space="preserve">ed porous </w:t>
      </w:r>
      <w:r w:rsidRPr="00EE21B1">
        <w:t>PVDF</w:t>
      </w:r>
      <w:r w:rsidRPr="0025016D">
        <w:t xml:space="preserve"> membrane support</w:t>
      </w:r>
      <w:r>
        <w:t xml:space="preserve"> </w:t>
      </w:r>
      <w:r w:rsidR="00272C85">
        <w:t>by the means of</w:t>
      </w:r>
      <w:r w:rsidRPr="0025016D">
        <w:t xml:space="preserve"> layer-by-layer self-assembly fabrication</w:t>
      </w:r>
      <w:r>
        <w:t xml:space="preserve">, resulting in </w:t>
      </w:r>
      <w:r w:rsidRPr="00325461">
        <w:t>visible light-responsive photocatalytic membranes</w:t>
      </w:r>
      <w:r>
        <w:t xml:space="preserve"> </w:t>
      </w:r>
      <w:r w:rsidR="00E752A4">
        <w:fldChar w:fldCharType="begin"/>
      </w:r>
      <w:r w:rsidR="00DC74D0">
        <w:instrText xml:space="preserve"> ADDIN EN.CITE &lt;EndNote&gt;&lt;Cite&gt;&lt;Author&gt;Shi&lt;/Author&gt;&lt;Year&gt;2020&lt;/Year&gt;&lt;RecNum&gt;339&lt;/RecNum&gt;&lt;DisplayText&gt;&lt;style face="superscript"&gt;158&lt;/style&gt;&lt;/DisplayText&gt;&lt;record&gt;&lt;rec-number&gt;339&lt;/rec-number&gt;&lt;foreign-keys&gt;&lt;key app="EN" db-id="2pz5d5p9izddd4eet05vpv5rssxxwdxvtrew" timestamp="1599536375"&gt;339&lt;/key&gt;&lt;/foreign-keys&gt;&lt;ref-type name="Journal Article"&gt;17&lt;/ref-type&gt;&lt;contributors&gt;&lt;authors&gt;&lt;author&gt;Shi, Yahui&lt;/author&gt;&lt;author&gt;Wan, Dongjin&lt;/author&gt;&lt;author&gt;Huang, Jinhui&lt;/author&gt;&lt;author&gt;Liu, Yongde&lt;/author&gt;&lt;author&gt;Li, Jinsong&lt;/author&gt;&lt;/authors&gt;&lt;/contributors&gt;&lt;titles&gt;&lt;title&gt;Stable LBL self-assembly coating porous membrane with 3D heterostructure for enhanced water treatment under visible light irradiation&lt;/title&gt;&lt;secondary-title&gt;Chemosphere&lt;/secondary-title&gt;&lt;/titles&gt;&lt;periodical&gt;&lt;full-title&gt;Chemosphere&lt;/full-title&gt;&lt;/periodical&gt;&lt;pages&gt;126581&lt;/pages&gt;&lt;volume&gt;252&lt;/volume&gt;&lt;keywords&gt;&lt;keyword&gt;Photocatalytic membrane&lt;/keyword&gt;&lt;keyword&gt;Water purification&lt;/keyword&gt;&lt;keyword&gt;Polyelectrolytes&lt;/keyword&gt;&lt;keyword&gt;Graphene oxide&lt;/keyword&gt;&lt;keyword&gt;Modified g-CN&lt;/keyword&gt;&lt;/keywords&gt;&lt;dates&gt;&lt;year&gt;2020&lt;/year&gt;&lt;pub-dates&gt;&lt;date&gt;2020/08/01/&lt;/date&gt;&lt;/pub-dates&gt;&lt;/dates&gt;&lt;isbn&gt;0045-6535&lt;/isbn&gt;&lt;urls&gt;&lt;related-urls&gt;&lt;url&gt;http://www.sciencedirect.com/science/article/pii/S0045653520307748&lt;/url&gt;&lt;/related-urls&gt;&lt;/urls&gt;&lt;electronic-resource-num&gt;https://doi.org/10.1016/j.chemosphere.2020.126581&lt;/electronic-resource-num&gt;&lt;/record&gt;&lt;/Cite&gt;&lt;/EndNote&gt;</w:instrText>
      </w:r>
      <w:r w:rsidR="00E752A4">
        <w:fldChar w:fldCharType="separate"/>
      </w:r>
      <w:r w:rsidR="00DC74D0" w:rsidRPr="00DC74D0">
        <w:rPr>
          <w:noProof/>
          <w:vertAlign w:val="superscript"/>
        </w:rPr>
        <w:t>158</w:t>
      </w:r>
      <w:r w:rsidR="00E752A4">
        <w:fldChar w:fldCharType="end"/>
      </w:r>
      <w:r w:rsidRPr="0025016D">
        <w:t>. The</w:t>
      </w:r>
      <w:r>
        <w:t xml:space="preserve"> composites exhibited </w:t>
      </w:r>
      <w:r w:rsidR="008E021D">
        <w:t>wonderful</w:t>
      </w:r>
      <w:r>
        <w:t xml:space="preserve"> water permeability (14.35 L m</w:t>
      </w:r>
      <w:r w:rsidRPr="00152995">
        <w:rPr>
          <w:vertAlign w:val="superscript"/>
        </w:rPr>
        <w:t>-2</w:t>
      </w:r>
      <w:r>
        <w:t xml:space="preserve"> h</w:t>
      </w:r>
      <w:r w:rsidRPr="00152995">
        <w:rPr>
          <w:vertAlign w:val="superscript"/>
        </w:rPr>
        <w:t>-1</w:t>
      </w:r>
      <w:r>
        <w:t xml:space="preserve"> bar</w:t>
      </w:r>
      <w:r w:rsidRPr="00152995">
        <w:rPr>
          <w:vertAlign w:val="superscript"/>
        </w:rPr>
        <w:t>-1</w:t>
      </w:r>
      <w:r w:rsidRPr="00AA5A98">
        <w:t>)</w:t>
      </w:r>
      <w:r>
        <w:t>,</w:t>
      </w:r>
      <w:r w:rsidRPr="00AA5A98">
        <w:t xml:space="preserve"> </w:t>
      </w:r>
      <w:r>
        <w:t>excellent</w:t>
      </w:r>
      <w:r w:rsidRPr="00152995">
        <w:t xml:space="preserve"> </w:t>
      </w:r>
      <w:r w:rsidRPr="00AA5A98">
        <w:t xml:space="preserve">RhB </w:t>
      </w:r>
      <w:r w:rsidR="00272C85">
        <w:t>degradation</w:t>
      </w:r>
      <w:r w:rsidRPr="00AA5A98">
        <w:t xml:space="preserve"> (98.31%)</w:t>
      </w:r>
      <w:r w:rsidRPr="00152995">
        <w:t xml:space="preserve"> </w:t>
      </w:r>
      <w:r w:rsidRPr="00AA5A98">
        <w:t>and</w:t>
      </w:r>
      <w:r w:rsidRPr="00152995">
        <w:t xml:space="preserve"> </w:t>
      </w:r>
      <w:r w:rsidR="0086099B">
        <w:rPr>
          <w:rFonts w:hint="eastAsia"/>
        </w:rPr>
        <w:t>TC</w:t>
      </w:r>
      <w:r w:rsidR="00197BBD">
        <w:t xml:space="preserve"> </w:t>
      </w:r>
      <w:r w:rsidRPr="00AA5A98">
        <w:t xml:space="preserve">hydrochloride removal </w:t>
      </w:r>
      <w:r w:rsidR="00197BBD" w:rsidRPr="00AA5A98">
        <w:t>efficiency</w:t>
      </w:r>
      <w:r w:rsidRPr="00AA5A98">
        <w:t xml:space="preserve"> (84.81%). </w:t>
      </w:r>
      <w:r w:rsidR="002F283D">
        <w:t xml:space="preserve">Meanwhile, </w:t>
      </w:r>
      <w:r>
        <w:t xml:space="preserve">the composites </w:t>
      </w:r>
      <w:r w:rsidR="002F283D">
        <w:t xml:space="preserve">also </w:t>
      </w:r>
      <w:r>
        <w:t xml:space="preserve">showed </w:t>
      </w:r>
      <w:r w:rsidR="00197BBD">
        <w:t>excellent</w:t>
      </w:r>
      <w:r w:rsidRPr="0025016D">
        <w:t xml:space="preserve"> stability under ultrasonic </w:t>
      </w:r>
      <w:r w:rsidR="008E021D">
        <w:t>operation</w:t>
      </w:r>
      <w:r w:rsidRPr="0025016D">
        <w:t xml:space="preserve"> and long-term </w:t>
      </w:r>
      <w:r w:rsidR="008E021D" w:rsidRPr="0025016D">
        <w:t>testing</w:t>
      </w:r>
      <w:r w:rsidRPr="0025016D">
        <w:t xml:space="preserve">, </w:t>
      </w:r>
      <w:r>
        <w:t xml:space="preserve">which </w:t>
      </w:r>
      <w:r w:rsidR="002F283D">
        <w:t xml:space="preserve">exhibited </w:t>
      </w:r>
      <w:r>
        <w:t>potential</w:t>
      </w:r>
      <w:r w:rsidRPr="0025016D">
        <w:t xml:space="preserve"> in practical water treatment. </w:t>
      </w:r>
      <w:r>
        <w:t xml:space="preserve">However, the research </w:t>
      </w:r>
      <w:r w:rsidR="0086099B">
        <w:rPr>
          <w:rFonts w:hint="eastAsia"/>
        </w:rPr>
        <w:t>on</w:t>
      </w:r>
      <w:r w:rsidR="0086099B">
        <w:t xml:space="preserve"> </w:t>
      </w:r>
      <w:r>
        <w:t>PCN is still in the infancy and m</w:t>
      </w:r>
      <w:r w:rsidRPr="00A65D57">
        <w:t xml:space="preserve">ore research is </w:t>
      </w:r>
      <w:r w:rsidR="0086099B">
        <w:rPr>
          <w:rFonts w:hint="eastAsia"/>
        </w:rPr>
        <w:t>needed</w:t>
      </w:r>
      <w:r w:rsidR="0086099B">
        <w:t xml:space="preserve"> </w:t>
      </w:r>
      <w:r>
        <w:t>to explore the application in actual water.</w:t>
      </w:r>
    </w:p>
    <w:bookmarkEnd w:id="179"/>
    <w:bookmarkEnd w:id="180"/>
    <w:p w:rsidR="007D626C" w:rsidRDefault="007D626C" w:rsidP="0069610B">
      <w:pPr>
        <w:pStyle w:val="2"/>
      </w:pPr>
      <w:r w:rsidRPr="007D626C">
        <w:t>3.</w:t>
      </w:r>
      <w:r w:rsidR="006E4E6A">
        <w:t>5</w:t>
      </w:r>
      <w:r w:rsidRPr="007D626C">
        <w:t xml:space="preserve"> </w:t>
      </w:r>
      <w:bookmarkStart w:id="258" w:name="OLE_LINK223"/>
      <w:r w:rsidRPr="007D626C">
        <w:t>Water disinfection and microbial control</w:t>
      </w:r>
      <w:bookmarkEnd w:id="258"/>
    </w:p>
    <w:p w:rsidR="00473606" w:rsidRPr="003A38C4" w:rsidRDefault="0023076B" w:rsidP="00967D28">
      <w:r w:rsidRPr="00C24C08">
        <w:rPr>
          <w:color w:val="FF0000"/>
        </w:rPr>
        <w:t>Except for</w:t>
      </w:r>
      <w:r w:rsidR="006456A8">
        <w:rPr>
          <w:rFonts w:hint="eastAsia"/>
        </w:rPr>
        <w:t xml:space="preserve"> common</w:t>
      </w:r>
      <w:r w:rsidR="006456A8" w:rsidRPr="006456A8">
        <w:t xml:space="preserve"> </w:t>
      </w:r>
      <w:r w:rsidR="00907CCE">
        <w:t xml:space="preserve">organic </w:t>
      </w:r>
      <w:r w:rsidR="006456A8" w:rsidRPr="006456A8">
        <w:t>contaminant</w:t>
      </w:r>
      <w:r w:rsidR="006456A8">
        <w:rPr>
          <w:rFonts w:hint="eastAsia"/>
        </w:rPr>
        <w:t xml:space="preserve"> </w:t>
      </w:r>
      <w:r w:rsidR="006456A8">
        <w:t>in wastewater, many m</w:t>
      </w:r>
      <w:r w:rsidR="006456A8" w:rsidRPr="006456A8">
        <w:t>icrobial contamination</w:t>
      </w:r>
      <w:r w:rsidR="00BD1456">
        <w:t>s</w:t>
      </w:r>
      <w:r w:rsidR="006456A8" w:rsidRPr="006456A8">
        <w:t xml:space="preserve"> in drinking water</w:t>
      </w:r>
      <w:r w:rsidR="006456A8">
        <w:t xml:space="preserve">, which can cause </w:t>
      </w:r>
      <w:r w:rsidR="006456A8" w:rsidRPr="006456A8">
        <w:t>pathogenic risks to humans</w:t>
      </w:r>
      <w:r w:rsidR="006456A8">
        <w:t>,</w:t>
      </w:r>
      <w:r w:rsidR="006456A8" w:rsidRPr="006456A8">
        <w:t xml:space="preserve"> </w:t>
      </w:r>
      <w:r w:rsidR="00BD1456">
        <w:t xml:space="preserve">have </w:t>
      </w:r>
      <w:r w:rsidR="00907CCE">
        <w:lastRenderedPageBreak/>
        <w:t>also obtained</w:t>
      </w:r>
      <w:r w:rsidR="006456A8" w:rsidRPr="006456A8">
        <w:t xml:space="preserve"> great concern around the world</w:t>
      </w:r>
      <w:r w:rsidR="00C73B21">
        <w:t>, especially in countryside</w:t>
      </w:r>
      <w:r w:rsidR="00847670">
        <w:t xml:space="preserve"> </w:t>
      </w:r>
      <w:r w:rsidR="00E752A4">
        <w:fldChar w:fldCharType="begin"/>
      </w:r>
      <w:r w:rsidR="00DC74D0">
        <w:instrText xml:space="preserve"> ADDIN EN.CITE &lt;EndNote&gt;&lt;Cite&gt;&lt;Author&gt;Chen&lt;/Author&gt;&lt;Year&gt;2019&lt;/Year&gt;&lt;RecNum&gt;134&lt;/RecNum&gt;&lt;DisplayText&gt;&lt;style face="superscript"&gt;159&lt;/style&gt;&lt;/DisplayText&gt;&lt;record&gt;&lt;rec-number&gt;134&lt;/rec-number&gt;&lt;foreign-keys&gt;&lt;key app="EN" db-id="ves002vzhxa0eqeevs6xfdw4pd9sxe2e22fd" timestamp="1600958176"&gt;134&lt;/key&gt;&lt;/foreign-keys&gt;&lt;ref-type name="Journal Article"&gt;17&lt;/ref-type&gt;&lt;contributors&gt;&lt;authors&gt;&lt;author&gt;Chen, Liang&lt;/author&gt;&lt;author&gt;Xiang, Wenhua&lt;/author&gt;&lt;author&gt;Wu, Huili&lt;/author&gt;&lt;author&gt;Ouyang, Shuai&lt;/author&gt;&lt;author&gt;Zhou, Bo&lt;/author&gt;&lt;author&gt;Zeng, Yelin&lt;/author&gt;&lt;author&gt;Chen, Yongliang&lt;/author&gt;&lt;author&gt;Kuzyakov, Yakov&lt;/author&gt;&lt;/authors&gt;&lt;/contributors&gt;&lt;titles&gt;&lt;title&gt;Tree species identity surpasses richness in affecting soil microbial richness and community composition in subtropical forests&lt;/title&gt;&lt;secondary-title&gt;Soil Biology and Biochemistry&lt;/secondary-title&gt;&lt;/titles&gt;&lt;periodical&gt;&lt;full-title&gt;Soil Biology and Biochemistry&lt;/full-title&gt;&lt;/periodical&gt;&lt;pages&gt;113-121&lt;/pages&gt;&lt;volume&gt;130&lt;/volume&gt;&lt;keywords&gt;&lt;keyword&gt;Plant diversity&lt;/keyword&gt;&lt;keyword&gt;Bacterial and fungal communities&lt;/keyword&gt;&lt;keyword&gt;Sampling effect&lt;/keyword&gt;&lt;keyword&gt;High-throughput sequencing&lt;/keyword&gt;&lt;keyword&gt;Subtropical forests&lt;/keyword&gt;&lt;/keywords&gt;&lt;dates&gt;&lt;year&gt;2019&lt;/year&gt;&lt;pub-dates&gt;&lt;date&gt;2019/03/01/&lt;/date&gt;&lt;/pub-dates&gt;&lt;/dates&gt;&lt;isbn&gt;0038-0717&lt;/isbn&gt;&lt;urls&gt;&lt;related-urls&gt;&lt;url&gt;http://www.sciencedirect.com/science/article/pii/S0038071718304188&lt;/url&gt;&lt;/related-urls&gt;&lt;/urls&gt;&lt;electronic-resource-num&gt;https://doi.org/10.1016/j.soilbio.2018.12.008&lt;/electronic-resource-num&gt;&lt;/record&gt;&lt;/Cite&gt;&lt;/EndNote&gt;</w:instrText>
      </w:r>
      <w:r w:rsidR="00E752A4">
        <w:fldChar w:fldCharType="separate"/>
      </w:r>
      <w:r w:rsidR="00DC74D0" w:rsidRPr="00DC74D0">
        <w:rPr>
          <w:noProof/>
          <w:vertAlign w:val="superscript"/>
        </w:rPr>
        <w:t>159</w:t>
      </w:r>
      <w:r w:rsidR="00E752A4">
        <w:fldChar w:fldCharType="end"/>
      </w:r>
      <w:r w:rsidR="006456A8" w:rsidRPr="006456A8">
        <w:t>.</w:t>
      </w:r>
      <w:r w:rsidR="0000726A">
        <w:t xml:space="preserve"> </w:t>
      </w:r>
      <w:r w:rsidR="00872C41">
        <w:t>P</w:t>
      </w:r>
      <w:r w:rsidR="00903080" w:rsidRPr="00903080">
        <w:t>eople living in rural and remote areas usually</w:t>
      </w:r>
      <w:r w:rsidR="00DB5740">
        <w:t xml:space="preserve"> </w:t>
      </w:r>
      <w:r w:rsidR="00DB5740" w:rsidRPr="00DB5740">
        <w:t>use untreated surface water</w:t>
      </w:r>
      <w:r w:rsidR="00DB5740">
        <w:t xml:space="preserve"> and</w:t>
      </w:r>
      <w:r w:rsidR="00903080" w:rsidRPr="00903080">
        <w:t xml:space="preserve"> have l</w:t>
      </w:r>
      <w:r w:rsidR="00DB5740">
        <w:t>ittle</w:t>
      </w:r>
      <w:r w:rsidR="00903080" w:rsidRPr="00903080">
        <w:t xml:space="preserve"> access to improve drinking water sources, </w:t>
      </w:r>
      <w:r w:rsidR="00905340">
        <w:t xml:space="preserve">suffering </w:t>
      </w:r>
      <w:r w:rsidR="00903080" w:rsidRPr="00903080">
        <w:t>a high risk of infections with pathogenic microorganisms.</w:t>
      </w:r>
      <w:r w:rsidR="000E1AC7">
        <w:t xml:space="preserve"> Therefore, it is crucial to </w:t>
      </w:r>
      <w:r w:rsidR="009A4893">
        <w:t xml:space="preserve">control </w:t>
      </w:r>
      <w:r w:rsidR="009A4893" w:rsidRPr="009A4893">
        <w:t>microorganism</w:t>
      </w:r>
      <w:r w:rsidR="008F1FF1">
        <w:t xml:space="preserve"> </w:t>
      </w:r>
      <w:r w:rsidR="00E752A4">
        <w:fldChar w:fldCharType="begin"/>
      </w:r>
      <w:r w:rsidR="00DC74D0">
        <w:instrText xml:space="preserve"> ADDIN EN.CITE &lt;EndNote&gt;&lt;Cite&gt;&lt;Author&gt;Wang&lt;/Author&gt;&lt;Year&gt;2021&lt;/Year&gt;&lt;RecNum&gt;151&lt;/RecNum&gt;&lt;DisplayText&gt;&lt;style face="superscript"&gt;160&lt;/style&gt;&lt;/DisplayText&gt;&lt;record&gt;&lt;rec-number&gt;151&lt;/rec-number&gt;&lt;foreign-keys&gt;&lt;key app="EN" db-id="ves002vzhxa0eqeevs6xfdw4pd9sxe2e22fd" timestamp="1601219890"&gt;151&lt;/key&gt;&lt;/foreign-keys&gt;&lt;ref-type name="Journal Article"&gt;17&lt;/ref-type&gt;&lt;contributors&gt;&lt;authors&gt;&lt;author&gt;Wang, Wenjun&lt;/author&gt;&lt;author&gt;Zhou, Chengyun&lt;/author&gt;&lt;author&gt;Yang, Yang&lt;/author&gt;&lt;author&gt;Zeng, Guangming&lt;/author&gt;&lt;author&gt;Zhang, Chen&lt;/author&gt;&lt;author&gt;Zhou, Yin&lt;/author&gt;&lt;author&gt;Yang, Jingnan&lt;/author&gt;&lt;author&gt;Huang, Danlian&lt;/author&gt;&lt;author&gt;Wang, Han&lt;/author&gt;&lt;author&gt;Xiong, Weiping&lt;/author&gt;&lt;author&gt;Li, Xiaopei&lt;/author&gt;&lt;author&gt;Fu, Yukui&lt;/author&gt;&lt;author&gt;Wang, Ziwei&lt;/author&gt;&lt;author&gt;He, Qingyun&lt;/author&gt;&lt;author&gt;Jia, Meiying&lt;/author&gt;&lt;author&gt;Luo, Hanzhuo&lt;/author&gt;&lt;/authors&gt;&lt;/contributors&gt;&lt;titles&gt;&lt;title&gt;Carbon nitride based photocatalysts for solar photocatalytic disinfection, can we go further?&lt;/title&gt;&lt;secondary-title&gt;Chemical Engineering Journal&lt;/secondary-title&gt;&lt;/titles&gt;&lt;periodical&gt;&lt;full-title&gt;Chemical Engineering Journal&lt;/full-title&gt;&lt;/periodical&gt;&lt;pages&gt;126540&lt;/pages&gt;&lt;volume&gt;404&lt;/volume&gt;&lt;keywords&gt;&lt;keyword&gt;Photocatalyst&lt;/keyword&gt;&lt;keyword&gt;Carbon nitride&lt;/keyword&gt;&lt;keyword&gt;Inactivation mechanisms&lt;/keyword&gt;&lt;keyword&gt;Bacteria&lt;/keyword&gt;&lt;/keywords&gt;&lt;dates&gt;&lt;year&gt;2021&lt;/year&gt;&lt;pub-dates&gt;&lt;date&gt;2021/01/15/&lt;/date&gt;&lt;/pub-dates&gt;&lt;/dates&gt;&lt;isbn&gt;1385-8947&lt;/isbn&gt;&lt;urls&gt;&lt;related-urls&gt;&lt;url&gt;http://www.sciencedirect.com/science/article/pii/S1385894720326681&lt;/url&gt;&lt;/related-urls&gt;&lt;/urls&gt;&lt;electronic-resource-num&gt;https://doi.org/10.1016/j.cej.2020.126540&lt;/electronic-resource-num&gt;&lt;/record&gt;&lt;/Cite&gt;&lt;/EndNote&gt;</w:instrText>
      </w:r>
      <w:r w:rsidR="00E752A4">
        <w:fldChar w:fldCharType="separate"/>
      </w:r>
      <w:r w:rsidR="00DC74D0" w:rsidRPr="00DC74D0">
        <w:rPr>
          <w:noProof/>
          <w:vertAlign w:val="superscript"/>
        </w:rPr>
        <w:t>160</w:t>
      </w:r>
      <w:r w:rsidR="00E752A4">
        <w:fldChar w:fldCharType="end"/>
      </w:r>
      <w:r w:rsidR="000E1AC7" w:rsidRPr="000E1AC7">
        <w:t>.</w:t>
      </w:r>
      <w:r w:rsidR="000E1AC7">
        <w:t xml:space="preserve"> </w:t>
      </w:r>
      <w:r w:rsidR="004B5CED">
        <w:t>H</w:t>
      </w:r>
      <w:r w:rsidR="004B5CED" w:rsidRPr="004B5CED">
        <w:t>eterogeneous photocatalysis</w:t>
      </w:r>
      <w:r w:rsidR="004B5CED">
        <w:t xml:space="preserve">, </w:t>
      </w:r>
      <w:r w:rsidR="00402F28">
        <w:t>which could generate</w:t>
      </w:r>
      <w:r w:rsidR="004B5CED" w:rsidRPr="004B5CED">
        <w:t xml:space="preserve"> </w:t>
      </w:r>
      <w:r w:rsidR="00242C00" w:rsidRPr="00242C00">
        <w:t>electron</w:t>
      </w:r>
      <w:r w:rsidR="00242C00">
        <w:t>-</w:t>
      </w:r>
      <w:r w:rsidR="00242C00" w:rsidRPr="00242C00">
        <w:t>hole pairs</w:t>
      </w:r>
      <w:r w:rsidR="00242C00">
        <w:t xml:space="preserve"> and</w:t>
      </w:r>
      <w:r w:rsidR="00242C00" w:rsidRPr="00242C00">
        <w:t xml:space="preserve"> </w:t>
      </w:r>
      <w:r w:rsidR="00402F28" w:rsidRPr="004B5CED">
        <w:t>highly RS</w:t>
      </w:r>
      <w:r w:rsidR="008D510F" w:rsidRPr="008D510F">
        <w:t xml:space="preserve"> </w:t>
      </w:r>
      <w:r w:rsidR="00402F28">
        <w:t>via</w:t>
      </w:r>
      <w:r w:rsidR="004B5CED" w:rsidRPr="004B5CED">
        <w:t xml:space="preserve"> semiconductor activat</w:t>
      </w:r>
      <w:r w:rsidR="00402F28">
        <w:t>ing,</w:t>
      </w:r>
      <w:r w:rsidR="004B5CED" w:rsidRPr="004B5CED">
        <w:t xml:space="preserve"> </w:t>
      </w:r>
      <w:r w:rsidR="002F283D">
        <w:t xml:space="preserve">is possible to </w:t>
      </w:r>
      <w:r w:rsidR="00402F28">
        <w:t>ma</w:t>
      </w:r>
      <w:r w:rsidR="002F283D">
        <w:t>ke</w:t>
      </w:r>
      <w:r w:rsidR="004B5CED" w:rsidRPr="004B5CED">
        <w:t xml:space="preserve"> pathogen inactivation</w:t>
      </w:r>
      <w:r w:rsidR="009051A1">
        <w:t xml:space="preserve"> </w:t>
      </w:r>
      <w:r w:rsidR="00E752A4">
        <w:fldChar w:fldCharType="begin">
          <w:fldData xml:space="preserve">PEVuZE5vdGU+PENpdGU+PEF1dGhvcj5XYW5nPC9BdXRob3I+PFllYXI+MjAxODwvWWVhcj48UmVj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</w:fldData>
        </w:fldChar>
      </w:r>
      <w:r w:rsidR="00DC74D0">
        <w:instrText xml:space="preserve"> ADDIN EN.CITE </w:instrText>
      </w:r>
      <w:r w:rsidR="00DC74D0">
        <w:fldChar w:fldCharType="begin">
          <w:fldData xml:space="preserve">PEVuZE5vdGU+PENpdGU+PEF1dGhvcj5XYW5nPC9BdXRob3I+PFllYXI+MjAxODwvWWVhcj48UmVj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161, 162</w:t>
      </w:r>
      <w:r w:rsidR="00E752A4">
        <w:fldChar w:fldCharType="end"/>
      </w:r>
      <w:r w:rsidR="00D740CD" w:rsidRPr="00D740CD">
        <w:t xml:space="preserve"> </w:t>
      </w:r>
      <w:r w:rsidR="00D740CD" w:rsidRPr="00242C00">
        <w:t>by damaging essential macromolecules</w:t>
      </w:r>
      <w:r w:rsidR="004B5CED" w:rsidRPr="004B5CED">
        <w:t xml:space="preserve"> </w:t>
      </w:r>
      <w:r w:rsidR="00402F28">
        <w:t xml:space="preserve">and </w:t>
      </w:r>
      <w:r w:rsidR="002F283D">
        <w:t xml:space="preserve">has been </w:t>
      </w:r>
      <w:r w:rsidR="001634FF" w:rsidRPr="001634FF">
        <w:t>anticipate</w:t>
      </w:r>
      <w:r w:rsidR="001634FF">
        <w:t xml:space="preserve">d to </w:t>
      </w:r>
      <w:r w:rsidR="001634FF" w:rsidRPr="004B5CED">
        <w:t xml:space="preserve">next-generation sustainable </w:t>
      </w:r>
      <w:r w:rsidR="002F283D">
        <w:t xml:space="preserve">method to </w:t>
      </w:r>
      <w:r w:rsidR="00D740CD" w:rsidRPr="00242C00">
        <w:t>purify water</w:t>
      </w:r>
      <w:r w:rsidR="001634FF">
        <w:t>.</w:t>
      </w:r>
      <w:r w:rsidR="001634FF" w:rsidRPr="004B5CED">
        <w:t xml:space="preserve"> </w:t>
      </w:r>
      <w:r w:rsidR="002F283D">
        <w:t xml:space="preserve">More specifically, </w:t>
      </w:r>
      <w:r w:rsidR="00C6498B">
        <w:t>photocatalysis</w:t>
      </w:r>
      <w:r w:rsidR="007313D3">
        <w:rPr>
          <w:rFonts w:hint="eastAsia"/>
        </w:rPr>
        <w:t xml:space="preserve"> </w:t>
      </w:r>
      <w:r w:rsidR="007313D3">
        <w:t xml:space="preserve">based </w:t>
      </w:r>
      <w:r w:rsidR="000E2094" w:rsidRPr="000E2094">
        <w:t>g-C</w:t>
      </w:r>
      <w:r w:rsidR="000E2094" w:rsidRPr="000E2094">
        <w:rPr>
          <w:vertAlign w:val="subscript"/>
        </w:rPr>
        <w:t>3</w:t>
      </w:r>
      <w:r w:rsidR="000E2094" w:rsidRPr="000E2094">
        <w:t>N</w:t>
      </w:r>
      <w:r w:rsidR="000E2094" w:rsidRPr="000E2094">
        <w:rPr>
          <w:vertAlign w:val="subscript"/>
        </w:rPr>
        <w:t>4</w:t>
      </w:r>
      <w:r w:rsidR="00E2706B">
        <w:t xml:space="preserve"> </w:t>
      </w:r>
      <w:r w:rsidR="003048A6" w:rsidRPr="00C24C08">
        <w:rPr>
          <w:color w:val="FF0000"/>
        </w:rPr>
        <w:t>is</w:t>
      </w:r>
      <w:r w:rsidR="0055735B">
        <w:t xml:space="preserve"> considered as efficient </w:t>
      </w:r>
      <w:r w:rsidR="003C6D07">
        <w:t xml:space="preserve">and green technology </w:t>
      </w:r>
      <w:r w:rsidR="003C6D07" w:rsidRPr="00485907">
        <w:t xml:space="preserve">for water disinfection </w:t>
      </w:r>
      <w:r w:rsidR="003C6D07">
        <w:t xml:space="preserve">due to </w:t>
      </w:r>
      <w:r w:rsidR="00E2706B">
        <w:t xml:space="preserve">its </w:t>
      </w:r>
      <w:r w:rsidR="00E2706B" w:rsidRPr="000E2094">
        <w:t>low cytotoxicity</w:t>
      </w:r>
      <w:r w:rsidR="00E2706B">
        <w:t xml:space="preserve"> </w:t>
      </w:r>
      <w:r w:rsidR="00E752A4">
        <w:fldChar w:fldCharType="begin"/>
      </w:r>
      <w:r w:rsidR="00DC74D0">
        <w:instrText xml:space="preserve"> ADDIN EN.CITE &lt;EndNote&gt;&lt;Cite&gt;&lt;Author&gt;Lin&lt;/Author&gt;&lt;Year&gt;2014&lt;/Year&gt;&lt;RecNum&gt;283&lt;/RecNum&gt;&lt;DisplayText&gt;&lt;style face="superscript"&gt;26&lt;/style&gt;&lt;/DisplayText&gt;&lt;record&gt;&lt;rec-number&gt;283&lt;/rec-number&gt;&lt;foreign-keys&gt;&lt;key app="EN" db-id="2pz5d5p9izddd4eet05vpv5rssxxwdxvtrew" timestamp="1598265423"&gt;283&lt;/key&gt;&lt;/foreign-keys&gt;&lt;ref-type name="Journal Article"&gt;17&lt;/ref-type&gt;&lt;contributors&gt;&lt;authors&gt;&lt;author&gt;Lin, Li-Sen&lt;/author&gt;&lt;author&gt;Cong, Zhong-Xiao&lt;/author&gt;&lt;author&gt;Li, Juan&lt;/author&gt;&lt;author&gt;Ke, Kai-Mei&lt;/author&gt;&lt;author&gt;Guo, Shan-Shan&lt;/author&gt;&lt;author&gt;Yang, Huang-Hao&lt;/author&gt;&lt;author&gt;Chen, Guo-Nan&lt;/author&gt;&lt;/authors&gt;&lt;/contributors&gt;&lt;titles&gt;&lt;title&gt;Graphitic-phase C3N4 nanosheets as efficient photosensitizers and pH-responsive drug nanocarriers for cancer imaging and therapy&lt;/title&gt;&lt;secondary-title&gt;Journal of Materials Chemistry B&lt;/secondary-title&gt;&lt;/titles&gt;&lt;periodical&gt;&lt;full-title&gt;Journal of Materials Chemistry B&lt;/full-title&gt;&lt;/periodical&gt;&lt;pages&gt;1031-1037&lt;/pages&gt;&lt;volume&gt;2&lt;/volume&gt;&lt;number&gt;8&lt;/number&gt;&lt;dates&gt;&lt;year&gt;2014&lt;/year&gt;&lt;/dates&gt;&lt;publisher&gt;The Royal Society of Chemistry&lt;/publisher&gt;&lt;isbn&gt;2050-750X&lt;/isbn&gt;&lt;work-type&gt;10.1039/C3TB21479F&lt;/work-type&gt;&lt;urls&gt;&lt;related-urls&gt;&lt;url&gt;http://dx.doi.org/10.1039/C3TB21479F&lt;/url&gt;&lt;/related-urls&gt;&lt;/urls&gt;&lt;electronic-resource-num&gt;10.1039/C3TB21479F&lt;/electronic-resource-num&gt;&lt;/record&gt;&lt;/Cite&gt;&lt;/EndNote&gt;</w:instrText>
      </w:r>
      <w:r w:rsidR="00E752A4">
        <w:fldChar w:fldCharType="separate"/>
      </w:r>
      <w:r w:rsidR="00DC74D0" w:rsidRPr="00DC74D0">
        <w:rPr>
          <w:noProof/>
          <w:vertAlign w:val="superscript"/>
        </w:rPr>
        <w:t>26</w:t>
      </w:r>
      <w:r w:rsidR="00E752A4">
        <w:fldChar w:fldCharType="end"/>
      </w:r>
      <w:r w:rsidR="003C6D07">
        <w:t>,</w:t>
      </w:r>
      <w:r w:rsidR="00E2706B" w:rsidRPr="000E2094">
        <w:t xml:space="preserve"> </w:t>
      </w:r>
      <w:r w:rsidR="00485907" w:rsidRPr="00485907">
        <w:t>antibacterial</w:t>
      </w:r>
      <w:r w:rsidR="00397DF7">
        <w:t xml:space="preserve"> </w:t>
      </w:r>
      <w:r w:rsidR="00E752A4">
        <w:fldChar w:fldCharType="begin"/>
      </w:r>
      <w:r w:rsidR="00DC74D0">
        <w:instrText xml:space="preserve"> ADDIN EN.CITE &lt;EndNote&gt;&lt;Cite&gt;&lt;Author&gt;Huang&lt;/Author&gt;&lt;Year&gt;2014&lt;/Year&gt;&lt;RecNum&gt;284&lt;/RecNum&gt;&lt;DisplayText&gt;&lt;style face="superscript"&gt;27&lt;/style&gt;&lt;/DisplayText&gt;&lt;record&gt;&lt;rec-number&gt;284&lt;/rec-number&gt;&lt;foreign-keys&gt;&lt;key app="EN" db-id="2pz5d5p9izddd4eet05vpv5rssxxwdxvtrew" timestamp="1598268191"&gt;284&lt;/key&gt;&lt;/foreign-keys&gt;&lt;ref-type name="Journal Article"&gt;17&lt;/ref-type&gt;&lt;contributors&gt;&lt;authors&gt;&lt;author&gt;Huang, Jianhui&lt;/author&gt;&lt;author&gt;Ho, Wingkei&lt;/author&gt;&lt;author&gt;Wang, Xinchen&lt;/author&gt;&lt;/authors&gt;&lt;/contributors&gt;&lt;titles&gt;&lt;title&gt;Metal-free disinfection effects induced by graphitic carbon nitride polymers under visible light illumination&lt;/title&gt;&lt;secondary-title&gt;Chemical Communications&lt;/secondary-title&gt;&lt;/titles&gt;&lt;periodical&gt;&lt;full-title&gt;Chemical Communications&lt;/full-title&gt;&lt;/periodical&gt;&lt;pages&gt;4338-4340&lt;/pages&gt;&lt;volume&gt;50&lt;/volume&gt;&lt;number&gt;33&lt;/number&gt;&lt;dates&gt;&lt;year&gt;2014&lt;/year&gt;&lt;/dates&gt;&lt;publisher&gt;The Royal Society of Chemistry&lt;/publisher&gt;&lt;isbn&gt;1359-7345&lt;/isbn&gt;&lt;work-type&gt;10.1039/C3CC48374F&lt;/work-type&gt;&lt;urls&gt;&lt;related-urls&gt;&lt;url&gt;http://dx.doi.org/10.1039/C3CC48374F&lt;/url&gt;&lt;/related-urls&gt;&lt;/urls&gt;&lt;electronic-resource-num&gt;10.1039/C3CC48374F&lt;/electronic-resource-num&gt;&lt;/record&gt;&lt;/Cite&gt;&lt;/EndNote&gt;</w:instrText>
      </w:r>
      <w:r w:rsidR="00E752A4">
        <w:fldChar w:fldCharType="separate"/>
      </w:r>
      <w:r w:rsidR="00DC74D0" w:rsidRPr="00DC74D0">
        <w:rPr>
          <w:noProof/>
          <w:vertAlign w:val="superscript"/>
        </w:rPr>
        <w:t>27</w:t>
      </w:r>
      <w:r w:rsidR="00E752A4">
        <w:fldChar w:fldCharType="end"/>
      </w:r>
      <w:r w:rsidR="00397DF7">
        <w:t xml:space="preserve"> </w:t>
      </w:r>
      <w:r w:rsidR="00485907" w:rsidRPr="00485907">
        <w:t>and antiviral</w:t>
      </w:r>
      <w:r w:rsidR="00485907">
        <w:t xml:space="preserve"> </w:t>
      </w:r>
      <w:r w:rsidR="00E752A4">
        <w:fldChar w:fldCharType="begin"/>
      </w:r>
      <w:r w:rsidR="00DC74D0">
        <w:instrText xml:space="preserve"> ADDIN EN.CITE &lt;EndNote&gt;&lt;Cite&gt;&lt;Author&gt;Li&lt;/Author&gt;&lt;Year&gt;2016&lt;/Year&gt;&lt;RecNum&gt;285&lt;/RecNum&gt;&lt;DisplayText&gt;&lt;style face="superscript"&gt;28&lt;/style&gt;&lt;/DisplayText&gt;&lt;record&gt;&lt;rec-number&gt;285&lt;/rec-number&gt;&lt;foreign-keys&gt;&lt;key app="EN" db-id="2pz5d5p9izddd4eet05vpv5rssxxwdxvtrew" timestamp="1598268279"&gt;285&lt;/key&gt;&lt;/foreign-keys&gt;&lt;ref-type name="Journal Article"&gt;17&lt;/ref-type&gt;&lt;contributors&gt;&lt;authors&gt;&lt;author&gt;Li, Yi&lt;/author&gt;&lt;author&gt;Zhang, Chi&lt;/author&gt;&lt;author&gt;Shuai, Danmeng&lt;/author&gt;&lt;author&gt;Naraginti, Saraschandra&lt;/author&gt;&lt;author&gt;Wang, Dawei&lt;/author&gt;&lt;author&gt;Zhang, Wenlong&lt;/author&gt;&lt;/authors&gt;&lt;/contributors&gt;&lt;titles&gt;&lt;title&gt;Visible-light-driven photocatalytic inactivation of MS2 by metal-free g-C3N4: Virucidal performance and mechanism&lt;/title&gt;&lt;secondary-title&gt;Water Research&lt;/secondary-title&gt;&lt;/titles&gt;&lt;periodical&gt;&lt;full-title&gt;Water Research&lt;/full-title&gt;&lt;/periodical&gt;&lt;pages&gt;249-258&lt;/pages&gt;&lt;volume&gt;106&lt;/volume&gt;&lt;keywords&gt;&lt;keyword&gt;g-CN&lt;/keyword&gt;&lt;keyword&gt;Viruses&lt;/keyword&gt;&lt;keyword&gt;Visible light&lt;/keyword&gt;&lt;keyword&gt;Photocatalysis&lt;/keyword&gt;&lt;keyword&gt;Inactivation mechanism&lt;/keyword&gt;&lt;/keywords&gt;&lt;dates&gt;&lt;year&gt;2016&lt;/year&gt;&lt;pub-dates&gt;&lt;date&gt;2016/12/01/&lt;/date&gt;&lt;/pub-dates&gt;&lt;/dates&gt;&lt;isbn&gt;0043-1354&lt;/isbn&gt;&lt;urls&gt;&lt;related-urls&gt;&lt;url&gt;http://www.sciencedirect.com/science/article/pii/S004313541630745X&lt;/url&gt;&lt;/related-urls&gt;&lt;/urls&gt;&lt;electronic-resource-num&gt;https://doi.org/10.1016/j.watres.2016.10.009&lt;/electronic-resource-num&gt;&lt;/record&gt;&lt;/Cite&gt;&lt;/EndNote&gt;</w:instrText>
      </w:r>
      <w:r w:rsidR="00E752A4">
        <w:fldChar w:fldCharType="separate"/>
      </w:r>
      <w:r w:rsidR="00DC74D0" w:rsidRPr="00DC74D0">
        <w:rPr>
          <w:noProof/>
          <w:vertAlign w:val="superscript"/>
        </w:rPr>
        <w:t>28</w:t>
      </w:r>
      <w:r w:rsidR="00E752A4">
        <w:fldChar w:fldCharType="end"/>
      </w:r>
      <w:r w:rsidR="00397DF7">
        <w:t xml:space="preserve"> activity</w:t>
      </w:r>
      <w:r w:rsidR="00485907" w:rsidRPr="00485907">
        <w:t xml:space="preserve">. </w:t>
      </w:r>
      <w:r w:rsidR="003C6D07">
        <w:t>F</w:t>
      </w:r>
      <w:r w:rsidR="00AA7326">
        <w:t>PCN</w:t>
      </w:r>
      <w:r w:rsidR="00FF0344">
        <w:t xml:space="preserve"> </w:t>
      </w:r>
      <w:r w:rsidR="00E175A0">
        <w:t>has</w:t>
      </w:r>
      <w:r w:rsidR="00FF0344">
        <w:t xml:space="preserve"> be</w:t>
      </w:r>
      <w:r w:rsidR="00E175A0">
        <w:t>en</w:t>
      </w:r>
      <w:r w:rsidR="00FF0344">
        <w:t xml:space="preserve"> used as b</w:t>
      </w:r>
      <w:r w:rsidR="00FF0344" w:rsidRPr="00FF0344">
        <w:t>actericides</w:t>
      </w:r>
      <w:r w:rsidR="00FF0344">
        <w:t xml:space="preserve"> to </w:t>
      </w:r>
      <w:r w:rsidR="00FF0344" w:rsidRPr="00FF0344">
        <w:t>inactivate</w:t>
      </w:r>
      <w:r w:rsidR="00FF0344">
        <w:t xml:space="preserve"> </w:t>
      </w:r>
      <w:r w:rsidR="00FF0344" w:rsidRPr="00580458">
        <w:rPr>
          <w:i/>
        </w:rPr>
        <w:t>Escherichia coli (E. coli)</w:t>
      </w:r>
      <w:r w:rsidR="00E175A0" w:rsidRPr="00E175A0">
        <w:t xml:space="preserve"> </w:t>
      </w:r>
      <w:r w:rsidR="00E752A4">
        <w:fldChar w:fldCharType="begin">
          <w:fldData xml:space="preserve">PEVuZE5vdGU+PENpdGU+PEF1dGhvcj5XYW5nPC9BdXRob3I+PFllYXI+MjAxOTwvWWVhcj48UmVj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</w:fldData>
        </w:fldChar>
      </w:r>
      <w:r w:rsidR="00DC74D0">
        <w:instrText xml:space="preserve"> ADDIN EN.CITE </w:instrText>
      </w:r>
      <w:r w:rsidR="00DC74D0">
        <w:fldChar w:fldCharType="begin">
          <w:fldData xml:space="preserve">PEVuZE5vdGU+PENpdGU+PEF1dGhvcj5XYW5nPC9BdXRob3I+PFllYXI+MjAxOTwvWWVhcj48UmVj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163, 164</w:t>
      </w:r>
      <w:r w:rsidR="00E752A4">
        <w:fldChar w:fldCharType="end"/>
      </w:r>
      <w:r w:rsidR="00FF0344" w:rsidRPr="00FF0344">
        <w:t>,</w:t>
      </w:r>
      <w:r w:rsidR="00FF0344" w:rsidRPr="00580458">
        <w:rPr>
          <w:i/>
        </w:rPr>
        <w:t xml:space="preserve"> </w:t>
      </w:r>
      <w:bookmarkStart w:id="259" w:name="OLE_LINK139"/>
      <w:r w:rsidR="00FF0344" w:rsidRPr="00580458">
        <w:rPr>
          <w:i/>
        </w:rPr>
        <w:t>Staphylococcus aureus</w:t>
      </w:r>
      <w:bookmarkEnd w:id="259"/>
      <w:r w:rsidR="00FF0344" w:rsidRPr="00580458">
        <w:rPr>
          <w:i/>
        </w:rPr>
        <w:t xml:space="preserve"> (S. aureus)</w:t>
      </w:r>
      <w:r w:rsidR="001255D4" w:rsidRPr="00580458">
        <w:rPr>
          <w:i/>
        </w:rPr>
        <w:t xml:space="preserve"> </w:t>
      </w:r>
      <w:r w:rsidR="00E752A4">
        <w:fldChar w:fldCharType="begin"/>
      </w:r>
      <w:r w:rsidR="00DC74D0">
        <w:instrText xml:space="preserve"> ADDIN EN.CITE &lt;EndNote&gt;&lt;Cite&gt;&lt;Author&gt;Chen&lt;/Author&gt;&lt;Year&gt;2019&lt;/Year&gt;&lt;RecNum&gt;294&lt;/RecNum&gt;&lt;DisplayText&gt;&lt;style face="superscript"&gt;165&lt;/style&gt;&lt;/DisplayText&gt;&lt;record&gt;&lt;rec-number&gt;294&lt;/rec-number&gt;&lt;foreign-keys&gt;&lt;key app="EN" db-id="2pz5d5p9izddd4eet05vpv5rssxxwdxvtrew" timestamp="1598413086"&gt;294&lt;/key&gt;&lt;/foreign-keys&gt;&lt;ref-type name="Journal Article"&gt;17&lt;/ref-type&gt;&lt;contributors&gt;&lt;authors&gt;&lt;author&gt;Chen, Yuexing&lt;/author&gt;&lt;author&gt;Wang, Peilu&lt;/author&gt;&lt;author&gt;Liang, Yong&lt;/author&gt;&lt;author&gt;Zhao, Maojun&lt;/author&gt;&lt;author&gt;Jiang, Yuanyuan&lt;/author&gt;&lt;author&gt;Wang, Guangtu&lt;/author&gt;&lt;author&gt;Zou, Ping&lt;/author&gt;&lt;author&gt;Zeng, Jun&lt;/author&gt;&lt;author&gt;Zhang, Yunsong&lt;/author&gt;&lt;author&gt;Wang, Ying&lt;/author&gt;&lt;/authors&gt;&lt;/contributors&gt;&lt;titles&gt;&lt;title&gt;Fabrication of a three-dimensional porous Z-scheme silver/silver bromide/graphitic carbon nitride@nitrogen-doped graphene aerogel with enhanced visible-light photocatalytic and antibacterial activities&lt;/title&gt;&lt;secondary-title&gt;Journal of Colloid and Interface Science&lt;/secondary-title&gt;&lt;/titles&gt;&lt;periodical&gt;&lt;full-title&gt;Journal of Colloid and Interface Science&lt;/full-title&gt;&lt;/periodical&gt;&lt;pages&gt;389-398&lt;/pages&gt;&lt;volume&gt;536&lt;/volume&gt;&lt;keywords&gt;&lt;keyword&gt;3D graphene aerogel&lt;/keyword&gt;&lt;keyword&gt;Z-scheme heterostructure&lt;/keyword&gt;&lt;keyword&gt;Photodegradation&lt;/keyword&gt;&lt;keyword&gt;Disinfection&lt;/keyword&gt;&lt;keyword&gt;Charge transfer&lt;/keyword&gt;&lt;/keywords&gt;&lt;dates&gt;&lt;year&gt;2019&lt;/year&gt;&lt;pub-dates&gt;&lt;date&gt;2019/02/15/&lt;/date&gt;&lt;/pub-dates&gt;&lt;/dates&gt;&lt;isbn&gt;0021-9797&lt;/isbn&gt;&lt;urls&gt;&lt;related-urls&gt;&lt;url&gt;http://www.sciencedirect.com/science/article/pii/S002197971831258X&lt;/url&gt;&lt;/related-urls&gt;&lt;/urls&gt;&lt;electronic-resource-num&gt;https://doi.org/10.1016/j.jcis.2018.10.061&lt;/electronic-resource-num&gt;&lt;/record&gt;&lt;/Cite&gt;&lt;/EndNote&gt;</w:instrText>
      </w:r>
      <w:r w:rsidR="00E752A4">
        <w:fldChar w:fldCharType="separate"/>
      </w:r>
      <w:r w:rsidR="00DC74D0" w:rsidRPr="00DC74D0">
        <w:rPr>
          <w:noProof/>
          <w:vertAlign w:val="superscript"/>
        </w:rPr>
        <w:t>165</w:t>
      </w:r>
      <w:r w:rsidR="00E752A4">
        <w:fldChar w:fldCharType="end"/>
      </w:r>
      <w:r w:rsidR="00FF0344" w:rsidRPr="00FF0344">
        <w:t xml:space="preserve">, </w:t>
      </w:r>
      <w:bookmarkStart w:id="260" w:name="OLE_LINK158"/>
      <w:r w:rsidR="00FF0344" w:rsidRPr="00580458">
        <w:rPr>
          <w:i/>
        </w:rPr>
        <w:t>Bacillus anthracis</w:t>
      </w:r>
      <w:bookmarkEnd w:id="260"/>
      <w:r w:rsidR="00FF0344" w:rsidRPr="00580458">
        <w:rPr>
          <w:i/>
        </w:rPr>
        <w:t xml:space="preserve"> (B. anthracis)</w:t>
      </w:r>
      <w:r w:rsidR="001255D4" w:rsidRPr="00580458">
        <w:rPr>
          <w:i/>
        </w:rPr>
        <w:t xml:space="preserve"> </w:t>
      </w:r>
      <w:r w:rsidR="00E752A4">
        <w:fldChar w:fldCharType="begin"/>
      </w:r>
      <w:r w:rsidR="00DC74D0">
        <w:instrText xml:space="preserve"> ADDIN EN.CITE &lt;EndNote&gt;&lt;Cite&gt;&lt;Author&gt;Thurston&lt;/Author&gt;&lt;Year&gt;2017&lt;/Year&gt;&lt;RecNum&gt;301&lt;/RecNum&gt;&lt;DisplayText&gt;&lt;style face="superscript"&gt;166&lt;/style&gt;&lt;/DisplayText&gt;&lt;record&gt;&lt;rec-number&gt;301&lt;/rec-number&gt;&lt;foreign-keys&gt;&lt;key app="EN" db-id="2pz5d5p9izddd4eet05vpv5rssxxwdxvtrew" timestamp="1598536827"&gt;301&lt;/key&gt;&lt;/foreign-keys&gt;&lt;ref-type name="Journal Article"&gt;17&lt;/ref-type&gt;&lt;contributors&gt;&lt;authors&gt;&lt;author&gt;Thurston, John H.&lt;/author&gt;&lt;author&gt;Hunter, Necia M.&lt;/author&gt;&lt;author&gt;Wayment, Lacey J.&lt;/author&gt;&lt;author&gt;Cornell, Kenneth A.&lt;/author&gt;&lt;/authors&gt;&lt;/contributors&gt;&lt;titles&gt;&lt;title&gt;Urea-derived graphitic carbon nitride (u-g-C3N4) films with highly enhanced antimicrobial and sporicidal activity&lt;/title&gt;&lt;secondary-title&gt;Journal of Colloid and Interface Science&lt;/secondary-title&gt;&lt;/titles&gt;&lt;periodical&gt;&lt;full-title&gt;Journal of Colloid and Interface Science&lt;/full-title&gt;&lt;/periodical&gt;&lt;pages&gt;910-918&lt;/pages&gt;&lt;volume&gt;505&lt;/volume&gt;&lt;keywords&gt;&lt;keyword&gt;-CN&lt;/keyword&gt;&lt;keyword&gt;Photocatalysis&lt;/keyword&gt;&lt;keyword&gt;ROS&lt;/keyword&gt;&lt;keyword&gt;Antibacterial&lt;/keyword&gt;&lt;keyword&gt;Biocidal&lt;/keyword&gt;&lt;keyword&gt;Sporicidal&lt;/keyword&gt;&lt;/keywords&gt;&lt;dates&gt;&lt;year&gt;2017&lt;/year&gt;&lt;pub-dates&gt;&lt;date&gt;2017/11/01/&lt;/date&gt;&lt;/pub-dates&gt;&lt;/dates&gt;&lt;isbn&gt;0021-9797&lt;/isbn&gt;&lt;urls&gt;&lt;related-urls&gt;&lt;url&gt;http://www.sciencedirect.com/science/article/pii/S0021979717307531&lt;/url&gt;&lt;/related-urls&gt;&lt;/urls&gt;&lt;electronic-resource-num&gt;https://doi.org/10.1016/j.jcis.2017.06.089&lt;/electronic-resource-num&gt;&lt;/record&gt;&lt;/Cite&gt;&lt;/EndNote&gt;</w:instrText>
      </w:r>
      <w:r w:rsidR="00E752A4">
        <w:fldChar w:fldCharType="separate"/>
      </w:r>
      <w:r w:rsidR="00DC74D0" w:rsidRPr="00DC74D0">
        <w:rPr>
          <w:noProof/>
          <w:vertAlign w:val="superscript"/>
        </w:rPr>
        <w:t>166</w:t>
      </w:r>
      <w:r w:rsidR="00E752A4">
        <w:fldChar w:fldCharType="end"/>
      </w:r>
      <w:r w:rsidR="00FF0344" w:rsidRPr="00FF0344">
        <w:t>, and</w:t>
      </w:r>
      <w:r w:rsidR="00FF0344" w:rsidRPr="00580458">
        <w:rPr>
          <w:i/>
        </w:rPr>
        <w:t xml:space="preserve"> </w:t>
      </w:r>
      <w:bookmarkStart w:id="261" w:name="OLE_LINK155"/>
      <w:bookmarkStart w:id="262" w:name="OLE_LINK156"/>
      <w:r w:rsidR="00FF0344" w:rsidRPr="00580458">
        <w:rPr>
          <w:i/>
        </w:rPr>
        <w:t>Salmonella</w:t>
      </w:r>
      <w:bookmarkEnd w:id="261"/>
      <w:bookmarkEnd w:id="262"/>
      <w:r w:rsidR="001255D4">
        <w:t xml:space="preserve"> </w:t>
      </w:r>
      <w:r w:rsidR="00E752A4">
        <w:fldChar w:fldCharType="begin"/>
      </w:r>
      <w:r w:rsidR="00DC74D0">
        <w:instrText xml:space="preserve"> ADDIN EN.CITE &lt;EndNote&gt;&lt;Cite&gt;&lt;Author&gt;Wang&lt;/Author&gt;&lt;Year&gt;2018&lt;/Year&gt;&lt;RecNum&gt;299&lt;/RecNum&gt;&lt;DisplayText&gt;&lt;style face="superscript"&gt;167&lt;/style&gt;&lt;/DisplayText&gt;&lt;record&gt;&lt;rec-number&gt;299&lt;/rec-number&gt;&lt;foreign-keys&gt;&lt;key app="EN" db-id="2pz5d5p9izddd4eet05vpv5rssxxwdxvtrew" timestamp="1598494998"&gt;299&lt;/key&gt;&lt;/foreign-keys&gt;&lt;ref-type name="Journal Article"&gt;17&lt;/ref-type&gt;&lt;contributors&gt;&lt;authors&gt;&lt;author&gt;Wang, Rong&lt;/author&gt;&lt;author&gt;Kong, Xiangyu&lt;/author&gt;&lt;author&gt;Zhang, Wentao&lt;/author&gt;&lt;author&gt;Zhu, Wenxin&lt;/author&gt;&lt;author&gt;Huang, Lunjie&lt;/author&gt;&lt;author&gt;Wang, Jing&lt;/author&gt;&lt;author&gt;Zhang, Xu&lt;/author&gt;&lt;author&gt;Liu, Xinnan&lt;/author&gt;&lt;author&gt;Hu, Na&lt;/author&gt;&lt;author&gt;Suo, Yourui&lt;/author&gt;&lt;author&gt;Wang, Jianlong&lt;/author&gt;&lt;/authors&gt;&lt;/contributors&gt;&lt;titles&gt;&lt;title&gt;Mechanism insight into rapid photocatalytic disinfection of Salmonella based on vanadate QDs-interspersed g-C3N4 heterostructures&lt;/title&gt;&lt;secondary-title&gt;Applied Catalysis B: Environmental&lt;/secondary-title&gt;&lt;/titles&gt;&lt;periodical&gt;&lt;full-title&gt;Applied Catalysis B: Environmental&lt;/full-title&gt;&lt;/periodical&gt;&lt;pages&gt;228-237&lt;/pages&gt;&lt;volume&gt;225&lt;/volume&gt;&lt;keywords&gt;&lt;keyword&gt;Vanadate QDs&lt;/keyword&gt;&lt;keyword&gt;g-CN&lt;/keyword&gt;&lt;keyword&gt;Photocatalytic disinfection&lt;/keyword&gt;&lt;keyword&gt;Leakage of cell contents&lt;/keyword&gt;&lt;/keywords&gt;&lt;dates&gt;&lt;year&gt;2018&lt;/year&gt;&lt;pub-dates&gt;&lt;date&gt;2018/06/05/&lt;/date&gt;&lt;/pub-dates&gt;&lt;/dates&gt;&lt;isbn&gt;0926-3373&lt;/isbn&gt;&lt;urls&gt;&lt;related-urls&gt;&lt;url&gt;http://www.sciencedirect.com/science/article/pii/S0926337317311268&lt;/url&gt;&lt;/related-urls&gt;&lt;/urls&gt;&lt;electronic-resource-num&gt;https://doi.org/10.1016/j.apcatb.2017.11.060&lt;/electronic-resource-num&gt;&lt;/record&gt;&lt;/Cite&gt;&lt;/EndNote&gt;</w:instrText>
      </w:r>
      <w:r w:rsidR="00E752A4">
        <w:fldChar w:fldCharType="separate"/>
      </w:r>
      <w:r w:rsidR="00DC74D0" w:rsidRPr="00DC74D0">
        <w:rPr>
          <w:noProof/>
          <w:vertAlign w:val="superscript"/>
        </w:rPr>
        <w:t>167</w:t>
      </w:r>
      <w:r w:rsidR="00E752A4">
        <w:fldChar w:fldCharType="end"/>
      </w:r>
      <w:r w:rsidR="00FF0344" w:rsidRPr="00FF0344">
        <w:t>.</w:t>
      </w:r>
      <w:r w:rsidR="00FF0344">
        <w:t xml:space="preserve"> </w:t>
      </w:r>
      <w:r w:rsidR="007B687D">
        <w:t xml:space="preserve">For example, </w:t>
      </w:r>
      <w:r w:rsidR="00D70FCC">
        <w:t>Zhu’s group</w:t>
      </w:r>
      <w:r w:rsidR="001E0C13">
        <w:t xml:space="preserve"> </w:t>
      </w:r>
      <w:r w:rsidR="00A512C9">
        <w:t>synthesized</w:t>
      </w:r>
      <w:r w:rsidR="00737018">
        <w:rPr>
          <w:rFonts w:hint="eastAsia"/>
        </w:rPr>
        <w:t xml:space="preserve"> a</w:t>
      </w:r>
      <w:r w:rsidR="00A512C9">
        <w:t xml:space="preserve"> p</w:t>
      </w:r>
      <w:r w:rsidR="00A512C9" w:rsidRPr="00A512C9">
        <w:t>orous g-C</w:t>
      </w:r>
      <w:r w:rsidR="00A512C9" w:rsidRPr="00A512C9">
        <w:rPr>
          <w:vertAlign w:val="subscript"/>
        </w:rPr>
        <w:t>3</w:t>
      </w:r>
      <w:r w:rsidR="00A512C9" w:rsidRPr="00A512C9">
        <w:t>N</w:t>
      </w:r>
      <w:r w:rsidR="00A512C9" w:rsidRPr="00A512C9">
        <w:rPr>
          <w:vertAlign w:val="subscript"/>
        </w:rPr>
        <w:t>4</w:t>
      </w:r>
      <w:r w:rsidR="00A512C9" w:rsidRPr="00A512C9">
        <w:t xml:space="preserve"> nanosheet (PCNS) </w:t>
      </w:r>
      <w:r w:rsidR="00366C53" w:rsidRPr="003048A6">
        <w:rPr>
          <w:color w:val="FF0000"/>
        </w:rPr>
        <w:t>composite</w:t>
      </w:r>
      <w:r w:rsidR="00A512C9" w:rsidRPr="00A512C9">
        <w:t xml:space="preserve"> </w:t>
      </w:r>
      <w:r w:rsidR="00E30733" w:rsidRPr="00A512C9">
        <w:t xml:space="preserve">by </w:t>
      </w:r>
      <w:r w:rsidR="00C83DBE">
        <w:t xml:space="preserve">the means of </w:t>
      </w:r>
      <w:r w:rsidR="00E30733" w:rsidRPr="00A512C9">
        <w:t xml:space="preserve">a simple two-step template-free </w:t>
      </w:r>
      <w:r w:rsidR="00B06C62">
        <w:t>strategy</w:t>
      </w:r>
      <w:r w:rsidR="002D0994">
        <w:t xml:space="preserve"> </w:t>
      </w:r>
      <w:r w:rsidR="00E752A4">
        <w:fldChar w:fldCharType="begin"/>
      </w:r>
      <w:r w:rsidR="00DC74D0">
        <w:instrText xml:space="preserve"> ADDIN EN.CITE &lt;EndNote&gt;&lt;Cite&gt;&lt;Author&gt;Xu&lt;/Author&gt;&lt;Year&gt;2017&lt;/Year&gt;&lt;RecNum&gt;287&lt;/RecNum&gt;&lt;DisplayText&gt;&lt;style face="superscript"&gt;164&lt;/style&gt;&lt;/DisplayText&gt;&lt;record&gt;&lt;rec-number&gt;287&lt;/rec-number&gt;&lt;foreign-keys&gt;&lt;key app="EN" db-id="2pz5d5p9izddd4eet05vpv5rssxxwdxvtrew" timestamp="1598275472"&gt;287&lt;/key&gt;&lt;/foreign-keys&gt;&lt;ref-type name="Journal Article"&gt;17&lt;/ref-type&gt;&lt;contributors&gt;&lt;authors&gt;&lt;author&gt;Xu, Jing&lt;/author&gt;&lt;author&gt;Wang, Zhouping&lt;/author&gt;&lt;author&gt;Zhu, Yongfa&lt;/author&gt;&lt;/authors&gt;&lt;/contributors&gt;&lt;titles&gt;&lt;title&gt;Enhanced Visible-Light-Driven Photocatalytic Disinfection Performance and Organic Pollutant Degradation Activity of Porous g-C3N4 Nanosheets&lt;/title&gt;&lt;secondary-title&gt;ACS Applied Materials &amp;amp; Interfaces&lt;/secondary-title&gt;&lt;/titles&gt;&lt;periodical&gt;&lt;full-title&gt;ACS Applied Materials &amp;amp; Interfaces&lt;/full-title&gt;&lt;/periodical&gt;&lt;pages&gt;27727-27735&lt;/pages&gt;&lt;volume&gt;9&lt;/volume&gt;&lt;number&gt;33&lt;/number&gt;&lt;dates&gt;&lt;year&gt;2017&lt;/year&gt;&lt;pub-dates&gt;&lt;date&gt;2017/08/23&lt;/date&gt;&lt;/pub-dates&gt;&lt;/dates&gt;&lt;publisher&gt;American Chemical Society&lt;/publisher&gt;&lt;isbn&gt;1944-8244&lt;/isbn&gt;&lt;urls&gt;&lt;related-urls&gt;&lt;url&gt;https://doi.org/10.1021/acsami.7b07657&lt;/url&gt;&lt;/related-urls&gt;&lt;/urls&gt;&lt;electronic-resource-num&gt;10.1021/acsami.7b07657&lt;/electronic-resource-num&gt;&lt;/record&gt;&lt;/Cite&gt;&lt;/EndNote&gt;</w:instrText>
      </w:r>
      <w:r w:rsidR="00E752A4">
        <w:fldChar w:fldCharType="separate"/>
      </w:r>
      <w:r w:rsidR="00DC74D0" w:rsidRPr="00DC74D0">
        <w:rPr>
          <w:noProof/>
          <w:vertAlign w:val="superscript"/>
        </w:rPr>
        <w:t>164</w:t>
      </w:r>
      <w:r w:rsidR="00E752A4">
        <w:fldChar w:fldCharType="end"/>
      </w:r>
      <w:r w:rsidR="00E30733">
        <w:t>.</w:t>
      </w:r>
      <w:r w:rsidR="00E30733" w:rsidRPr="00A512C9">
        <w:t xml:space="preserve"> </w:t>
      </w:r>
      <w:r w:rsidR="00A0785D" w:rsidRPr="00A0785D">
        <w:t>PCNS possesse</w:t>
      </w:r>
      <w:r w:rsidR="007B05D9">
        <w:t>d</w:t>
      </w:r>
      <w:r w:rsidR="00A0785D" w:rsidRPr="00A0785D">
        <w:t xml:space="preserve"> </w:t>
      </w:r>
      <w:r w:rsidR="00A0785D">
        <w:t>abundant</w:t>
      </w:r>
      <w:r w:rsidR="00A0785D" w:rsidRPr="00A0785D">
        <w:t xml:space="preserve"> </w:t>
      </w:r>
      <w:r w:rsidR="00A0785D" w:rsidRPr="003048A6">
        <w:rPr>
          <w:color w:val="FF0000"/>
        </w:rPr>
        <w:t>surface</w:t>
      </w:r>
      <w:r w:rsidR="003048A6" w:rsidRPr="003048A6">
        <w:rPr>
          <w:color w:val="FF0000"/>
        </w:rPr>
        <w:t>-</w:t>
      </w:r>
      <w:r w:rsidR="00A0785D" w:rsidRPr="003048A6">
        <w:rPr>
          <w:color w:val="FF0000"/>
        </w:rPr>
        <w:t>active</w:t>
      </w:r>
      <w:r w:rsidR="00A0785D" w:rsidRPr="00A0785D">
        <w:t xml:space="preserve"> sites </w:t>
      </w:r>
      <w:r w:rsidR="00A0785D">
        <w:t xml:space="preserve">to </w:t>
      </w:r>
      <w:r w:rsidR="00B06C62">
        <w:t>enhance</w:t>
      </w:r>
      <w:r w:rsidR="00A0785D">
        <w:t xml:space="preserve"> </w:t>
      </w:r>
      <w:r w:rsidR="00A0785D" w:rsidRPr="00A0785D">
        <w:t>charge transfer</w:t>
      </w:r>
      <w:r w:rsidR="007B05D9">
        <w:t>, therefore,</w:t>
      </w:r>
      <w:r w:rsidR="00A0785D">
        <w:t xml:space="preserve"> </w:t>
      </w:r>
      <w:r w:rsidR="001E0C13" w:rsidRPr="00580458">
        <w:rPr>
          <w:i/>
        </w:rPr>
        <w:t xml:space="preserve">E. coli </w:t>
      </w:r>
      <w:r w:rsidR="001E0C13" w:rsidRPr="001E0C13">
        <w:t xml:space="preserve">cells </w:t>
      </w:r>
      <w:r w:rsidR="00F13A70" w:rsidRPr="00F13A70">
        <w:rPr>
          <w:color w:val="FF0000"/>
        </w:rPr>
        <w:t>were</w:t>
      </w:r>
      <w:r w:rsidR="001E0C13" w:rsidRPr="001E0C13">
        <w:t xml:space="preserve"> completely </w:t>
      </w:r>
      <w:r w:rsidR="002D5A64" w:rsidRPr="00281A95">
        <w:t>inactivat</w:t>
      </w:r>
      <w:r w:rsidR="002D5A64">
        <w:rPr>
          <w:rFonts w:hint="eastAsia"/>
        </w:rPr>
        <w:t>ed</w:t>
      </w:r>
      <w:r w:rsidR="001E0C13" w:rsidRPr="001E0C13">
        <w:t xml:space="preserve"> </w:t>
      </w:r>
      <w:r w:rsidR="00DE78F6">
        <w:t>over</w:t>
      </w:r>
      <w:r w:rsidR="001E0C13" w:rsidRPr="001E0C13">
        <w:t xml:space="preserve"> PCNS </w:t>
      </w:r>
      <w:r w:rsidR="001E0C13">
        <w:t xml:space="preserve">within </w:t>
      </w:r>
      <w:r w:rsidR="002D5A64">
        <w:t>240 min</w:t>
      </w:r>
      <w:r w:rsidR="00DE78F6">
        <w:t xml:space="preserve"> </w:t>
      </w:r>
      <w:r w:rsidR="00DE78F6" w:rsidRPr="00DE78F6">
        <w:t>wh</w:t>
      </w:r>
      <w:r w:rsidR="00B06C62">
        <w:t>ile</w:t>
      </w:r>
      <w:r w:rsidR="00DE78F6" w:rsidRPr="00DE78F6">
        <w:t xml:space="preserve"> </w:t>
      </w:r>
      <w:r w:rsidR="00EF5D99">
        <w:t xml:space="preserve">the removal rate </w:t>
      </w:r>
      <w:r w:rsidR="00DE78F6" w:rsidRPr="00DE78F6">
        <w:t>of</w:t>
      </w:r>
      <w:r w:rsidR="00DE78F6" w:rsidRPr="00580458">
        <w:rPr>
          <w:i/>
        </w:rPr>
        <w:t xml:space="preserve"> E. coli </w:t>
      </w:r>
      <w:r w:rsidR="00DE78F6">
        <w:t>were</w:t>
      </w:r>
      <w:r w:rsidR="00EF5D99">
        <w:t xml:space="preserve"> only obtained</w:t>
      </w:r>
      <w:r w:rsidR="00DE78F6">
        <w:t xml:space="preserve"> </w:t>
      </w:r>
      <w:r w:rsidR="00EF5D99" w:rsidRPr="00DE78F6">
        <w:t xml:space="preserve">77.1% </w:t>
      </w:r>
      <w:r w:rsidR="00DE78F6">
        <w:t>by</w:t>
      </w:r>
      <w:r w:rsidR="00DE78F6" w:rsidRPr="00DE78F6">
        <w:t xml:space="preserve"> BCN</w:t>
      </w:r>
      <w:r w:rsidR="00DE78F6">
        <w:t xml:space="preserve"> </w:t>
      </w:r>
      <w:bookmarkStart w:id="263" w:name="OLE_LINK133"/>
      <w:bookmarkStart w:id="264" w:name="OLE_LINK134"/>
      <w:r w:rsidR="00DE78F6">
        <w:t>(</w:t>
      </w:r>
      <w:r w:rsidR="00DE78F6" w:rsidRPr="00473606">
        <w:rPr>
          <w:color w:val="0070C0"/>
        </w:rPr>
        <w:t xml:space="preserve">Fig. </w:t>
      </w:r>
      <w:r w:rsidR="00C273C1" w:rsidRPr="00473606">
        <w:rPr>
          <w:color w:val="0070C0"/>
        </w:rPr>
        <w:t>1</w:t>
      </w:r>
      <w:r w:rsidR="00671882">
        <w:rPr>
          <w:color w:val="0070C0"/>
        </w:rPr>
        <w:t>1</w:t>
      </w:r>
      <w:r w:rsidR="00473606" w:rsidRPr="00473606">
        <w:rPr>
          <w:rFonts w:hint="eastAsia"/>
        </w:rPr>
        <w:t>a</w:t>
      </w:r>
      <w:r w:rsidR="00DE78F6">
        <w:t>)</w:t>
      </w:r>
      <w:bookmarkEnd w:id="263"/>
      <w:bookmarkEnd w:id="264"/>
      <w:r w:rsidR="00C5055A" w:rsidRPr="001E0C13">
        <w:t>.</w:t>
      </w:r>
      <w:r w:rsidR="00DE78F6">
        <w:t xml:space="preserve"> </w:t>
      </w:r>
      <w:r w:rsidR="00473606" w:rsidRPr="00473606">
        <w:rPr>
          <w:color w:val="0070C0"/>
        </w:rPr>
        <w:t>Fig. 1</w:t>
      </w:r>
      <w:r w:rsidR="00671882">
        <w:rPr>
          <w:color w:val="0070C0"/>
        </w:rPr>
        <w:t>1</w:t>
      </w:r>
      <w:r w:rsidR="00473606">
        <w:t>b-g further demonstrated the removal of</w:t>
      </w:r>
      <w:r w:rsidR="00473606" w:rsidRPr="00580458">
        <w:rPr>
          <w:i/>
        </w:rPr>
        <w:t xml:space="preserve"> E. coli </w:t>
      </w:r>
      <w:r w:rsidR="00473606">
        <w:t xml:space="preserve">by images and TEM analysis. </w:t>
      </w:r>
    </w:p>
    <w:p w:rsidR="00204AE6" w:rsidRDefault="00204AE6" w:rsidP="00967D28">
      <w:r>
        <w:rPr>
          <w:rFonts w:hint="eastAsia"/>
          <w:noProof/>
        </w:rPr>
        <w:drawing>
          <wp:inline distT="0" distB="0" distL="0" distR="0">
            <wp:extent cx="5090160" cy="198729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0160" cy="1987296"/>
                    </a:xfrm>
                    <a:prstGeom prst="rect">
                      <a:avLst/>
                    </a:prstGeom>
                  </pic:spPr>
                </pic:pic>
              </a:graphicData>
            </a:graphic>
          </wp:inline>
        </w:drawing>
      </w:r>
    </w:p>
    <w:p w:rsidR="00473606" w:rsidRDefault="00473606" w:rsidP="00967D28">
      <w:r>
        <w:lastRenderedPageBreak/>
        <w:t>Fig. 1</w:t>
      </w:r>
      <w:r w:rsidR="00671882">
        <w:t>1</w:t>
      </w:r>
      <w:r>
        <w:t xml:space="preserve"> </w:t>
      </w:r>
      <w:r w:rsidRPr="00473606">
        <w:t xml:space="preserve">(a) </w:t>
      </w:r>
      <w:r w:rsidR="00601000">
        <w:t>The</w:t>
      </w:r>
      <w:r w:rsidRPr="00473606">
        <w:t xml:space="preserve"> disinfection </w:t>
      </w:r>
      <w:r w:rsidR="009B4E9B">
        <w:t>activity</w:t>
      </w:r>
      <w:r w:rsidRPr="00473606">
        <w:t xml:space="preserve"> </w:t>
      </w:r>
      <w:r w:rsidR="00601000">
        <w:t>of</w:t>
      </w:r>
      <w:r w:rsidRPr="00473606">
        <w:t xml:space="preserve"> </w:t>
      </w:r>
      <w:r w:rsidRPr="006050F2">
        <w:rPr>
          <w:i/>
        </w:rPr>
        <w:t>E. coli</w:t>
      </w:r>
      <w:r w:rsidRPr="00473606">
        <w:t xml:space="preserve"> </w:t>
      </w:r>
      <w:r w:rsidR="009B4E9B">
        <w:t>with</w:t>
      </w:r>
      <w:r w:rsidRPr="00473606">
        <w:t xml:space="preserve"> </w:t>
      </w:r>
      <w:r w:rsidR="009B4E9B">
        <w:t>a serious CN</w:t>
      </w:r>
      <w:r w:rsidR="00601000">
        <w:t>;</w:t>
      </w:r>
      <w:r w:rsidR="00303D81" w:rsidRPr="00473606">
        <w:t xml:space="preserve"> (b) </w:t>
      </w:r>
      <w:r w:rsidRPr="00473606">
        <w:t xml:space="preserve">Images of </w:t>
      </w:r>
      <w:r w:rsidRPr="006050F2">
        <w:rPr>
          <w:i/>
        </w:rPr>
        <w:t xml:space="preserve">E. coli </w:t>
      </w:r>
      <w:r w:rsidRPr="00473606">
        <w:t>colonies</w:t>
      </w:r>
      <w:r w:rsidR="00303D81">
        <w:t xml:space="preserve"> </w:t>
      </w:r>
      <w:r w:rsidRPr="00473606">
        <w:t>before irradiation</w:t>
      </w:r>
      <w:r w:rsidR="00303D81">
        <w:t>;</w:t>
      </w:r>
      <w:r w:rsidRPr="00473606">
        <w:t xml:space="preserve"> (c) after </w:t>
      </w:r>
      <w:r w:rsidR="00303D81" w:rsidRPr="00473606">
        <w:t xml:space="preserve">2 h </w:t>
      </w:r>
      <w:r w:rsidRPr="00473606">
        <w:t>disinfection</w:t>
      </w:r>
      <w:r w:rsidR="00303D81">
        <w:t>;</w:t>
      </w:r>
      <w:r w:rsidRPr="00473606">
        <w:t xml:space="preserve"> (d) </w:t>
      </w:r>
      <w:r w:rsidR="00303D81" w:rsidRPr="00473606">
        <w:t xml:space="preserve">after </w:t>
      </w:r>
      <w:r w:rsidR="00303D81">
        <w:t>4</w:t>
      </w:r>
      <w:r w:rsidR="00303D81" w:rsidRPr="00473606">
        <w:t xml:space="preserve"> h disinfection</w:t>
      </w:r>
      <w:r w:rsidRPr="00473606">
        <w:t xml:space="preserve"> </w:t>
      </w:r>
      <w:r w:rsidR="00303D81">
        <w:t>with</w:t>
      </w:r>
      <w:r w:rsidRPr="00473606">
        <w:t xml:space="preserve"> PCNS</w:t>
      </w:r>
      <w:r w:rsidR="000513CE">
        <w:t>;</w:t>
      </w:r>
      <w:r w:rsidRPr="00473606">
        <w:t xml:space="preserve"> </w:t>
      </w:r>
      <w:r w:rsidR="00303D81" w:rsidRPr="00473606">
        <w:t>(e)</w:t>
      </w:r>
      <w:r w:rsidR="00303D81">
        <w:t xml:space="preserve"> TEM images of </w:t>
      </w:r>
      <w:r w:rsidR="00303D81" w:rsidRPr="006050F2">
        <w:rPr>
          <w:i/>
        </w:rPr>
        <w:t>E. coli</w:t>
      </w:r>
      <w:r w:rsidRPr="00473606">
        <w:t xml:space="preserve"> before </w:t>
      </w:r>
      <w:r w:rsidR="002D5A64" w:rsidRPr="002D5A64">
        <w:t>illumination</w:t>
      </w:r>
      <w:r w:rsidRPr="00473606">
        <w:t xml:space="preserve"> and (f) after</w:t>
      </w:r>
      <w:r w:rsidR="00303D81">
        <w:t xml:space="preserve"> </w:t>
      </w:r>
      <w:r w:rsidR="00303D81" w:rsidRPr="00473606">
        <w:t>2 h</w:t>
      </w:r>
      <w:r w:rsidRPr="00473606">
        <w:t xml:space="preserve"> </w:t>
      </w:r>
      <w:r w:rsidR="00DA2AE7" w:rsidRPr="00281A95">
        <w:t>inactivat</w:t>
      </w:r>
      <w:r w:rsidR="00DA2AE7">
        <w:t>ion</w:t>
      </w:r>
      <w:r w:rsidR="00303D81">
        <w:t>;</w:t>
      </w:r>
      <w:r w:rsidR="000513CE" w:rsidRPr="00473606">
        <w:t xml:space="preserve"> (</w:t>
      </w:r>
      <w:r w:rsidR="000513CE">
        <w:t>g</w:t>
      </w:r>
      <w:r w:rsidR="000513CE" w:rsidRPr="00473606">
        <w:t xml:space="preserve">) </w:t>
      </w:r>
      <w:r w:rsidR="00303D81">
        <w:t>after</w:t>
      </w:r>
      <w:r w:rsidR="000513CE" w:rsidRPr="00473606">
        <w:t xml:space="preserve"> 4 h</w:t>
      </w:r>
      <w:r w:rsidRPr="00473606">
        <w:t xml:space="preserve"> </w:t>
      </w:r>
      <w:r w:rsidR="00303D81">
        <w:t>disinfection using</w:t>
      </w:r>
      <w:r w:rsidRPr="00473606">
        <w:t xml:space="preserve"> PCNS</w:t>
      </w:r>
      <w:r w:rsidR="00D62CE3">
        <w:t xml:space="preserve">. </w:t>
      </w:r>
      <w:r w:rsidR="00D418B2">
        <w:t>Reorganized</w:t>
      </w:r>
      <w:r w:rsidR="00D62CE3" w:rsidRPr="00D62CE3">
        <w:t xml:space="preserve"> from ref </w:t>
      </w:r>
      <w:r w:rsidR="00E752A4">
        <w:fldChar w:fldCharType="begin"/>
      </w:r>
      <w:r w:rsidR="00DC74D0">
        <w:instrText xml:space="preserve"> ADDIN EN.CITE &lt;EndNote&gt;&lt;Cite&gt;&lt;Author&gt;Xu&lt;/Author&gt;&lt;Year&gt;2017&lt;/Year&gt;&lt;RecNum&gt;287&lt;/RecNum&gt;&lt;DisplayText&gt;&lt;style face="superscript"&gt;164&lt;/style&gt;&lt;/DisplayText&gt;&lt;record&gt;&lt;rec-number&gt;287&lt;/rec-number&gt;&lt;foreign-keys&gt;&lt;key app="EN" db-id="2pz5d5p9izddd4eet05vpv5rssxxwdxvtrew" timestamp="1598275472"&gt;287&lt;/key&gt;&lt;/foreign-keys&gt;&lt;ref-type name="Journal Article"&gt;17&lt;/ref-type&gt;&lt;contributors&gt;&lt;authors&gt;&lt;author&gt;Xu, Jing&lt;/author&gt;&lt;author&gt;Wang, Zhouping&lt;/author&gt;&lt;author&gt;Zhu, Yongfa&lt;/author&gt;&lt;/authors&gt;&lt;/contributors&gt;&lt;titles&gt;&lt;title&gt;Enhanced Visible-Light-Driven Photocatalytic Disinfection Performance and Organic Pollutant Degradation Activity of Porous g-C3N4 Nanosheets&lt;/title&gt;&lt;secondary-title&gt;ACS Applied Materials &amp;amp; Interfaces&lt;/secondary-title&gt;&lt;/titles&gt;&lt;periodical&gt;&lt;full-title&gt;ACS Applied Materials &amp;amp; Interfaces&lt;/full-title&gt;&lt;/periodical&gt;&lt;pages&gt;27727-27735&lt;/pages&gt;&lt;volume&gt;9&lt;/volume&gt;&lt;number&gt;33&lt;/number&gt;&lt;dates&gt;&lt;year&gt;2017&lt;/year&gt;&lt;pub-dates&gt;&lt;date&gt;2017/08/23&lt;/date&gt;&lt;/pub-dates&gt;&lt;/dates&gt;&lt;publisher&gt;American Chemical Society&lt;/publisher&gt;&lt;isbn&gt;1944-8244&lt;/isbn&gt;&lt;urls&gt;&lt;related-urls&gt;&lt;url&gt;https://doi.org/10.1021/acsami.7b07657&lt;/url&gt;&lt;/related-urls&gt;&lt;/urls&gt;&lt;electronic-resource-num&gt;10.1021/acsami.7b07657&lt;/electronic-resource-num&gt;&lt;/record&gt;&lt;/Cite&gt;&lt;/EndNote&gt;</w:instrText>
      </w:r>
      <w:r w:rsidR="00E752A4">
        <w:fldChar w:fldCharType="separate"/>
      </w:r>
      <w:r w:rsidR="00DC74D0" w:rsidRPr="00DC74D0">
        <w:rPr>
          <w:noProof/>
          <w:vertAlign w:val="superscript"/>
        </w:rPr>
        <w:t>164</w:t>
      </w:r>
      <w:r w:rsidR="00E752A4">
        <w:fldChar w:fldCharType="end"/>
      </w:r>
      <w:r w:rsidR="00EE668D">
        <w:t xml:space="preserve"> </w:t>
      </w:r>
      <w:r w:rsidR="00D62CE3" w:rsidRPr="00D62CE3">
        <w:t xml:space="preserve">with permission from </w:t>
      </w:r>
      <w:r w:rsidR="00EE668D" w:rsidRPr="00EE668D">
        <w:t>American Chemical Society</w:t>
      </w:r>
      <w:r w:rsidR="00D62CE3" w:rsidRPr="00D62CE3">
        <w:t>, copyright 20</w:t>
      </w:r>
      <w:r w:rsidR="00EE668D">
        <w:t>17</w:t>
      </w:r>
      <w:r w:rsidR="00FC5A5D">
        <w:t>.</w:t>
      </w:r>
    </w:p>
    <w:p w:rsidR="00B05E60" w:rsidRDefault="00285002" w:rsidP="002D0994">
      <w:pPr>
        <w:ind w:firstLineChars="200" w:firstLine="480"/>
      </w:pPr>
      <w:r>
        <w:t>Kang et al.</w:t>
      </w:r>
      <w:r w:rsidR="00BC3EB5">
        <w:t xml:space="preserve"> </w:t>
      </w:r>
      <w:r>
        <w:t xml:space="preserve">demonstrated a </w:t>
      </w:r>
      <w:r w:rsidRPr="00285002">
        <w:t xml:space="preserve">facile bacterial liquid exfoliation </w:t>
      </w:r>
      <w:r w:rsidR="006F7A84">
        <w:t>approach</w:t>
      </w:r>
      <w:r>
        <w:t xml:space="preserve"> to </w:t>
      </w:r>
      <w:r w:rsidRPr="00285002">
        <w:t>exfoliat</w:t>
      </w:r>
      <w:r>
        <w:t>e</w:t>
      </w:r>
      <w:r w:rsidRPr="00285002">
        <w:t xml:space="preserve"> </w:t>
      </w:r>
      <w:r w:rsidR="00A11BE0">
        <w:t>BCN</w:t>
      </w:r>
      <w:r w:rsidR="00BC3EB5">
        <w:t xml:space="preserve"> into </w:t>
      </w:r>
      <w:r w:rsidR="00BC3EB5" w:rsidRPr="00BC3EB5">
        <w:t>thin slice</w:t>
      </w:r>
      <w:r w:rsidR="00BC3EB5">
        <w:t xml:space="preserve"> via </w:t>
      </w:r>
      <w:r w:rsidR="00BC3EB5" w:rsidRPr="00BC3EB5">
        <w:t>using active bacteria</w:t>
      </w:r>
      <w:r w:rsidR="002F64A3">
        <w:t xml:space="preserve"> </w:t>
      </w:r>
      <w:bookmarkStart w:id="265" w:name="OLE_LINK130"/>
      <w:bookmarkStart w:id="266" w:name="OLE_LINK135"/>
      <w:r w:rsidR="002F64A3">
        <w:t>(</w:t>
      </w:r>
      <w:r w:rsidR="002F64A3" w:rsidRPr="006702A9">
        <w:rPr>
          <w:color w:val="0070C0"/>
        </w:rPr>
        <w:t xml:space="preserve">Fig. </w:t>
      </w:r>
      <w:r w:rsidR="00E46172" w:rsidRPr="006702A9">
        <w:rPr>
          <w:color w:val="0070C0"/>
        </w:rPr>
        <w:t>1</w:t>
      </w:r>
      <w:r w:rsidR="00671882">
        <w:rPr>
          <w:color w:val="0070C0"/>
        </w:rPr>
        <w:t>2</w:t>
      </w:r>
      <w:r w:rsidR="00E46172" w:rsidRPr="006702A9">
        <w:t>a</w:t>
      </w:r>
      <w:r w:rsidR="002F64A3">
        <w:t>)</w:t>
      </w:r>
      <w:bookmarkEnd w:id="265"/>
      <w:bookmarkEnd w:id="266"/>
      <w:r w:rsidR="002D0994">
        <w:t xml:space="preserve"> </w:t>
      </w:r>
      <w:r w:rsidR="00E752A4">
        <w:fldChar w:fldCharType="begin"/>
      </w:r>
      <w:r w:rsidR="00DC74D0">
        <w:instrText xml:space="preserve"> ADDIN EN.CITE &lt;EndNote&gt;&lt;Cite&gt;&lt;Author&gt;Kang&lt;/Author&gt;&lt;Year&gt;2018&lt;/Year&gt;&lt;RecNum&gt;291&lt;/RecNum&gt;&lt;DisplayText&gt;&lt;style face="superscript"&gt;168&lt;/style&gt;&lt;/DisplayText&gt;&lt;record&gt;&lt;rec-number&gt;291&lt;/rec-number&gt;&lt;foreign-keys&gt;&lt;key app="EN" db-id="2pz5d5p9izddd4eet05vpv5rssxxwdxvtrew" timestamp="1598321914"&gt;291&lt;/key&gt;&lt;/foreign-keys&gt;&lt;ref-type name="Journal Article"&gt;17&lt;/ref-type&gt;&lt;contributors&gt;&lt;authors&gt;&lt;author&gt;Kang, Shifei&lt;/author&gt;&lt;author&gt;Huang, Wei&lt;/author&gt;&lt;author&gt;Zhang, Lu&lt;/author&gt;&lt;author&gt;He, Maofen&lt;/author&gt;&lt;author&gt;Xu, Suyun&lt;/author&gt;&lt;author&gt;Sun, Di&lt;/author&gt;&lt;author&gt;Jiang, Xia&lt;/author&gt;&lt;/authors&gt;&lt;/contributors&gt;&lt;titles&gt;&lt;title&gt;Moderate Bacterial Etching Allows Scalable and Clean Delamination of g-C3N4 with Enriched Unpaired Electrons for Highly Improved Photocatalytic Water Disinfection&lt;/title&gt;&lt;secondary-title&gt;ACS Applied Materials &amp;amp; Interfaces&lt;/secondary-title&gt;&lt;/titles&gt;&lt;periodical&gt;&lt;full-title&gt;ACS Applied Materials &amp;amp; Interfaces&lt;/full-title&gt;&lt;/periodical&gt;&lt;pages&gt;13796-13804&lt;/pages&gt;&lt;volume&gt;10&lt;/volume&gt;&lt;number&gt;16&lt;/number&gt;&lt;dates&gt;&lt;year&gt;2018&lt;/year&gt;&lt;pub-dates&gt;&lt;date&gt;2018/04/25&lt;/date&gt;&lt;/pub-dates&gt;&lt;/dates&gt;&lt;publisher&gt;American Chemical Society&lt;/publisher&gt;&lt;isbn&gt;1944-8244&lt;/isbn&gt;&lt;urls&gt;&lt;related-urls&gt;&lt;url&gt;https://doi.org/10.1021/acsami.8b00007&lt;/url&gt;&lt;/related-urls&gt;&lt;/urls&gt;&lt;electronic-resource-num&gt;10.1021/acsami.8b00007&lt;/electronic-resource-num&gt;&lt;/record&gt;&lt;/Cite&gt;&lt;/EndNote&gt;</w:instrText>
      </w:r>
      <w:r w:rsidR="00E752A4">
        <w:fldChar w:fldCharType="separate"/>
      </w:r>
      <w:r w:rsidR="00DC74D0" w:rsidRPr="00DC74D0">
        <w:rPr>
          <w:noProof/>
          <w:vertAlign w:val="superscript"/>
        </w:rPr>
        <w:t>168</w:t>
      </w:r>
      <w:r w:rsidR="00E752A4">
        <w:fldChar w:fldCharType="end"/>
      </w:r>
      <w:r w:rsidR="00BC3EB5">
        <w:t xml:space="preserve">. </w:t>
      </w:r>
      <w:r w:rsidR="00C12E91">
        <w:t>According to m</w:t>
      </w:r>
      <w:r w:rsidR="00C12E91" w:rsidRPr="00C12E91">
        <w:t>orphology</w:t>
      </w:r>
      <w:r w:rsidR="00C12E91">
        <w:t xml:space="preserve"> analysis,</w:t>
      </w:r>
      <w:r w:rsidR="00C12E91" w:rsidRPr="00C12E91">
        <w:t xml:space="preserve"> </w:t>
      </w:r>
      <w:bookmarkStart w:id="267" w:name="_Hlk70103018"/>
      <w:r w:rsidR="00413727" w:rsidRPr="00C24C08">
        <w:rPr>
          <w:color w:val="FF0000"/>
        </w:rPr>
        <w:t>the surface</w:t>
      </w:r>
      <w:r w:rsidR="00413727" w:rsidRPr="00413727">
        <w:rPr>
          <w:color w:val="FF0000"/>
        </w:rPr>
        <w:t xml:space="preserve"> area</w:t>
      </w:r>
      <w:r w:rsidR="00413727" w:rsidRPr="00413727">
        <w:rPr>
          <w:rFonts w:hint="eastAsia"/>
          <w:color w:val="FF0000"/>
        </w:rPr>
        <w:t xml:space="preserve"> </w:t>
      </w:r>
      <w:r w:rsidR="00413727" w:rsidRPr="00413727">
        <w:rPr>
          <w:color w:val="FF0000"/>
        </w:rPr>
        <w:t xml:space="preserve">of </w:t>
      </w:r>
      <w:r w:rsidR="00C12E91" w:rsidRPr="00413727">
        <w:rPr>
          <w:color w:val="FF0000"/>
        </w:rPr>
        <w:t xml:space="preserve">bacteria-treated </w:t>
      </w:r>
      <w:r w:rsidR="006F7A84" w:rsidRPr="00413727">
        <w:rPr>
          <w:color w:val="FF0000"/>
        </w:rPr>
        <w:t xml:space="preserve">2D </w:t>
      </w:r>
      <w:r w:rsidR="00C12E91" w:rsidRPr="00413727">
        <w:rPr>
          <w:color w:val="FF0000"/>
        </w:rPr>
        <w:t>g-C</w:t>
      </w:r>
      <w:r w:rsidR="00C12E91" w:rsidRPr="00413727">
        <w:rPr>
          <w:color w:val="FF0000"/>
          <w:vertAlign w:val="subscript"/>
        </w:rPr>
        <w:t>3</w:t>
      </w:r>
      <w:r w:rsidR="00C12E91" w:rsidRPr="00413727">
        <w:rPr>
          <w:color w:val="FF0000"/>
        </w:rPr>
        <w:t>N</w:t>
      </w:r>
      <w:r w:rsidR="00C12E91" w:rsidRPr="00413727">
        <w:rPr>
          <w:color w:val="FF0000"/>
          <w:vertAlign w:val="subscript"/>
        </w:rPr>
        <w:t>4</w:t>
      </w:r>
      <w:r w:rsidR="00C12E91" w:rsidRPr="00413727">
        <w:rPr>
          <w:color w:val="FF0000"/>
        </w:rPr>
        <w:t xml:space="preserve"> (BT-CN</w:t>
      </w:r>
      <w:r w:rsidR="00661193" w:rsidRPr="00413727">
        <w:rPr>
          <w:color w:val="FF0000"/>
        </w:rPr>
        <w:t>-2d</w:t>
      </w:r>
      <w:r w:rsidR="006F7A84" w:rsidRPr="00413727">
        <w:rPr>
          <w:color w:val="FF0000"/>
        </w:rPr>
        <w:t xml:space="preserve">) </w:t>
      </w:r>
      <w:r w:rsidR="00DA2AE7" w:rsidRPr="00413727">
        <w:rPr>
          <w:color w:val="FF0000"/>
        </w:rPr>
        <w:t>composites</w:t>
      </w:r>
      <w:r w:rsidR="00413727" w:rsidRPr="00413727">
        <w:rPr>
          <w:color w:val="FF0000"/>
        </w:rPr>
        <w:t xml:space="preserve"> </w:t>
      </w:r>
      <w:r w:rsidR="00413727" w:rsidRPr="00413727">
        <w:rPr>
          <w:rFonts w:hint="eastAsia"/>
          <w:color w:val="FF0000"/>
        </w:rPr>
        <w:t>was</w:t>
      </w:r>
      <w:r w:rsidR="00413727" w:rsidRPr="00413727">
        <w:rPr>
          <w:color w:val="FF0000"/>
        </w:rPr>
        <w:t xml:space="preserve"> amplified to 82.61 m</w:t>
      </w:r>
      <w:r w:rsidR="00413727" w:rsidRPr="00413727">
        <w:rPr>
          <w:color w:val="FF0000"/>
          <w:vertAlign w:val="superscript"/>
        </w:rPr>
        <w:t>2</w:t>
      </w:r>
      <w:r w:rsidR="00413727" w:rsidRPr="00413727">
        <w:rPr>
          <w:color w:val="FF0000"/>
        </w:rPr>
        <w:t xml:space="preserve"> g</w:t>
      </w:r>
      <w:r w:rsidR="00413727" w:rsidRPr="00413727">
        <w:rPr>
          <w:color w:val="FF0000"/>
          <w:vertAlign w:val="superscript"/>
        </w:rPr>
        <w:t>-1</w:t>
      </w:r>
      <w:r w:rsidR="00413727" w:rsidRPr="00413727">
        <w:rPr>
          <w:color w:val="FF0000"/>
        </w:rPr>
        <w:t xml:space="preserve"> with </w:t>
      </w:r>
      <w:r w:rsidR="00C12E91" w:rsidRPr="00413727">
        <w:rPr>
          <w:color w:val="FF0000"/>
        </w:rPr>
        <w:t>in-plane porous structure</w:t>
      </w:r>
      <w:bookmarkEnd w:id="267"/>
      <w:r w:rsidR="00661193" w:rsidRPr="00661193">
        <w:t xml:space="preserve"> </w:t>
      </w:r>
      <w:r w:rsidR="00661193">
        <w:t>(</w:t>
      </w:r>
      <w:r w:rsidR="00661193" w:rsidRPr="006702A9">
        <w:rPr>
          <w:color w:val="0070C0"/>
        </w:rPr>
        <w:t xml:space="preserve">Fig. </w:t>
      </w:r>
      <w:r w:rsidR="00E46172" w:rsidRPr="006702A9">
        <w:rPr>
          <w:color w:val="0070C0"/>
        </w:rPr>
        <w:t>1</w:t>
      </w:r>
      <w:r w:rsidR="00671882">
        <w:rPr>
          <w:color w:val="0070C0"/>
        </w:rPr>
        <w:t>2</w:t>
      </w:r>
      <w:r w:rsidR="006702A9" w:rsidRPr="006702A9">
        <w:t>b</w:t>
      </w:r>
      <w:r w:rsidR="00E46172" w:rsidRPr="006702A9">
        <w:t>-d</w:t>
      </w:r>
      <w:r w:rsidR="00661193">
        <w:t>)</w:t>
      </w:r>
      <w:r w:rsidR="006702A9">
        <w:t>.</w:t>
      </w:r>
      <w:r w:rsidR="00270393">
        <w:t xml:space="preserve"> </w:t>
      </w:r>
      <w:r w:rsidR="006702A9" w:rsidRPr="006702A9">
        <w:rPr>
          <w:color w:val="0070C0"/>
        </w:rPr>
        <w:t>Fig. 1</w:t>
      </w:r>
      <w:r w:rsidR="00671882">
        <w:rPr>
          <w:color w:val="0070C0"/>
        </w:rPr>
        <w:t>2</w:t>
      </w:r>
      <w:r w:rsidR="006702A9">
        <w:t>e showed</w:t>
      </w:r>
      <w:r w:rsidR="002F283D">
        <w:t xml:space="preserve"> </w:t>
      </w:r>
      <w:r w:rsidR="002F283D">
        <w:rPr>
          <w:rFonts w:hint="eastAsia"/>
        </w:rPr>
        <w:t>t</w:t>
      </w:r>
      <w:r w:rsidR="002F283D">
        <w:t>hat</w:t>
      </w:r>
      <w:r w:rsidR="002A12B8">
        <w:t xml:space="preserve"> </w:t>
      </w:r>
      <w:r w:rsidR="002A12B8" w:rsidRPr="002A12B8">
        <w:t xml:space="preserve">the </w:t>
      </w:r>
      <w:r w:rsidR="002A12B8" w:rsidRPr="00580458">
        <w:rPr>
          <w:i/>
        </w:rPr>
        <w:t xml:space="preserve">E. coli </w:t>
      </w:r>
      <w:r w:rsidR="002A12B8" w:rsidRPr="002A12B8">
        <w:t xml:space="preserve">were completely </w:t>
      </w:r>
      <w:r w:rsidR="00D86B7E">
        <w:t>kill</w:t>
      </w:r>
      <w:r w:rsidR="002A12B8" w:rsidRPr="002A12B8">
        <w:t>ed within 120 min</w:t>
      </w:r>
      <w:r w:rsidR="002A12B8">
        <w:t xml:space="preserve"> over </w:t>
      </w:r>
      <w:r w:rsidR="002A12B8" w:rsidRPr="00270393">
        <w:t>BT-CN-2d</w:t>
      </w:r>
      <w:r w:rsidR="002F283D">
        <w:t>,</w:t>
      </w:r>
      <w:r w:rsidR="005165EC">
        <w:t xml:space="preserve"> </w:t>
      </w:r>
      <w:r w:rsidR="002F283D">
        <w:t>a</w:t>
      </w:r>
      <w:r w:rsidR="002D2B4E">
        <w:t xml:space="preserve">nd </w:t>
      </w:r>
      <w:bookmarkStart w:id="268" w:name="OLE_LINK142"/>
      <w:bookmarkStart w:id="269" w:name="OLE_LINK143"/>
      <w:r w:rsidR="002D2B4E" w:rsidRPr="006702A9">
        <w:rPr>
          <w:color w:val="0070C0"/>
        </w:rPr>
        <w:t xml:space="preserve">Fig. </w:t>
      </w:r>
      <w:r w:rsidR="006702A9" w:rsidRPr="006702A9">
        <w:rPr>
          <w:color w:val="0070C0"/>
        </w:rPr>
        <w:t>1</w:t>
      </w:r>
      <w:r w:rsidR="00671882">
        <w:rPr>
          <w:color w:val="0070C0"/>
        </w:rPr>
        <w:t>2</w:t>
      </w:r>
      <w:r w:rsidR="006702A9" w:rsidRPr="006702A9">
        <w:t>f</w:t>
      </w:r>
      <w:bookmarkEnd w:id="268"/>
      <w:bookmarkEnd w:id="269"/>
      <w:r w:rsidR="002D2B4E">
        <w:t xml:space="preserve"> showed </w:t>
      </w:r>
      <w:r w:rsidR="00527A32">
        <w:rPr>
          <w:rFonts w:hint="eastAsia"/>
        </w:rPr>
        <w:t>that</w:t>
      </w:r>
      <w:r w:rsidR="005E7051" w:rsidRPr="005E7051">
        <w:t xml:space="preserve"> </w:t>
      </w:r>
      <w:r w:rsidR="005E7051" w:rsidRPr="002D2B4E">
        <w:t>ROS</w:t>
      </w:r>
      <w:r w:rsidR="005E7051">
        <w:t xml:space="preserve"> in</w:t>
      </w:r>
      <w:r w:rsidR="00527A32">
        <w:rPr>
          <w:rFonts w:hint="eastAsia"/>
        </w:rPr>
        <w:t xml:space="preserve"> </w:t>
      </w:r>
      <w:r w:rsidR="002D2B4E" w:rsidRPr="002D2B4E">
        <w:t xml:space="preserve">low concentration was insufficient to </w:t>
      </w:r>
      <w:r w:rsidR="005E7051">
        <w:t xml:space="preserve">cause </w:t>
      </w:r>
      <w:r w:rsidR="002D2B4E" w:rsidRPr="002D2B4E">
        <w:t xml:space="preserve">bacterial damage. </w:t>
      </w:r>
      <w:r w:rsidR="00107B56">
        <w:t>Chen et al.</w:t>
      </w:r>
      <w:r w:rsidR="00527A32">
        <w:t xml:space="preserve"> </w:t>
      </w:r>
      <w:r w:rsidR="00107B56">
        <w:t xml:space="preserve">prepared </w:t>
      </w:r>
      <w:r w:rsidR="00107B56" w:rsidRPr="00107B56">
        <w:t>3D porous silver/silver bromide/</w:t>
      </w:r>
      <w:r w:rsidR="004846C0" w:rsidRPr="00107B56">
        <w:t>g-C</w:t>
      </w:r>
      <w:r w:rsidR="004846C0" w:rsidRPr="004846C0">
        <w:rPr>
          <w:vertAlign w:val="subscript"/>
        </w:rPr>
        <w:t>3</w:t>
      </w:r>
      <w:r w:rsidR="004846C0" w:rsidRPr="00107B56">
        <w:t>N</w:t>
      </w:r>
      <w:r w:rsidR="004846C0" w:rsidRPr="004846C0">
        <w:rPr>
          <w:vertAlign w:val="subscript"/>
        </w:rPr>
        <w:t>4</w:t>
      </w:r>
      <w:r w:rsidR="00107B56" w:rsidRPr="00107B56">
        <w:t>@nitrogen-doped graphene aerogel (Ag/AgBr/</w:t>
      </w:r>
      <w:bookmarkStart w:id="270" w:name="OLE_LINK140"/>
      <w:bookmarkStart w:id="271" w:name="OLE_LINK141"/>
      <w:r w:rsidR="00107B56" w:rsidRPr="00107B56">
        <w:t>g-C</w:t>
      </w:r>
      <w:r w:rsidR="00107B56" w:rsidRPr="00EA77D6">
        <w:rPr>
          <w:vertAlign w:val="subscript"/>
        </w:rPr>
        <w:t>3</w:t>
      </w:r>
      <w:r w:rsidR="00107B56" w:rsidRPr="00107B56">
        <w:t>N</w:t>
      </w:r>
      <w:r w:rsidR="00107B56" w:rsidRPr="00EA77D6">
        <w:rPr>
          <w:vertAlign w:val="subscript"/>
        </w:rPr>
        <w:t>4</w:t>
      </w:r>
      <w:bookmarkEnd w:id="270"/>
      <w:bookmarkEnd w:id="271"/>
      <w:r w:rsidR="00107B56" w:rsidRPr="00107B56">
        <w:t xml:space="preserve">@NGA) </w:t>
      </w:r>
      <w:r w:rsidR="005E7051">
        <w:t>composite</w:t>
      </w:r>
      <w:r w:rsidR="001255D4">
        <w:t xml:space="preserve"> </w:t>
      </w:r>
      <w:r w:rsidR="00E752A4">
        <w:fldChar w:fldCharType="begin"/>
      </w:r>
      <w:r w:rsidR="00DC74D0">
        <w:instrText xml:space="preserve"> ADDIN EN.CITE &lt;EndNote&gt;&lt;Cite&gt;&lt;Author&gt;Chen&lt;/Author&gt;&lt;Year&gt;2019&lt;/Year&gt;&lt;RecNum&gt;294&lt;/RecNum&gt;&lt;DisplayText&gt;&lt;style face="superscript"&gt;165&lt;/style&gt;&lt;/DisplayText&gt;&lt;record&gt;&lt;rec-number&gt;294&lt;/rec-number&gt;&lt;foreign-keys&gt;&lt;key app="EN" db-id="2pz5d5p9izddd4eet05vpv5rssxxwdxvtrew" timestamp="1598413086"&gt;294&lt;/key&gt;&lt;/foreign-keys&gt;&lt;ref-type name="Journal Article"&gt;17&lt;/ref-type&gt;&lt;contributors&gt;&lt;authors&gt;&lt;author&gt;Chen, Yuexing&lt;/author&gt;&lt;author&gt;Wang, Peilu&lt;/author&gt;&lt;author&gt;Liang, Yong&lt;/author&gt;&lt;author&gt;Zhao, Maojun&lt;/author&gt;&lt;author&gt;Jiang, Yuanyuan&lt;/author&gt;&lt;author&gt;Wang, Guangtu&lt;/author&gt;&lt;author&gt;Zou, Ping&lt;/author&gt;&lt;author&gt;Zeng, Jun&lt;/author&gt;&lt;author&gt;Zhang, Yunsong&lt;/author&gt;&lt;author&gt;Wang, Ying&lt;/author&gt;&lt;/authors&gt;&lt;/contributors&gt;&lt;titles&gt;&lt;title&gt;Fabrication of a three-dimensional porous Z-scheme silver/silver bromide/graphitic carbon nitride@nitrogen-doped graphene aerogel with enhanced visible-light photocatalytic and antibacterial activities&lt;/title&gt;&lt;secondary-title&gt;Journal of Colloid and Interface Science&lt;/secondary-title&gt;&lt;/titles&gt;&lt;periodical&gt;&lt;full-title&gt;Journal of Colloid and Interface Science&lt;/full-title&gt;&lt;/periodical&gt;&lt;pages&gt;389-398&lt;/pages&gt;&lt;volume&gt;536&lt;/volume&gt;&lt;keywords&gt;&lt;keyword&gt;3D graphene aerogel&lt;/keyword&gt;&lt;keyword&gt;Z-scheme heterostructure&lt;/keyword&gt;&lt;keyword&gt;Photodegradation&lt;/keyword&gt;&lt;keyword&gt;Disinfection&lt;/keyword&gt;&lt;keyword&gt;Charge transfer&lt;/keyword&gt;&lt;/keywords&gt;&lt;dates&gt;&lt;year&gt;2019&lt;/year&gt;&lt;pub-dates&gt;&lt;date&gt;2019/02/15/&lt;/date&gt;&lt;/pub-dates&gt;&lt;/dates&gt;&lt;isbn&gt;0021-9797&lt;/isbn&gt;&lt;urls&gt;&lt;related-urls&gt;&lt;url&gt;http://www.sciencedirect.com/science/article/pii/S002197971831258X&lt;/url&gt;&lt;/related-urls&gt;&lt;/urls&gt;&lt;electronic-resource-num&gt;https://doi.org/10.1016/j.jcis.2018.10.061&lt;/electronic-resource-num&gt;&lt;/record&gt;&lt;/Cite&gt;&lt;/EndNote&gt;</w:instrText>
      </w:r>
      <w:r w:rsidR="00E752A4">
        <w:fldChar w:fldCharType="separate"/>
      </w:r>
      <w:r w:rsidR="00DC74D0" w:rsidRPr="00DC74D0">
        <w:rPr>
          <w:noProof/>
          <w:vertAlign w:val="superscript"/>
        </w:rPr>
        <w:t>165</w:t>
      </w:r>
      <w:r w:rsidR="00E752A4">
        <w:fldChar w:fldCharType="end"/>
      </w:r>
      <w:r w:rsidR="004846C0">
        <w:t xml:space="preserve">. </w:t>
      </w:r>
      <w:r w:rsidR="00114496" w:rsidRPr="00114496">
        <w:rPr>
          <w:color w:val="0070C0"/>
        </w:rPr>
        <w:t>Fig. 1</w:t>
      </w:r>
      <w:r w:rsidR="00671882">
        <w:rPr>
          <w:color w:val="0070C0"/>
        </w:rPr>
        <w:t>3</w:t>
      </w:r>
      <w:r w:rsidR="00114496" w:rsidRPr="00114496">
        <w:t>a</w:t>
      </w:r>
      <w:r w:rsidR="00114496">
        <w:t xml:space="preserve"> show</w:t>
      </w:r>
      <w:r w:rsidR="004846C0">
        <w:t xml:space="preserve">ed </w:t>
      </w:r>
      <w:r w:rsidR="002F283D">
        <w:t xml:space="preserve">that </w:t>
      </w:r>
      <w:r w:rsidR="004846C0">
        <w:t>the</w:t>
      </w:r>
      <w:r w:rsidR="00EA77D6">
        <w:t xml:space="preserve"> </w:t>
      </w:r>
      <w:r w:rsidR="002F283D" w:rsidRPr="004846C0">
        <w:t xml:space="preserve">antibacterial </w:t>
      </w:r>
      <w:r w:rsidR="002F283D">
        <w:t>property</w:t>
      </w:r>
      <w:r w:rsidR="002F283D" w:rsidRPr="00107B56">
        <w:t xml:space="preserve"> </w:t>
      </w:r>
      <w:r w:rsidR="004F486B">
        <w:t>over</w:t>
      </w:r>
      <w:r w:rsidR="002F283D">
        <w:t xml:space="preserve"> </w:t>
      </w:r>
      <w:r w:rsidR="00EA77D6" w:rsidRPr="00107B56">
        <w:t>Ag/AgBr/</w:t>
      </w:r>
      <w:bookmarkStart w:id="272" w:name="OLE_LINK146"/>
      <w:r w:rsidR="00EA77D6" w:rsidRPr="00107B56">
        <w:t>g-C</w:t>
      </w:r>
      <w:r w:rsidR="00EA77D6" w:rsidRPr="00EA77D6">
        <w:rPr>
          <w:vertAlign w:val="subscript"/>
        </w:rPr>
        <w:t>3</w:t>
      </w:r>
      <w:r w:rsidR="00EA77D6" w:rsidRPr="00107B56">
        <w:t>N</w:t>
      </w:r>
      <w:r w:rsidR="00EA77D6" w:rsidRPr="00EA77D6">
        <w:rPr>
          <w:vertAlign w:val="subscript"/>
        </w:rPr>
        <w:t>4</w:t>
      </w:r>
      <w:r w:rsidR="00EA77D6" w:rsidRPr="00107B56">
        <w:t>@NGA</w:t>
      </w:r>
      <w:r w:rsidR="00EA77D6" w:rsidRPr="004846C0">
        <w:t xml:space="preserve"> </w:t>
      </w:r>
      <w:bookmarkEnd w:id="272"/>
      <w:r w:rsidR="00EA77D6" w:rsidRPr="00EA77D6">
        <w:t xml:space="preserve">on </w:t>
      </w:r>
      <w:r w:rsidR="00EA77D6" w:rsidRPr="00580458">
        <w:rPr>
          <w:i/>
        </w:rPr>
        <w:t>E. coli</w:t>
      </w:r>
      <w:r w:rsidR="00EA77D6" w:rsidRPr="00107B56">
        <w:t xml:space="preserve"> </w:t>
      </w:r>
      <w:r w:rsidR="00EA77D6">
        <w:t xml:space="preserve">and </w:t>
      </w:r>
      <w:r w:rsidR="00781205" w:rsidRPr="00580458">
        <w:rPr>
          <w:i/>
        </w:rPr>
        <w:t xml:space="preserve">S. aureus </w:t>
      </w:r>
      <w:r w:rsidR="00EA77D6">
        <w:t xml:space="preserve">were better than </w:t>
      </w:r>
      <w:r w:rsidR="00781205">
        <w:t xml:space="preserve">that of </w:t>
      </w:r>
      <w:r w:rsidR="00781205" w:rsidRPr="00107B56">
        <w:t>g-C</w:t>
      </w:r>
      <w:r w:rsidR="00781205" w:rsidRPr="00EA77D6">
        <w:rPr>
          <w:vertAlign w:val="subscript"/>
        </w:rPr>
        <w:t>3</w:t>
      </w:r>
      <w:r w:rsidR="00781205" w:rsidRPr="00107B56">
        <w:t>N</w:t>
      </w:r>
      <w:r w:rsidR="00781205" w:rsidRPr="00EA77D6">
        <w:rPr>
          <w:vertAlign w:val="subscript"/>
        </w:rPr>
        <w:t>4</w:t>
      </w:r>
      <w:r w:rsidR="00781205" w:rsidRPr="00107B56">
        <w:t>@NGA</w:t>
      </w:r>
      <w:r w:rsidR="000B6067">
        <w:rPr>
          <w:rFonts w:hint="eastAsia"/>
        </w:rPr>
        <w:t>. T</w:t>
      </w:r>
      <w:r w:rsidR="009A0661">
        <w:t xml:space="preserve">he </w:t>
      </w:r>
      <w:r w:rsidR="004F486B">
        <w:t>boost</w:t>
      </w:r>
      <w:r w:rsidR="00671AC3">
        <w:t>ed</w:t>
      </w:r>
      <w:r w:rsidR="009A0661">
        <w:t xml:space="preserve"> </w:t>
      </w:r>
      <w:r w:rsidR="009A0661" w:rsidRPr="00781205">
        <w:t xml:space="preserve">antibacterial efficiency </w:t>
      </w:r>
      <w:r w:rsidR="009A0661">
        <w:t>was a</w:t>
      </w:r>
      <w:r w:rsidR="004F486B">
        <w:t>scrib</w:t>
      </w:r>
      <w:r w:rsidR="009A0661">
        <w:t xml:space="preserve">ed to the formation of </w:t>
      </w:r>
      <w:r w:rsidR="00781205" w:rsidRPr="00781205">
        <w:t>Z-scheme heterojunction between g-C</w:t>
      </w:r>
      <w:r w:rsidR="00781205" w:rsidRPr="009A0661">
        <w:rPr>
          <w:vertAlign w:val="subscript"/>
        </w:rPr>
        <w:t>3</w:t>
      </w:r>
      <w:r w:rsidR="00781205" w:rsidRPr="00781205">
        <w:t>N</w:t>
      </w:r>
      <w:r w:rsidR="00781205" w:rsidRPr="009A0661">
        <w:rPr>
          <w:vertAlign w:val="subscript"/>
        </w:rPr>
        <w:t>4</w:t>
      </w:r>
      <w:r w:rsidR="00781205" w:rsidRPr="00781205">
        <w:t xml:space="preserve"> and AgBr</w:t>
      </w:r>
      <w:r w:rsidR="001F4B9D">
        <w:t>.</w:t>
      </w:r>
      <w:r w:rsidR="00114496">
        <w:t xml:space="preserve"> After several recycle, the catalysis also exhibited excellent </w:t>
      </w:r>
      <w:r w:rsidR="00114496" w:rsidRPr="00781205">
        <w:t>antibacterial efficiency</w:t>
      </w:r>
      <w:r w:rsidR="00114496">
        <w:t xml:space="preserve"> (</w:t>
      </w:r>
      <w:r w:rsidR="00114496" w:rsidRPr="00114496">
        <w:rPr>
          <w:color w:val="0070C0"/>
        </w:rPr>
        <w:t>Fig. 1</w:t>
      </w:r>
      <w:r w:rsidR="00671882">
        <w:rPr>
          <w:color w:val="0070C0"/>
        </w:rPr>
        <w:t>3</w:t>
      </w:r>
      <w:r w:rsidR="00114496">
        <w:t>b).</w:t>
      </w:r>
      <w:r w:rsidR="001F4B9D">
        <w:t xml:space="preserve"> </w:t>
      </w:r>
      <w:r w:rsidR="001F4B9D" w:rsidRPr="001F4B9D">
        <w:t xml:space="preserve">However, </w:t>
      </w:r>
      <w:r w:rsidR="00671AC3" w:rsidRPr="001F4B9D">
        <w:t>thicker cell wall</w:t>
      </w:r>
      <w:r w:rsidR="00671AC3">
        <w:t xml:space="preserve"> </w:t>
      </w:r>
      <w:r w:rsidR="00671AC3" w:rsidRPr="001F4B9D">
        <w:t xml:space="preserve">composed peptidoglycan layers </w:t>
      </w:r>
      <w:r w:rsidR="00671AC3">
        <w:t xml:space="preserve">of </w:t>
      </w:r>
      <w:r w:rsidR="004358BB" w:rsidRPr="00580458">
        <w:rPr>
          <w:i/>
        </w:rPr>
        <w:t>S. aureus</w:t>
      </w:r>
      <w:r w:rsidR="004358BB">
        <w:t xml:space="preserve">, a </w:t>
      </w:r>
      <w:r w:rsidR="008E7DF6" w:rsidRPr="001F4B9D">
        <w:t>gram-positive</w:t>
      </w:r>
      <w:r w:rsidR="008E7DF6">
        <w:t xml:space="preserve"> </w:t>
      </w:r>
      <w:r w:rsidR="008E7DF6" w:rsidRPr="001F4B9D">
        <w:t>bacterium</w:t>
      </w:r>
      <w:r w:rsidR="004358BB" w:rsidRPr="001F4B9D">
        <w:t xml:space="preserve">, </w:t>
      </w:r>
      <w:r w:rsidR="002F283D">
        <w:t xml:space="preserve">was </w:t>
      </w:r>
      <w:r w:rsidR="00032C68" w:rsidRPr="001F4B9D">
        <w:t>less sensitive to Ag/AgBr/g-C</w:t>
      </w:r>
      <w:r w:rsidR="00032C68" w:rsidRPr="00D2585E">
        <w:rPr>
          <w:vertAlign w:val="subscript"/>
        </w:rPr>
        <w:t>3</w:t>
      </w:r>
      <w:r w:rsidR="00032C68" w:rsidRPr="001F4B9D">
        <w:t>N</w:t>
      </w:r>
      <w:r w:rsidR="00032C68" w:rsidRPr="00D2585E">
        <w:rPr>
          <w:vertAlign w:val="subscript"/>
        </w:rPr>
        <w:t>4</w:t>
      </w:r>
      <w:r w:rsidR="00032C68" w:rsidRPr="001F4B9D">
        <w:t>@NGA</w:t>
      </w:r>
      <w:r w:rsidR="00032C68">
        <w:t xml:space="preserve"> </w:t>
      </w:r>
      <w:r w:rsidR="00E752A4">
        <w:fldChar w:fldCharType="begin">
          <w:fldData xml:space="preserve">PEVuZE5vdGU+PENpdGU+PEF1dGhvcj5EYWxyeW1wbGU8L0F1dGhvcj48WWVhcj4yMDEwPC9ZZWFy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</w:fldData>
        </w:fldChar>
      </w:r>
      <w:r w:rsidR="00DC74D0">
        <w:instrText xml:space="preserve"> ADDIN EN.CITE </w:instrText>
      </w:r>
      <w:r w:rsidR="00DC74D0">
        <w:fldChar w:fldCharType="begin">
          <w:fldData xml:space="preserve">PEVuZE5vdGU+PENpdGU+PEF1dGhvcj5EYWxyeW1wbGU8L0F1dGhvcj48WWVhcj4yMDEwPC9ZZWFy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</w:fldData>
        </w:fldChar>
      </w:r>
      <w:r w:rsidR="00DC74D0">
        <w:instrText xml:space="preserve"> ADDIN EN.CITE.DATA </w:instrText>
      </w:r>
      <w:r w:rsidR="00DC74D0">
        <w:fldChar w:fldCharType="end"/>
      </w:r>
      <w:r w:rsidR="00E752A4">
        <w:fldChar w:fldCharType="separate"/>
      </w:r>
      <w:r w:rsidR="00DC74D0" w:rsidRPr="00DC74D0">
        <w:rPr>
          <w:noProof/>
          <w:vertAlign w:val="superscript"/>
        </w:rPr>
        <w:t>165, 169</w:t>
      </w:r>
      <w:r w:rsidR="00E752A4">
        <w:fldChar w:fldCharType="end"/>
      </w:r>
      <w:r w:rsidR="00032C68" w:rsidRPr="001F4B9D">
        <w:t>.</w:t>
      </w:r>
      <w:r w:rsidR="00032C68">
        <w:t xml:space="preserve"> Therefore, </w:t>
      </w:r>
      <w:r w:rsidR="001F4B9D" w:rsidRPr="001F4B9D">
        <w:t>the</w:t>
      </w:r>
      <w:bookmarkStart w:id="273" w:name="OLE_LINK152"/>
      <w:r w:rsidR="001F4B9D" w:rsidRPr="001F4B9D">
        <w:t xml:space="preserve"> </w:t>
      </w:r>
      <w:bookmarkStart w:id="274" w:name="OLE_LINK154"/>
      <w:r w:rsidR="001F4B9D" w:rsidRPr="001F4B9D">
        <w:t>inactivation</w:t>
      </w:r>
      <w:bookmarkEnd w:id="274"/>
      <w:r w:rsidR="001F4B9D" w:rsidRPr="001F4B9D">
        <w:t xml:space="preserve"> efficiency of </w:t>
      </w:r>
      <w:bookmarkStart w:id="275" w:name="OLE_LINK147"/>
      <w:bookmarkStart w:id="276" w:name="OLE_LINK148"/>
      <w:r w:rsidR="001F4B9D" w:rsidRPr="00580458">
        <w:rPr>
          <w:i/>
        </w:rPr>
        <w:t>S. aureus</w:t>
      </w:r>
      <w:bookmarkEnd w:id="273"/>
      <w:bookmarkEnd w:id="275"/>
      <w:bookmarkEnd w:id="276"/>
      <w:r w:rsidR="001F4B9D" w:rsidRPr="00580458">
        <w:rPr>
          <w:i/>
        </w:rPr>
        <w:t xml:space="preserve"> </w:t>
      </w:r>
      <w:r w:rsidR="00656BE5">
        <w:t>was below</w:t>
      </w:r>
      <w:r w:rsidR="008E3EB3">
        <w:t xml:space="preserve"> </w:t>
      </w:r>
      <w:r w:rsidR="001F4B9D" w:rsidRPr="001F4B9D">
        <w:t>that of</w:t>
      </w:r>
      <w:r w:rsidR="001F4B9D" w:rsidRPr="00580458">
        <w:rPr>
          <w:i/>
        </w:rPr>
        <w:t xml:space="preserve"> E. coli </w:t>
      </w:r>
      <w:r w:rsidR="001F4B9D" w:rsidRPr="001F4B9D">
        <w:t>under the s</w:t>
      </w:r>
      <w:r w:rsidR="000802CF">
        <w:t>imilar</w:t>
      </w:r>
      <w:r w:rsidR="001F4B9D" w:rsidRPr="001F4B9D">
        <w:t xml:space="preserve"> conditions</w:t>
      </w:r>
      <w:r w:rsidR="00032C68">
        <w:t>.</w:t>
      </w:r>
      <w:r w:rsidR="001F4B9D" w:rsidRPr="001F4B9D">
        <w:t xml:space="preserve"> </w:t>
      </w:r>
      <w:r w:rsidR="00CA1ED3">
        <w:t xml:space="preserve">An </w:t>
      </w:r>
      <w:r w:rsidR="00CA1ED3" w:rsidRPr="00CA1ED3">
        <w:t xml:space="preserve">oxidized </w:t>
      </w:r>
      <w:r w:rsidR="00AA7326">
        <w:t>PCN</w:t>
      </w:r>
      <w:r w:rsidR="00CA1ED3" w:rsidRPr="00CA1ED3">
        <w:t xml:space="preserve"> </w:t>
      </w:r>
      <w:r w:rsidR="002F283D" w:rsidRPr="00CA1ED3">
        <w:t>load</w:t>
      </w:r>
      <w:r w:rsidR="002F283D">
        <w:t>ed with</w:t>
      </w:r>
      <w:r w:rsidR="002F283D" w:rsidRPr="00CA1ED3">
        <w:t xml:space="preserve"> </w:t>
      </w:r>
      <w:r w:rsidR="00CA1ED3" w:rsidRPr="00CA1ED3">
        <w:t>Ag</w:t>
      </w:r>
      <w:r w:rsidR="00CA1ED3">
        <w:t xml:space="preserve"> </w:t>
      </w:r>
      <w:r w:rsidR="00CA1ED3" w:rsidRPr="00CA1ED3">
        <w:t xml:space="preserve">nanoparticles </w:t>
      </w:r>
      <w:r w:rsidR="00CA1ED3">
        <w:t>(</w:t>
      </w:r>
      <w:r w:rsidR="00CA1ED3" w:rsidRPr="00CA1ED3">
        <w:t>Ag/PCNO</w:t>
      </w:r>
      <w:r w:rsidR="00CA1ED3">
        <w:t xml:space="preserve">) </w:t>
      </w:r>
      <w:r w:rsidR="00CA1ED3" w:rsidRPr="00C24C08">
        <w:rPr>
          <w:color w:val="FF0000"/>
        </w:rPr>
        <w:t>w</w:t>
      </w:r>
      <w:r w:rsidR="00413727" w:rsidRPr="00C24C08">
        <w:rPr>
          <w:color w:val="FF0000"/>
        </w:rPr>
        <w:t>as</w:t>
      </w:r>
      <w:r w:rsidR="00CA1ED3">
        <w:t xml:space="preserve"> used to </w:t>
      </w:r>
      <w:r w:rsidR="00CA1ED3" w:rsidRPr="00CA1ED3">
        <w:t>inactivate</w:t>
      </w:r>
      <w:r w:rsidR="00CA1ED3">
        <w:t xml:space="preserve"> </w:t>
      </w:r>
      <w:r w:rsidR="00CA1ED3" w:rsidRPr="006050F2">
        <w:rPr>
          <w:i/>
        </w:rPr>
        <w:t>S. aureus</w:t>
      </w:r>
      <w:r w:rsidR="00142744">
        <w:t xml:space="preserve"> </w:t>
      </w:r>
      <w:r w:rsidR="00E752A4">
        <w:fldChar w:fldCharType="begin"/>
      </w:r>
      <w:r w:rsidR="00DC74D0">
        <w:instrText xml:space="preserve"> ADDIN EN.CITE &lt;EndNote&gt;&lt;Cite&gt;&lt;Author&gt;Xu&lt;/Author&gt;&lt;Year&gt;2019&lt;/Year&gt;&lt;RecNum&gt;380&lt;/RecNum&gt;&lt;DisplayText&gt;&lt;style face="superscript"&gt;170&lt;/style&gt;&lt;/DisplayText&gt;&lt;record&gt;&lt;rec-number&gt;380&lt;/rec-number&gt;&lt;foreign-keys&gt;&lt;key app="EN" db-id="2pz5d5p9izddd4eet05vpv5rssxxwdxvtrew" timestamp="1604044358"&gt;380&lt;/key&gt;&lt;/foreign-keys&gt;&lt;ref-type name="Journal Article"&gt;17&lt;/ref-type&gt;&lt;contributors&gt;&lt;authors&gt;&lt;author&gt;Xu, Jing&lt;/author&gt;&lt;author&gt;Gao, Qiuzhu&lt;/author&gt;&lt;author&gt;Bai, Xiaojuan&lt;/author&gt;&lt;author&gt;Wang, Zhouping&lt;/author&gt;&lt;author&gt;Zhu, Yongfa&lt;/author&gt;&lt;/authors&gt;&lt;/contributors&gt;&lt;titles&gt;&lt;title&gt;Enhanced visible-light-induced photocatalytic degradation and disinfection activities of oxidized porous g-C3N4 by loading Ag nanoparticles&lt;/title&gt;&lt;secondary-title&gt;Catalysis Today&lt;/secondary-title&gt;&lt;/titles&gt;&lt;periodical&gt;&lt;full-title&gt;Catalysis Today&lt;/full-title&gt;&lt;/periodical&gt;&lt;pages&gt;227-235&lt;/pages&gt;&lt;volume&gt;332&lt;/volume&gt;&lt;keywords&gt;&lt;keyword&gt;Photocatalysis&lt;/keyword&gt;&lt;keyword&gt;g-CN&lt;/keyword&gt;&lt;keyword&gt;Ag nanoparticles&lt;/keyword&gt;&lt;keyword&gt;Degradation&lt;/keyword&gt;&lt;keyword&gt;Disinfection&lt;/keyword&gt;&lt;keyword&gt;Visible light&lt;/keyword&gt;&lt;/keywords&gt;&lt;dates&gt;&lt;year&gt;2019&lt;/year&gt;&lt;pub-dates&gt;&lt;date&gt;2019/07/15/&lt;/date&gt;&lt;/pub-dates&gt;&lt;/dates&gt;&lt;isbn&gt;0920-5861&lt;/isbn&gt;&lt;urls&gt;&lt;related-urls&gt;&lt;url&gt;http://www.sciencedirect.com/science/article/pii/S0920586118310198&lt;/url&gt;&lt;/related-urls&gt;&lt;/urls&gt;&lt;electronic-resource-num&gt;https://doi.org/10.1016/j.cattod.2018.07.024&lt;/electronic-resource-num&gt;&lt;/record&gt;&lt;/Cite&gt;&lt;/EndNote&gt;</w:instrText>
      </w:r>
      <w:r w:rsidR="00E752A4">
        <w:fldChar w:fldCharType="separate"/>
      </w:r>
      <w:r w:rsidR="00DC74D0" w:rsidRPr="00DC74D0">
        <w:rPr>
          <w:noProof/>
          <w:vertAlign w:val="superscript"/>
        </w:rPr>
        <w:t>170</w:t>
      </w:r>
      <w:r w:rsidR="00E752A4">
        <w:fldChar w:fldCharType="end"/>
      </w:r>
      <w:r w:rsidR="00CA1ED3">
        <w:t>. Because of the</w:t>
      </w:r>
      <w:r w:rsidR="00CA1ED3" w:rsidRPr="00CA1ED3">
        <w:t xml:space="preserve"> SPR and synergistic effects</w:t>
      </w:r>
      <w:r w:rsidR="006B0CDA">
        <w:t xml:space="preserve">, </w:t>
      </w:r>
      <w:r w:rsidR="00794E52" w:rsidRPr="006B0CDA">
        <w:t xml:space="preserve">99.4% of </w:t>
      </w:r>
      <w:r w:rsidR="00794E52" w:rsidRPr="006050F2">
        <w:rPr>
          <w:i/>
        </w:rPr>
        <w:t>S. aureus</w:t>
      </w:r>
      <w:r w:rsidR="00794E52">
        <w:t xml:space="preserve"> </w:t>
      </w:r>
      <w:r w:rsidR="00794E52" w:rsidRPr="006B0CDA">
        <w:t>cells</w:t>
      </w:r>
      <w:r w:rsidR="00794E52">
        <w:t xml:space="preserve"> were killed with</w:t>
      </w:r>
      <w:r w:rsidR="00794E52" w:rsidRPr="006B0CDA">
        <w:t xml:space="preserve"> </w:t>
      </w:r>
      <w:r w:rsidR="006B0CDA" w:rsidRPr="006B0CDA">
        <w:t>Ag-2/PCNO after 3 h of irradiation</w:t>
      </w:r>
      <w:r w:rsidR="00535E27" w:rsidRPr="00535E27">
        <w:t xml:space="preserve"> </w:t>
      </w:r>
      <w:bookmarkStart w:id="277" w:name="OLE_LINK157"/>
      <w:r w:rsidR="00535E27">
        <w:t>(</w:t>
      </w:r>
      <w:r w:rsidR="00142744" w:rsidRPr="00114496">
        <w:rPr>
          <w:color w:val="0070C0"/>
        </w:rPr>
        <w:t>Fig. 1</w:t>
      </w:r>
      <w:r w:rsidR="00671882">
        <w:rPr>
          <w:color w:val="0070C0"/>
        </w:rPr>
        <w:t>3</w:t>
      </w:r>
      <w:r w:rsidR="00142744">
        <w:t>c</w:t>
      </w:r>
      <w:r w:rsidR="00535E27">
        <w:t>)</w:t>
      </w:r>
      <w:bookmarkEnd w:id="277"/>
      <w:r w:rsidR="00142744">
        <w:t>.</w:t>
      </w:r>
      <w:r w:rsidR="00AC7431">
        <w:t xml:space="preserve"> </w:t>
      </w:r>
      <w:r w:rsidR="0023120D">
        <w:t>Scanning electron microscope (</w:t>
      </w:r>
      <w:r w:rsidR="00AC7431">
        <w:t>SEM</w:t>
      </w:r>
      <w:r w:rsidR="0023120D">
        <w:t>)</w:t>
      </w:r>
      <w:r w:rsidR="00AC7431">
        <w:t xml:space="preserve"> analysis </w:t>
      </w:r>
      <w:r w:rsidR="00142744">
        <w:t>(</w:t>
      </w:r>
      <w:r w:rsidR="00142744" w:rsidRPr="00114496">
        <w:rPr>
          <w:color w:val="0070C0"/>
        </w:rPr>
        <w:t>Fig. 1</w:t>
      </w:r>
      <w:r w:rsidR="00671882">
        <w:rPr>
          <w:color w:val="0070C0"/>
        </w:rPr>
        <w:t>3</w:t>
      </w:r>
      <w:r w:rsidR="00142744">
        <w:t xml:space="preserve">d) </w:t>
      </w:r>
      <w:r w:rsidR="00AC7431">
        <w:t xml:space="preserve">proved </w:t>
      </w:r>
      <w:r w:rsidR="002F283D">
        <w:t xml:space="preserve">that </w:t>
      </w:r>
      <w:r w:rsidR="00AC7431" w:rsidRPr="00580458">
        <w:rPr>
          <w:i/>
        </w:rPr>
        <w:t>S. aureus</w:t>
      </w:r>
      <w:r w:rsidR="00AC7431">
        <w:t xml:space="preserve"> cells were </w:t>
      </w:r>
      <w:r w:rsidR="00AC7431" w:rsidRPr="00AC7431">
        <w:t>embedded</w:t>
      </w:r>
      <w:r w:rsidR="00AC7431">
        <w:t xml:space="preserve"> into </w:t>
      </w:r>
      <w:r w:rsidR="00AC7431" w:rsidRPr="006B0CDA">
        <w:t>Ag-2/PCNO</w:t>
      </w:r>
      <w:r w:rsidR="00E42C60">
        <w:t xml:space="preserve"> and </w:t>
      </w:r>
      <w:r w:rsidR="002F283D">
        <w:t xml:space="preserve">became </w:t>
      </w:r>
      <w:r w:rsidR="00E42C60" w:rsidRPr="00E42C60">
        <w:t>malformed</w:t>
      </w:r>
      <w:r w:rsidR="00E42C60">
        <w:t xml:space="preserve"> even appearing </w:t>
      </w:r>
      <w:r w:rsidR="00E42C60" w:rsidRPr="00E42C60">
        <w:t>some big cavities on the cell surfaces</w:t>
      </w:r>
      <w:r w:rsidR="00E42C60">
        <w:t xml:space="preserve">, indicating the </w:t>
      </w:r>
      <w:r w:rsidR="00E42C60" w:rsidRPr="001F4B9D">
        <w:t xml:space="preserve">inactivation e of </w:t>
      </w:r>
      <w:r w:rsidR="00E42C60" w:rsidRPr="00580458">
        <w:rPr>
          <w:i/>
        </w:rPr>
        <w:t xml:space="preserve">S. </w:t>
      </w:r>
      <w:r w:rsidR="00E42C60" w:rsidRPr="00580458">
        <w:rPr>
          <w:i/>
        </w:rPr>
        <w:lastRenderedPageBreak/>
        <w:t>aureus</w:t>
      </w:r>
      <w:r w:rsidR="00E42C60">
        <w:t>.</w:t>
      </w:r>
      <w:r w:rsidR="005E732F" w:rsidRPr="005E732F">
        <w:t xml:space="preserve"> The </w:t>
      </w:r>
      <w:r w:rsidR="005E732F">
        <w:t>u</w:t>
      </w:r>
      <w:r w:rsidR="005E732F" w:rsidRPr="005E732F">
        <w:t>rea-derived g-C</w:t>
      </w:r>
      <w:r w:rsidR="005E732F" w:rsidRPr="005E732F">
        <w:rPr>
          <w:vertAlign w:val="subscript"/>
        </w:rPr>
        <w:t>3</w:t>
      </w:r>
      <w:r w:rsidR="005E732F" w:rsidRPr="005E732F">
        <w:t>N</w:t>
      </w:r>
      <w:r w:rsidR="005E732F" w:rsidRPr="005E732F">
        <w:rPr>
          <w:vertAlign w:val="subscript"/>
        </w:rPr>
        <w:t>4</w:t>
      </w:r>
      <w:r w:rsidR="005E732F" w:rsidRPr="005E732F">
        <w:t xml:space="preserve"> (u-g-C</w:t>
      </w:r>
      <w:r w:rsidR="005E732F" w:rsidRPr="005E732F">
        <w:rPr>
          <w:vertAlign w:val="subscript"/>
        </w:rPr>
        <w:t>3</w:t>
      </w:r>
      <w:r w:rsidR="005E732F" w:rsidRPr="005E732F">
        <w:t>N</w:t>
      </w:r>
      <w:r w:rsidR="005E732F" w:rsidRPr="005E732F">
        <w:rPr>
          <w:vertAlign w:val="subscript"/>
        </w:rPr>
        <w:t>4</w:t>
      </w:r>
      <w:r w:rsidR="005E732F" w:rsidRPr="005E732F">
        <w:t xml:space="preserve">) </w:t>
      </w:r>
      <w:r w:rsidR="005E732F">
        <w:t>with</w:t>
      </w:r>
      <w:r w:rsidR="005E732F" w:rsidRPr="005E732F">
        <w:t xml:space="preserve"> in-plane pores </w:t>
      </w:r>
      <w:r w:rsidR="005E732F" w:rsidRPr="00C24C08">
        <w:rPr>
          <w:color w:val="FF0000"/>
        </w:rPr>
        <w:t>ha</w:t>
      </w:r>
      <w:r w:rsidR="00413727" w:rsidRPr="00C24C08">
        <w:rPr>
          <w:color w:val="FF0000"/>
        </w:rPr>
        <w:t>d</w:t>
      </w:r>
      <w:r w:rsidR="005E732F" w:rsidRPr="005E732F">
        <w:t xml:space="preserve"> been </w:t>
      </w:r>
      <w:r w:rsidR="00401B92">
        <w:t xml:space="preserve">used to </w:t>
      </w:r>
      <w:r w:rsidR="00401B92" w:rsidRPr="001E2071">
        <w:t>fabricat</w:t>
      </w:r>
      <w:r w:rsidR="00401B92">
        <w:t>e</w:t>
      </w:r>
      <w:r w:rsidR="00401B92" w:rsidRPr="001E2071">
        <w:t xml:space="preserve"> photoactive, antimicrobial films</w:t>
      </w:r>
      <w:r w:rsidR="001E2071" w:rsidRPr="001E2071">
        <w:t xml:space="preserve"> to </w:t>
      </w:r>
      <w:r w:rsidR="00AA5852">
        <w:t>improve</w:t>
      </w:r>
      <w:r w:rsidR="001E2071" w:rsidRPr="001E2071">
        <w:t xml:space="preserve"> the antimicrobial activity</w:t>
      </w:r>
      <w:r w:rsidR="00B05E60">
        <w:t xml:space="preserve"> </w:t>
      </w:r>
      <w:r w:rsidR="00E752A4">
        <w:fldChar w:fldCharType="begin"/>
      </w:r>
      <w:r w:rsidR="00DC74D0">
        <w:instrText xml:space="preserve"> ADDIN EN.CITE &lt;EndNote&gt;&lt;Cite&gt;&lt;Author&gt;Thurston&lt;/Author&gt;&lt;Year&gt;2017&lt;/Year&gt;&lt;RecNum&gt;301&lt;/RecNum&gt;&lt;DisplayText&gt;&lt;style face="superscript"&gt;166&lt;/style&gt;&lt;/DisplayText&gt;&lt;record&gt;&lt;rec-number&gt;301&lt;/rec-number&gt;&lt;foreign-keys&gt;&lt;key app="EN" db-id="2pz5d5p9izddd4eet05vpv5rssxxwdxvtrew" timestamp="1598536827"&gt;301&lt;/key&gt;&lt;/foreign-keys&gt;&lt;ref-type name="Journal Article"&gt;17&lt;/ref-type&gt;&lt;contributors&gt;&lt;authors&gt;&lt;author&gt;Thurston, John H.&lt;/author&gt;&lt;author&gt;Hunter, Necia M.&lt;/author&gt;&lt;author&gt;Wayment, Lacey J.&lt;/author&gt;&lt;author&gt;Cornell, Kenneth A.&lt;/author&gt;&lt;/authors&gt;&lt;/contributors&gt;&lt;titles&gt;&lt;title&gt;Urea-derived graphitic carbon nitride (u-g-C3N4) films with highly enhanced antimicrobial and sporicidal activity&lt;/title&gt;&lt;secondary-title&gt;Journal of Colloid and Interface Science&lt;/secondary-title&gt;&lt;/titles&gt;&lt;periodical&gt;&lt;full-title&gt;Journal of Colloid and Interface Science&lt;/full-title&gt;&lt;/periodical&gt;&lt;pages&gt;910-918&lt;/pages&gt;&lt;volume&gt;505&lt;/volume&gt;&lt;keywords&gt;&lt;keyword&gt;-CN&lt;/keyword&gt;&lt;keyword&gt;Photocatalysis&lt;/keyword&gt;&lt;keyword&gt;ROS&lt;/keyword&gt;&lt;keyword&gt;Antibacterial&lt;/keyword&gt;&lt;keyword&gt;Biocidal&lt;/keyword&gt;&lt;keyword&gt;Sporicidal&lt;/keyword&gt;&lt;/keywords&gt;&lt;dates&gt;&lt;year&gt;2017&lt;/year&gt;&lt;pub-dates&gt;&lt;date&gt;2017/11/01/&lt;/date&gt;&lt;/pub-dates&gt;&lt;/dates&gt;&lt;isbn&gt;0021-9797&lt;/isbn&gt;&lt;urls&gt;&lt;related-urls&gt;&lt;url&gt;http://www.sciencedirect.com/science/article/pii/S0021979717307531&lt;/url&gt;&lt;/related-urls&gt;&lt;/urls&gt;&lt;electronic-resource-num&gt;https://doi.org/10.1016/j.jcis.2017.06.089&lt;/electronic-resource-num&gt;&lt;/record&gt;&lt;/Cite&gt;&lt;/EndNote&gt;</w:instrText>
      </w:r>
      <w:r w:rsidR="00E752A4">
        <w:fldChar w:fldCharType="separate"/>
      </w:r>
      <w:r w:rsidR="00DC74D0" w:rsidRPr="00DC74D0">
        <w:rPr>
          <w:noProof/>
          <w:vertAlign w:val="superscript"/>
        </w:rPr>
        <w:t>166</w:t>
      </w:r>
      <w:r w:rsidR="00E752A4">
        <w:fldChar w:fldCharType="end"/>
      </w:r>
      <w:r w:rsidR="001E2071">
        <w:t>.</w:t>
      </w:r>
      <w:r w:rsidR="001E2071" w:rsidRPr="001E2071">
        <w:t xml:space="preserve"> The </w:t>
      </w:r>
      <w:r w:rsidR="00401B92" w:rsidRPr="008B316F">
        <w:t>inactivation</w:t>
      </w:r>
      <w:r w:rsidR="00401B92" w:rsidRPr="001E2071">
        <w:t xml:space="preserve"> </w:t>
      </w:r>
      <w:r w:rsidR="00401B92">
        <w:t xml:space="preserve">efficiency </w:t>
      </w:r>
      <w:r w:rsidR="001E2071" w:rsidRPr="001E2071">
        <w:t>against the</w:t>
      </w:r>
      <w:r w:rsidR="001E2071" w:rsidRPr="00580458">
        <w:rPr>
          <w:i/>
        </w:rPr>
        <w:t xml:space="preserve"> S. aureus</w:t>
      </w:r>
      <w:r w:rsidR="001E2071" w:rsidRPr="001E2071">
        <w:t xml:space="preserve">, </w:t>
      </w:r>
      <w:r w:rsidR="00AA5852" w:rsidRPr="00AA5852">
        <w:t xml:space="preserve">methicillin-resistant </w:t>
      </w:r>
      <w:r w:rsidR="00AA5852" w:rsidRPr="00BE6CF7">
        <w:rPr>
          <w:i/>
        </w:rPr>
        <w:t>S</w:t>
      </w:r>
      <w:r w:rsidR="00BE6CF7" w:rsidRPr="00BE6CF7">
        <w:rPr>
          <w:i/>
        </w:rPr>
        <w:t>.</w:t>
      </w:r>
      <w:r w:rsidR="00AA5852" w:rsidRPr="00BE6CF7">
        <w:rPr>
          <w:i/>
        </w:rPr>
        <w:t xml:space="preserve"> aureus</w:t>
      </w:r>
      <w:r w:rsidR="00AA5852" w:rsidRPr="00AA5852">
        <w:t xml:space="preserve"> </w:t>
      </w:r>
      <w:r w:rsidR="001E2071" w:rsidRPr="001E2071">
        <w:t>and</w:t>
      </w:r>
      <w:r w:rsidR="001E2071" w:rsidRPr="006050F2">
        <w:rPr>
          <w:i/>
        </w:rPr>
        <w:t xml:space="preserve"> E. coli</w:t>
      </w:r>
      <w:r w:rsidR="001E2071" w:rsidRPr="001E2071">
        <w:t xml:space="preserve"> O157:H7 </w:t>
      </w:r>
      <w:r w:rsidR="002F283D">
        <w:t xml:space="preserve">improved </w:t>
      </w:r>
      <w:r w:rsidR="002F283D" w:rsidRPr="001E2071">
        <w:t xml:space="preserve">approximately 10-fold </w:t>
      </w:r>
      <w:r w:rsidR="001E2071" w:rsidRPr="001E2071">
        <w:t xml:space="preserve">compared to </w:t>
      </w:r>
      <w:r w:rsidR="00AA5852">
        <w:t>their</w:t>
      </w:r>
      <w:r w:rsidR="001E2071" w:rsidRPr="001E2071">
        <w:t xml:space="preserve"> previous work </w:t>
      </w:r>
      <w:r w:rsidR="00E752A4">
        <w:fldChar w:fldCharType="begin"/>
      </w:r>
      <w:r w:rsidR="00DC74D0">
        <w:instrText xml:space="preserve"> ADDIN EN.CITE &lt;EndNote&gt;&lt;Cite&gt;&lt;Author&gt;Thurston&lt;/Author&gt;&lt;Year&gt;2016&lt;/Year&gt;&lt;RecNum&gt;300&lt;/RecNum&gt;&lt;DisplayText&gt;&lt;style face="superscript"&gt;171&lt;/style&gt;&lt;/DisplayText&gt;&lt;record&gt;&lt;rec-number&gt;300&lt;/rec-number&gt;&lt;foreign-keys&gt;&lt;key app="EN" db-id="2pz5d5p9izddd4eet05vpv5rssxxwdxvtrew" timestamp="1598536192"&gt;300&lt;/key&gt;&lt;/foreign-keys&gt;&lt;ref-type name="Journal Article"&gt;17&lt;/ref-type&gt;&lt;contributors&gt;&lt;authors&gt;&lt;author&gt;Thurston, John H.&lt;/author&gt;&lt;author&gt;Hunter, Necia M.&lt;/author&gt;&lt;author&gt;Cornell, Kenneth A.&lt;/author&gt;&lt;/authors&gt;&lt;/contributors&gt;&lt;titles&gt;&lt;title&gt;Preparation and characterization of photoactive antimicrobial graphitic carbon nitride (g-C3N4) films&lt;/title&gt;&lt;secondary-title&gt;RSC Advances&lt;/secondary-title&gt;&lt;/titles&gt;&lt;periodical&gt;&lt;full-title&gt;RSC Advances&lt;/full-title&gt;&lt;/periodical&gt;&lt;pages&gt;42240-42248&lt;/pages&gt;&lt;volume&gt;6&lt;/volume&gt;&lt;number&gt;48&lt;/number&gt;&lt;dates&gt;&lt;year&gt;2016&lt;/year&gt;&lt;/dates&gt;&lt;publisher&gt;The Royal Society of Chemistry&lt;/publisher&gt;&lt;work-type&gt;10.1039/C6RA05613J&lt;/work-type&gt;&lt;urls&gt;&lt;related-urls&gt;&lt;url&gt;http://dx.doi.org/10.1039/C6RA05613J&lt;/url&gt;&lt;/related-urls&gt;&lt;/urls&gt;&lt;electronic-resource-num&gt;10.1039/C6RA05613J&lt;/electronic-resource-num&gt;&lt;/record&gt;&lt;/Cite&gt;&lt;/EndNote&gt;</w:instrText>
      </w:r>
      <w:r w:rsidR="00E752A4">
        <w:fldChar w:fldCharType="separate"/>
      </w:r>
      <w:r w:rsidR="00DC74D0" w:rsidRPr="00DC74D0">
        <w:rPr>
          <w:noProof/>
          <w:vertAlign w:val="superscript"/>
        </w:rPr>
        <w:t>171</w:t>
      </w:r>
      <w:r w:rsidR="00E752A4">
        <w:fldChar w:fldCharType="end"/>
      </w:r>
      <w:r w:rsidR="001E2071" w:rsidRPr="001E2071">
        <w:t xml:space="preserve">. Additionally, </w:t>
      </w:r>
      <w:r w:rsidR="00B05E60" w:rsidRPr="001E2071">
        <w:t>u-g-C</w:t>
      </w:r>
      <w:r w:rsidR="00B05E60" w:rsidRPr="00B05E60">
        <w:rPr>
          <w:vertAlign w:val="subscript"/>
        </w:rPr>
        <w:t>3</w:t>
      </w:r>
      <w:r w:rsidR="00B05E60" w:rsidRPr="001E2071">
        <w:t>N</w:t>
      </w:r>
      <w:r w:rsidR="00B05E60" w:rsidRPr="00B05E60">
        <w:rPr>
          <w:vertAlign w:val="subscript"/>
        </w:rPr>
        <w:t>4</w:t>
      </w:r>
      <w:r w:rsidR="001E2071" w:rsidRPr="001E2071">
        <w:t xml:space="preserve"> </w:t>
      </w:r>
      <w:r w:rsidR="00B05E60" w:rsidRPr="00413727">
        <w:rPr>
          <w:color w:val="FF0000"/>
        </w:rPr>
        <w:t>ha</w:t>
      </w:r>
      <w:r w:rsidR="00413727" w:rsidRPr="00413727">
        <w:rPr>
          <w:color w:val="FF0000"/>
        </w:rPr>
        <w:t>d</w:t>
      </w:r>
      <w:r w:rsidR="00B05E60">
        <w:t xml:space="preserve"> </w:t>
      </w:r>
      <w:r w:rsidR="001E2071" w:rsidRPr="001E2071">
        <w:t xml:space="preserve">also </w:t>
      </w:r>
      <w:r w:rsidR="00B05E60">
        <w:t xml:space="preserve">been </w:t>
      </w:r>
      <w:r w:rsidR="001E2071" w:rsidRPr="001E2071">
        <w:t>demonstrate</w:t>
      </w:r>
      <w:r w:rsidR="00B05E60">
        <w:t>d</w:t>
      </w:r>
      <w:r w:rsidR="001E2071" w:rsidRPr="001E2071">
        <w:t xml:space="preserve"> </w:t>
      </w:r>
      <w:r w:rsidR="00B05E60">
        <w:t>to</w:t>
      </w:r>
      <w:r w:rsidR="001E2071" w:rsidRPr="001E2071">
        <w:t xml:space="preserve"> deac</w:t>
      </w:r>
      <w:r w:rsidR="00401B92">
        <w:t xml:space="preserve">tivate </w:t>
      </w:r>
      <w:r w:rsidR="00401B92" w:rsidRPr="006050F2">
        <w:rPr>
          <w:i/>
        </w:rPr>
        <w:t>B. anthracis</w:t>
      </w:r>
      <w:r w:rsidR="00401B92">
        <w:t xml:space="preserve"> endospores.</w:t>
      </w:r>
      <w:r w:rsidR="005E732F" w:rsidRPr="005E732F">
        <w:t xml:space="preserve"> </w:t>
      </w:r>
      <w:r w:rsidR="003B1940">
        <w:t>Wang et al.</w:t>
      </w:r>
      <w:r w:rsidR="003B1940" w:rsidRPr="003B1940">
        <w:t xml:space="preserve"> </w:t>
      </w:r>
      <w:r w:rsidR="003B1940">
        <w:t xml:space="preserve">proposed </w:t>
      </w:r>
      <w:r w:rsidR="003B1940" w:rsidRPr="003B1940">
        <w:t>vanadate quantum dots-interspersed g-C</w:t>
      </w:r>
      <w:r w:rsidR="003B1940" w:rsidRPr="003B1940">
        <w:rPr>
          <w:vertAlign w:val="subscript"/>
        </w:rPr>
        <w:t>3</w:t>
      </w:r>
      <w:r w:rsidR="003B1940" w:rsidRPr="003B1940">
        <w:t>N</w:t>
      </w:r>
      <w:r w:rsidR="003B1940" w:rsidRPr="003B1940">
        <w:rPr>
          <w:vertAlign w:val="subscript"/>
        </w:rPr>
        <w:t>4</w:t>
      </w:r>
      <w:r w:rsidR="003B1940" w:rsidRPr="003B1940">
        <w:t xml:space="preserve"> (vanadate QDs/g-C</w:t>
      </w:r>
      <w:r w:rsidR="003B1940" w:rsidRPr="003B1940">
        <w:rPr>
          <w:vertAlign w:val="subscript"/>
        </w:rPr>
        <w:t>3</w:t>
      </w:r>
      <w:r w:rsidR="003B1940" w:rsidRPr="003B1940">
        <w:t>N</w:t>
      </w:r>
      <w:r w:rsidR="003B1940" w:rsidRPr="003B1940">
        <w:rPr>
          <w:vertAlign w:val="subscript"/>
        </w:rPr>
        <w:t>4</w:t>
      </w:r>
      <w:r w:rsidR="003B1940" w:rsidRPr="003B1940">
        <w:t>)</w:t>
      </w:r>
      <w:r w:rsidR="003B1940">
        <w:t xml:space="preserve"> with</w:t>
      </w:r>
      <w:r w:rsidR="003B1940" w:rsidRPr="003B1940">
        <w:t xml:space="preserve"> chiffon-like ripples and wrinkles</w:t>
      </w:r>
      <w:r w:rsidR="003B1940">
        <w:t xml:space="preserve"> porous struc</w:t>
      </w:r>
      <w:r w:rsidR="00F43C5C">
        <w:t>ture</w:t>
      </w:r>
      <w:r w:rsidR="002D0994">
        <w:t xml:space="preserve"> </w:t>
      </w:r>
      <w:r w:rsidR="00E752A4">
        <w:fldChar w:fldCharType="begin"/>
      </w:r>
      <w:r w:rsidR="00DC74D0">
        <w:instrText xml:space="preserve"> ADDIN EN.CITE &lt;EndNote&gt;&lt;Cite&gt;&lt;Author&gt;Wang&lt;/Author&gt;&lt;Year&gt;2018&lt;/Year&gt;&lt;RecNum&gt;299&lt;/RecNum&gt;&lt;DisplayText&gt;&lt;style face="superscript"&gt;167&lt;/style&gt;&lt;/DisplayText&gt;&lt;record&gt;&lt;rec-number&gt;299&lt;/rec-number&gt;&lt;foreign-keys&gt;&lt;key app="EN" db-id="2pz5d5p9izddd4eet05vpv5rssxxwdxvtrew" timestamp="1598494998"&gt;299&lt;/key&gt;&lt;/foreign-keys&gt;&lt;ref-type name="Journal Article"&gt;17&lt;/ref-type&gt;&lt;contributors&gt;&lt;authors&gt;&lt;author&gt;Wang, Rong&lt;/author&gt;&lt;author&gt;Kong, Xiangyu&lt;/author&gt;&lt;author&gt;Zhang, Wentao&lt;/author&gt;&lt;author&gt;Zhu, Wenxin&lt;/author&gt;&lt;author&gt;Huang, Lunjie&lt;/author&gt;&lt;author&gt;Wang, Jing&lt;/author&gt;&lt;author&gt;Zhang, Xu&lt;/author&gt;&lt;author&gt;Liu, Xinnan&lt;/author&gt;&lt;author&gt;Hu, Na&lt;/author&gt;&lt;author&gt;Suo, Yourui&lt;/author&gt;&lt;author&gt;Wang, Jianlong&lt;/author&gt;&lt;/authors&gt;&lt;/contributors&gt;&lt;titles&gt;&lt;title&gt;Mechanism insight into rapid photocatalytic disinfection of Salmonella based on vanadate QDs-interspersed g-C3N4 heterostructures&lt;/title&gt;&lt;secondary-title&gt;Applied Catalysis B: Environmental&lt;/secondary-title&gt;&lt;/titles&gt;&lt;periodical&gt;&lt;full-title&gt;Applied Catalysis B: Environmental&lt;/full-title&gt;&lt;/periodical&gt;&lt;pages&gt;228-237&lt;/pages&gt;&lt;volume&gt;225&lt;/volume&gt;&lt;keywords&gt;&lt;keyword&gt;Vanadate QDs&lt;/keyword&gt;&lt;keyword&gt;g-CN&lt;/keyword&gt;&lt;keyword&gt;Photocatalytic disinfection&lt;/keyword&gt;&lt;keyword&gt;Leakage of cell contents&lt;/keyword&gt;&lt;/keywords&gt;&lt;dates&gt;&lt;year&gt;2018&lt;/year&gt;&lt;pub-dates&gt;&lt;date&gt;2018/06/05/&lt;/date&gt;&lt;/pub-dates&gt;&lt;/dates&gt;&lt;isbn&gt;0926-3373&lt;/isbn&gt;&lt;urls&gt;&lt;related-urls&gt;&lt;url&gt;http://www.sciencedirect.com/science/article/pii/S0926337317311268&lt;/url&gt;&lt;/related-urls&gt;&lt;/urls&gt;&lt;electronic-resource-num&gt;https://doi.org/10.1016/j.apcatb.2017.11.060&lt;/electronic-resource-num&gt;&lt;/record&gt;&lt;/Cite&gt;&lt;/EndNote&gt;</w:instrText>
      </w:r>
      <w:r w:rsidR="00E752A4">
        <w:fldChar w:fldCharType="separate"/>
      </w:r>
      <w:r w:rsidR="00DC74D0" w:rsidRPr="00DC74D0">
        <w:rPr>
          <w:noProof/>
          <w:vertAlign w:val="superscript"/>
        </w:rPr>
        <w:t>167</w:t>
      </w:r>
      <w:r w:rsidR="00E752A4">
        <w:fldChar w:fldCharType="end"/>
      </w:r>
      <w:r w:rsidR="00F43C5C">
        <w:t xml:space="preserve">. </w:t>
      </w:r>
      <w:r w:rsidR="00256242">
        <w:t>The</w:t>
      </w:r>
      <w:r w:rsidR="00F70B5D" w:rsidRPr="00F70B5D">
        <w:t xml:space="preserve"> </w:t>
      </w:r>
      <w:r w:rsidR="00F70B5D" w:rsidRPr="008B316F">
        <w:t>i</w:t>
      </w:r>
      <w:bookmarkStart w:id="278" w:name="OLE_LINK159"/>
      <w:r w:rsidR="00F70B5D" w:rsidRPr="008B316F">
        <w:t xml:space="preserve">nactivation </w:t>
      </w:r>
      <w:bookmarkEnd w:id="278"/>
      <w:r w:rsidR="00F70B5D" w:rsidRPr="008B316F">
        <w:t xml:space="preserve">of </w:t>
      </w:r>
      <w:r w:rsidR="00F70B5D" w:rsidRPr="006050F2">
        <w:rPr>
          <w:i/>
        </w:rPr>
        <w:t>Salmonella</w:t>
      </w:r>
      <w:r w:rsidR="00256242">
        <w:t xml:space="preserve"> over </w:t>
      </w:r>
      <w:r w:rsidR="00986A69" w:rsidRPr="00986A69">
        <w:t>AgVO</w:t>
      </w:r>
      <w:r w:rsidR="00986A69" w:rsidRPr="00D735C5">
        <w:rPr>
          <w:vertAlign w:val="subscript"/>
        </w:rPr>
        <w:t>3</w:t>
      </w:r>
      <w:r w:rsidR="00256242">
        <w:t xml:space="preserve"> QDs</w:t>
      </w:r>
      <w:r w:rsidR="00986A69" w:rsidRPr="00986A69">
        <w:t>/g-C</w:t>
      </w:r>
      <w:r w:rsidR="00986A69" w:rsidRPr="00D735C5">
        <w:rPr>
          <w:vertAlign w:val="subscript"/>
        </w:rPr>
        <w:t>3</w:t>
      </w:r>
      <w:r w:rsidR="00986A69" w:rsidRPr="00986A69">
        <w:t>N</w:t>
      </w:r>
      <w:r w:rsidR="00986A69" w:rsidRPr="00D735C5">
        <w:rPr>
          <w:vertAlign w:val="subscript"/>
        </w:rPr>
        <w:t>4</w:t>
      </w:r>
      <w:r w:rsidR="00986A69" w:rsidRPr="00986A69">
        <w:t xml:space="preserve"> </w:t>
      </w:r>
      <w:r w:rsidR="00256242" w:rsidRPr="00986A69">
        <w:t>reach</w:t>
      </w:r>
      <w:r w:rsidR="000802CF">
        <w:t>ed up to</w:t>
      </w:r>
      <w:r w:rsidR="00256242" w:rsidRPr="00986A69">
        <w:t xml:space="preserve"> 96.4% </w:t>
      </w:r>
      <w:r w:rsidR="00A5395B">
        <w:t xml:space="preserve">within </w:t>
      </w:r>
      <w:r w:rsidR="00256242" w:rsidRPr="00986A69">
        <w:t xml:space="preserve">10 min </w:t>
      </w:r>
      <w:r w:rsidR="000802CF">
        <w:t xml:space="preserve">under </w:t>
      </w:r>
      <w:r w:rsidR="00256242" w:rsidRPr="00986A69">
        <w:t xml:space="preserve">visible-light </w:t>
      </w:r>
      <w:r w:rsidR="000802CF" w:rsidRPr="002D5A64">
        <w:t>illumination</w:t>
      </w:r>
      <w:r w:rsidR="00256242">
        <w:t>,</w:t>
      </w:r>
      <w:r w:rsidR="00256242" w:rsidRPr="00986A69">
        <w:t xml:space="preserve"> </w:t>
      </w:r>
      <w:r w:rsidR="00F70B5D">
        <w:t xml:space="preserve">while </w:t>
      </w:r>
      <w:r w:rsidR="00F70B5D" w:rsidRPr="008B316F">
        <w:t>g-C</w:t>
      </w:r>
      <w:r w:rsidR="00F70B5D" w:rsidRPr="00F70B5D">
        <w:rPr>
          <w:vertAlign w:val="subscript"/>
        </w:rPr>
        <w:t>3</w:t>
      </w:r>
      <w:r w:rsidR="00F70B5D" w:rsidRPr="008B316F">
        <w:t>N</w:t>
      </w:r>
      <w:r w:rsidR="00F70B5D" w:rsidRPr="00F70B5D">
        <w:rPr>
          <w:vertAlign w:val="subscript"/>
        </w:rPr>
        <w:t>4</w:t>
      </w:r>
      <w:r w:rsidR="00F70B5D">
        <w:t xml:space="preserve"> showed </w:t>
      </w:r>
      <w:r w:rsidR="008B316F" w:rsidRPr="008B316F">
        <w:t xml:space="preserve">only 54.13% </w:t>
      </w:r>
      <w:r w:rsidR="00F70B5D" w:rsidRPr="00986A69">
        <w:t>bactericidal efficiency</w:t>
      </w:r>
      <w:r w:rsidR="00F70B5D" w:rsidRPr="008B316F">
        <w:t xml:space="preserve"> </w:t>
      </w:r>
      <w:r w:rsidR="00F70B5D">
        <w:t>in the same condition</w:t>
      </w:r>
      <w:r w:rsidR="008B316F" w:rsidRPr="008B316F">
        <w:t>.</w:t>
      </w:r>
    </w:p>
    <w:p w:rsidR="00354791" w:rsidRDefault="00734409" w:rsidP="00967D28">
      <w:r>
        <w:rPr>
          <w:noProof/>
        </w:rPr>
        <w:drawing>
          <wp:inline distT="0" distB="0" distL="0" distR="0">
            <wp:extent cx="3666226" cy="439289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jpg"/>
                    <pic:cNvPicPr/>
                  </pic:nvPicPr>
                  <pic:blipFill rotWithShape="1">
                    <a:blip r:embed="rId19" cstate="print">
                      <a:extLst>
                        <a:ext uri="{28A0092B-C50C-407E-A947-70E740481C1C}">
                          <a14:useLocalDpi xmlns:a14="http://schemas.microsoft.com/office/drawing/2010/main" val="0"/>
                        </a:ext>
                      </a:extLst>
                    </a:blip>
                    <a:srcRect r="4966" b="8943"/>
                    <a:stretch/>
                  </pic:blipFill>
                  <pic:spPr bwMode="auto">
                    <a:xfrm>
                      <a:off x="0" y="0"/>
                      <a:ext cx="3669337" cy="4396623"/>
                    </a:xfrm>
                    <a:prstGeom prst="rect">
                      <a:avLst/>
                    </a:prstGeom>
                    <a:ln>
                      <a:noFill/>
                    </a:ln>
                    <a:extLst>
                      <a:ext uri="{53640926-AAD7-44D8-BBD7-CCE9431645EC}">
                        <a14:shadowObscured xmlns:a14="http://schemas.microsoft.com/office/drawing/2010/main"/>
                      </a:ext>
                    </a:extLst>
                  </pic:spPr>
                </pic:pic>
              </a:graphicData>
            </a:graphic>
          </wp:inline>
        </w:drawing>
      </w:r>
    </w:p>
    <w:p w:rsidR="00354791" w:rsidRDefault="00354791" w:rsidP="00354791">
      <w:pPr>
        <w:spacing w:before="240"/>
      </w:pPr>
      <w:r>
        <w:t>Fig. 1</w:t>
      </w:r>
      <w:r w:rsidR="00671882">
        <w:t>2</w:t>
      </w:r>
      <w:r>
        <w:t xml:space="preserve"> (a) </w:t>
      </w:r>
      <w:r w:rsidRPr="008339F1">
        <w:t>P</w:t>
      </w:r>
      <w:r w:rsidR="00231C4B">
        <w:t>ossible</w:t>
      </w:r>
      <w:r w:rsidRPr="008339F1">
        <w:t xml:space="preserve"> </w:t>
      </w:r>
      <w:r>
        <w:t>b</w:t>
      </w:r>
      <w:r w:rsidRPr="008339F1">
        <w:t>acterial-</w:t>
      </w:r>
      <w:r>
        <w:t>i</w:t>
      </w:r>
      <w:r w:rsidRPr="008339F1">
        <w:t xml:space="preserve">nspired </w:t>
      </w:r>
      <w:r w:rsidR="000802CF">
        <w:t>preparation</w:t>
      </w:r>
      <w:r w:rsidRPr="008339F1">
        <w:t xml:space="preserve"> and </w:t>
      </w:r>
      <w:r>
        <w:t>m</w:t>
      </w:r>
      <w:r w:rsidRPr="008339F1">
        <w:t xml:space="preserve">echanism </w:t>
      </w:r>
      <w:r w:rsidR="00231C4B">
        <w:t>with</w:t>
      </w:r>
      <w:r w:rsidRPr="008339F1">
        <w:t xml:space="preserve"> </w:t>
      </w:r>
      <w:r w:rsidRPr="00182B25">
        <w:t>BT-CN</w:t>
      </w:r>
      <w:r>
        <w:t xml:space="preserve">; (b) </w:t>
      </w:r>
      <w:r w:rsidRPr="00182B25">
        <w:lastRenderedPageBreak/>
        <w:t>TEM images of BT-CN-2d</w:t>
      </w:r>
      <w:r>
        <w:t xml:space="preserve">; </w:t>
      </w:r>
      <w:r w:rsidRPr="002878D1">
        <w:t>(</w:t>
      </w:r>
      <w:r>
        <w:t>c</w:t>
      </w:r>
      <w:r w:rsidRPr="002878D1">
        <w:t>) N</w:t>
      </w:r>
      <w:r w:rsidR="00C46D5B" w:rsidRPr="00C46D5B">
        <w:rPr>
          <w:vertAlign w:val="subscript"/>
        </w:rPr>
        <w:t>2</w:t>
      </w:r>
      <w:r w:rsidRPr="002878D1">
        <w:t xml:space="preserve"> adsorption–desorption isotherms; (</w:t>
      </w:r>
      <w:r>
        <w:t>d</w:t>
      </w:r>
      <w:r w:rsidRPr="002878D1">
        <w:t xml:space="preserve">) </w:t>
      </w:r>
      <w:r w:rsidR="00447CB6">
        <w:t xml:space="preserve">the </w:t>
      </w:r>
      <w:r w:rsidRPr="002878D1">
        <w:t>pore size distribution;</w:t>
      </w:r>
      <w:r>
        <w:t xml:space="preserve"> (e)</w:t>
      </w:r>
      <w:r w:rsidR="002B2804" w:rsidRPr="002B2804">
        <w:t xml:space="preserve"> </w:t>
      </w:r>
      <w:r w:rsidR="00447CB6" w:rsidRPr="00BE6CF7">
        <w:rPr>
          <w:i/>
        </w:rPr>
        <w:t>E. coli</w:t>
      </w:r>
      <w:r w:rsidR="00447CB6" w:rsidRPr="000726C3">
        <w:t xml:space="preserve"> </w:t>
      </w:r>
      <w:r w:rsidR="002B2804" w:rsidRPr="000726C3">
        <w:t>photocatalytic inactivation efficiency in saturated bacterial fluid; (</w:t>
      </w:r>
      <w:r w:rsidR="002B2804">
        <w:t>f</w:t>
      </w:r>
      <w:r w:rsidR="002B2804" w:rsidRPr="000726C3">
        <w:t xml:space="preserve">) ROS generation amount in hypoxic water </w:t>
      </w:r>
      <w:r w:rsidR="002B2804">
        <w:t>with BT-CN samples</w:t>
      </w:r>
      <w:r w:rsidR="009F0835">
        <w:t xml:space="preserve">. </w:t>
      </w:r>
      <w:r w:rsidR="00D418B2">
        <w:t>Reorganized</w:t>
      </w:r>
      <w:r w:rsidR="009F0835" w:rsidRPr="00D62CE3">
        <w:t xml:space="preserve"> from ref </w:t>
      </w:r>
      <w:r w:rsidR="00E752A4">
        <w:fldChar w:fldCharType="begin"/>
      </w:r>
      <w:r w:rsidR="00DC74D0">
        <w:instrText xml:space="preserve"> ADDIN EN.CITE &lt;EndNote&gt;&lt;Cite&gt;&lt;Author&gt;Kang&lt;/Author&gt;&lt;Year&gt;2018&lt;/Year&gt;&lt;RecNum&gt;291&lt;/RecNum&gt;&lt;DisplayText&gt;&lt;style face="superscript"&gt;168&lt;/style&gt;&lt;/DisplayText&gt;&lt;record&gt;&lt;rec-number&gt;291&lt;/rec-number&gt;&lt;foreign-keys&gt;&lt;key app="EN" db-id="2pz5d5p9izddd4eet05vpv5rssxxwdxvtrew" timestamp="1598321914"&gt;291&lt;/key&gt;&lt;/foreign-keys&gt;&lt;ref-type name="Journal Article"&gt;17&lt;/ref-type&gt;&lt;contributors&gt;&lt;authors&gt;&lt;author&gt;Kang, Shifei&lt;/author&gt;&lt;author&gt;Huang, Wei&lt;/author&gt;&lt;author&gt;Zhang, Lu&lt;/author&gt;&lt;author&gt;He, Maofen&lt;/author&gt;&lt;author&gt;Xu, Suyun&lt;/author&gt;&lt;author&gt;Sun, Di&lt;/author&gt;&lt;author&gt;Jiang, Xia&lt;/author&gt;&lt;/authors&gt;&lt;/contributors&gt;&lt;titles&gt;&lt;title&gt;Moderate Bacterial Etching Allows Scalable and Clean Delamination of g-C3N4 with Enriched Unpaired Electrons for Highly Improved Photocatalytic Water Disinfection&lt;/title&gt;&lt;secondary-title&gt;ACS Applied Materials &amp;amp; Interfaces&lt;/secondary-title&gt;&lt;/titles&gt;&lt;periodical&gt;&lt;full-title&gt;ACS Applied Materials &amp;amp; Interfaces&lt;/full-title&gt;&lt;/periodical&gt;&lt;pages&gt;13796-13804&lt;/pages&gt;&lt;volume&gt;10&lt;/volume&gt;&lt;number&gt;16&lt;/number&gt;&lt;dates&gt;&lt;year&gt;2018&lt;/year&gt;&lt;pub-dates&gt;&lt;date&gt;2018/04/25&lt;/date&gt;&lt;/pub-dates&gt;&lt;/dates&gt;&lt;publisher&gt;American Chemical Society&lt;/publisher&gt;&lt;isbn&gt;1944-8244&lt;/isbn&gt;&lt;urls&gt;&lt;related-urls&gt;&lt;url&gt;https://doi.org/10.1021/acsami.8b00007&lt;/url&gt;&lt;/related-urls&gt;&lt;/urls&gt;&lt;electronic-resource-num&gt;10.1021/acsami.8b00007&lt;/electronic-resource-num&gt;&lt;/record&gt;&lt;/Cite&gt;&lt;/EndNote&gt;</w:instrText>
      </w:r>
      <w:r w:rsidR="00E752A4">
        <w:fldChar w:fldCharType="separate"/>
      </w:r>
      <w:r w:rsidR="00DC74D0" w:rsidRPr="00DC74D0">
        <w:rPr>
          <w:noProof/>
          <w:vertAlign w:val="superscript"/>
        </w:rPr>
        <w:t>168</w:t>
      </w:r>
      <w:r w:rsidR="00E752A4">
        <w:fldChar w:fldCharType="end"/>
      </w:r>
      <w:r w:rsidR="009F0835">
        <w:t xml:space="preserve"> </w:t>
      </w:r>
      <w:r w:rsidR="009F0835" w:rsidRPr="00D62CE3">
        <w:t xml:space="preserve">with permission from </w:t>
      </w:r>
      <w:r w:rsidR="009F0835" w:rsidRPr="009F0835">
        <w:t>American Chemical Society</w:t>
      </w:r>
      <w:r w:rsidR="009F0835" w:rsidRPr="00D62CE3">
        <w:t>, copyright 20</w:t>
      </w:r>
      <w:r w:rsidR="009F0835">
        <w:t>18</w:t>
      </w:r>
      <w:r w:rsidR="002B2804">
        <w:t>.</w:t>
      </w:r>
    </w:p>
    <w:p w:rsidR="00566565" w:rsidRDefault="00B4172D" w:rsidP="002D0994">
      <w:pPr>
        <w:ind w:firstLineChars="200" w:firstLine="480"/>
      </w:pPr>
      <w:r>
        <w:t xml:space="preserve">Besides, </w:t>
      </w:r>
      <w:bookmarkStart w:id="279" w:name="OLE_LINK160"/>
      <w:r w:rsidR="00822615" w:rsidRPr="00986A69">
        <w:t>g-C</w:t>
      </w:r>
      <w:r w:rsidR="00822615" w:rsidRPr="00D735C5">
        <w:rPr>
          <w:vertAlign w:val="subscript"/>
        </w:rPr>
        <w:t>3</w:t>
      </w:r>
      <w:r w:rsidR="00822615" w:rsidRPr="00986A69">
        <w:t>N</w:t>
      </w:r>
      <w:r w:rsidR="00822615" w:rsidRPr="00D735C5">
        <w:rPr>
          <w:vertAlign w:val="subscript"/>
        </w:rPr>
        <w:t>4</w:t>
      </w:r>
      <w:bookmarkEnd w:id="279"/>
      <w:r>
        <w:t xml:space="preserve">-based materials </w:t>
      </w:r>
      <w:r w:rsidR="007C3388">
        <w:t>are also</w:t>
      </w:r>
      <w:r w:rsidR="00822615">
        <w:t xml:space="preserve"> used as</w:t>
      </w:r>
      <w:r>
        <w:t xml:space="preserve"> v</w:t>
      </w:r>
      <w:r w:rsidRPr="00B4172D">
        <w:t xml:space="preserve">iricides </w:t>
      </w:r>
      <w:r>
        <w:t xml:space="preserve">and </w:t>
      </w:r>
      <w:r w:rsidRPr="00B4172D">
        <w:t>algaecides</w:t>
      </w:r>
      <w:r w:rsidR="00816816">
        <w:t>.</w:t>
      </w:r>
      <w:r w:rsidR="00FF1192">
        <w:t xml:space="preserve"> </w:t>
      </w:r>
      <w:r w:rsidR="003D6308">
        <w:t xml:space="preserve">The </w:t>
      </w:r>
      <w:r w:rsidR="003D6308" w:rsidRPr="00816816">
        <w:t>illness risk</w:t>
      </w:r>
      <w:r w:rsidR="003D6308">
        <w:t xml:space="preserve"> of v</w:t>
      </w:r>
      <w:r w:rsidR="00816816" w:rsidRPr="00816816">
        <w:t xml:space="preserve">iral pathogens </w:t>
      </w:r>
      <w:r w:rsidR="002D0994">
        <w:t>is</w:t>
      </w:r>
      <w:r w:rsidR="002C326B">
        <w:t xml:space="preserve"> higher than</w:t>
      </w:r>
      <w:r w:rsidR="0097530F">
        <w:rPr>
          <w:rFonts w:hint="eastAsia"/>
        </w:rPr>
        <w:t xml:space="preserve"> that of</w:t>
      </w:r>
      <w:r w:rsidR="002C326B">
        <w:t xml:space="preserve"> </w:t>
      </w:r>
      <w:r w:rsidR="002C326B" w:rsidRPr="00816816">
        <w:t>bacterial pathogens</w:t>
      </w:r>
      <w:r w:rsidR="002C326B">
        <w:t xml:space="preserve">, therefore, it is serious to </w:t>
      </w:r>
      <w:r w:rsidR="002C326B" w:rsidRPr="002C326B">
        <w:t>inactivate viruses</w:t>
      </w:r>
      <w:r w:rsidR="005055C2" w:rsidRPr="005055C2">
        <w:t xml:space="preserve">. </w:t>
      </w:r>
      <w:r w:rsidR="005055C2">
        <w:t xml:space="preserve">The </w:t>
      </w:r>
      <w:r w:rsidR="005055C2" w:rsidRPr="005055C2">
        <w:t xml:space="preserve">size and structure </w:t>
      </w:r>
      <w:r w:rsidR="005055C2">
        <w:t>of b</w:t>
      </w:r>
      <w:r w:rsidR="005055C2" w:rsidRPr="005055C2">
        <w:t xml:space="preserve">acteriophage </w:t>
      </w:r>
      <w:bookmarkStart w:id="280" w:name="OLE_LINK161"/>
      <w:r w:rsidR="005055C2" w:rsidRPr="00BE6CF7">
        <w:rPr>
          <w:i/>
        </w:rPr>
        <w:t>MS</w:t>
      </w:r>
      <w:r w:rsidR="005055C2" w:rsidRPr="00BE6CF7">
        <w:rPr>
          <w:i/>
          <w:vertAlign w:val="subscript"/>
        </w:rPr>
        <w:t>2</w:t>
      </w:r>
      <w:bookmarkEnd w:id="280"/>
      <w:r w:rsidR="005055C2" w:rsidRPr="005055C2">
        <w:t xml:space="preserve"> </w:t>
      </w:r>
      <w:r w:rsidR="005055C2">
        <w:t>i</w:t>
      </w:r>
      <w:r w:rsidR="005055C2" w:rsidRPr="005055C2">
        <w:t>s</w:t>
      </w:r>
      <w:r w:rsidR="00E1646A">
        <w:t xml:space="preserve"> similar to</w:t>
      </w:r>
      <w:r w:rsidR="005055C2" w:rsidRPr="005055C2">
        <w:t xml:space="preserve"> </w:t>
      </w:r>
      <w:r w:rsidR="00E0018E" w:rsidRPr="005055C2">
        <w:t xml:space="preserve">many human pathogenic enteric viruses </w:t>
      </w:r>
      <w:r w:rsidR="00E0018E">
        <w:t xml:space="preserve">including </w:t>
      </w:r>
      <w:r w:rsidR="00E0018E" w:rsidRPr="005055C2">
        <w:t>easy propagation, and non-pathogenicity to humans</w:t>
      </w:r>
      <w:r w:rsidR="00E0018E">
        <w:t xml:space="preserve"> </w:t>
      </w:r>
      <w:r w:rsidR="00E752A4">
        <w:fldChar w:fldCharType="begin">
          <w:fldData xml:space="preserve">PEVuZE5vdGU+PENpdGU+PEF1dGhvcj5aaGFuZzwvQXV0aG9yPjxZZWFyPjIwMTg8L1llYXI+PFJl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</w:fldData>
        </w:fldChar>
      </w:r>
      <w:r w:rsidR="00DC74D0">
        <w:instrText xml:space="preserve"> ADDIN EN.CITE </w:instrText>
      </w:r>
      <w:r w:rsidR="00DC74D0">
        <w:fldChar w:fldCharType="begin">
          <w:fldData xml:space="preserve">PEVuZE5vdGU+PENpdGU+PEF1dGhvcj5aaGFuZzwvQXV0aG9yPjxZZWFyPjIwMTg8L1llYXI+PFJl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</w:fldData>
        </w:fldChar>
      </w:r>
      <w:r w:rsidR="00DC74D0">
        <w:instrText xml:space="preserve"> ADDIN EN.CITE.DATA </w:instrText>
      </w:r>
      <w:r w:rsidR="00DC74D0">
        <w:fldChar w:fldCharType="end"/>
      </w:r>
      <w:r w:rsidR="00E752A4">
        <w:fldChar w:fldCharType="separate"/>
      </w:r>
      <w:r w:rsidR="00DC74D0" w:rsidRPr="00DC74D0">
        <w:rPr>
          <w:noProof/>
          <w:vertAlign w:val="superscript"/>
        </w:rPr>
        <w:t>28, 172</w:t>
      </w:r>
      <w:r w:rsidR="00E752A4">
        <w:fldChar w:fldCharType="end"/>
      </w:r>
      <w:r w:rsidR="00E0018E">
        <w:t xml:space="preserve">, so it has been </w:t>
      </w:r>
      <w:r w:rsidR="005055C2" w:rsidRPr="005055C2">
        <w:t xml:space="preserve">selected as the model virus </w:t>
      </w:r>
      <w:r w:rsidR="00E0018E">
        <w:t>for study.</w:t>
      </w:r>
      <w:r w:rsidR="00B2360C">
        <w:t xml:space="preserve"> Zhang et al. </w:t>
      </w:r>
      <w:r w:rsidR="00B2360C" w:rsidRPr="00B2360C">
        <w:t xml:space="preserve">developed </w:t>
      </w:r>
      <w:r w:rsidR="005B2EC7" w:rsidRPr="005B2EC7">
        <w:t xml:space="preserve">a sustainable </w:t>
      </w:r>
      <w:r w:rsidR="00E62897" w:rsidRPr="00E62897">
        <w:t>water-surface-floating</w:t>
      </w:r>
      <w:r w:rsidR="005B2EC7" w:rsidRPr="005B2EC7">
        <w:t xml:space="preserve"> composite</w:t>
      </w:r>
      <w:r w:rsidR="004320B7">
        <w:t>s</w:t>
      </w:r>
      <w:r w:rsidR="005B2EC7" w:rsidRPr="005B2EC7">
        <w:t xml:space="preserve"> by integrating</w:t>
      </w:r>
      <w:r w:rsidR="005B2EC7">
        <w:t xml:space="preserve"> </w:t>
      </w:r>
      <w:r w:rsidR="005B2EC7" w:rsidRPr="00986A69">
        <w:t>g-C</w:t>
      </w:r>
      <w:r w:rsidR="005B2EC7" w:rsidRPr="00D735C5">
        <w:rPr>
          <w:vertAlign w:val="subscript"/>
        </w:rPr>
        <w:t>3</w:t>
      </w:r>
      <w:r w:rsidR="005B2EC7" w:rsidRPr="00986A69">
        <w:t>N</w:t>
      </w:r>
      <w:r w:rsidR="005B2EC7" w:rsidRPr="00D735C5">
        <w:rPr>
          <w:vertAlign w:val="subscript"/>
        </w:rPr>
        <w:t>4</w:t>
      </w:r>
      <w:r w:rsidR="005B2EC7">
        <w:t xml:space="preserve"> </w:t>
      </w:r>
      <w:r w:rsidR="00B2360C" w:rsidRPr="00B2360C">
        <w:t>and expanded perlite</w:t>
      </w:r>
      <w:r w:rsidR="00AA4F6F">
        <w:t xml:space="preserve"> (</w:t>
      </w:r>
      <w:r w:rsidR="00AA4F6F" w:rsidRPr="001C0D43">
        <w:t>g-C</w:t>
      </w:r>
      <w:r w:rsidR="00AA4F6F" w:rsidRPr="00AA4F6F">
        <w:rPr>
          <w:vertAlign w:val="subscript"/>
        </w:rPr>
        <w:t>3</w:t>
      </w:r>
      <w:r w:rsidR="00AA4F6F" w:rsidRPr="001C0D43">
        <w:t>N</w:t>
      </w:r>
      <w:r w:rsidR="00AA4F6F" w:rsidRPr="00AA4F6F">
        <w:rPr>
          <w:vertAlign w:val="subscript"/>
        </w:rPr>
        <w:t>4</w:t>
      </w:r>
      <w:r w:rsidR="00AA4F6F" w:rsidRPr="001C0D43">
        <w:t>/EP</w:t>
      </w:r>
      <w:r w:rsidR="00AA4F6F">
        <w:t>)</w:t>
      </w:r>
      <w:r w:rsidR="002D0994" w:rsidRPr="002D0994">
        <w:t xml:space="preserve"> </w:t>
      </w:r>
      <w:r w:rsidR="00E752A4">
        <w:fldChar w:fldCharType="begin"/>
      </w:r>
      <w:r w:rsidR="00DC74D0">
        <w:instrText xml:space="preserve"> ADDIN EN.CITE &lt;EndNote&gt;&lt;Cite&gt;&lt;Author&gt;Zhang&lt;/Author&gt;&lt;Year&gt;2018&lt;/Year&gt;&lt;RecNum&gt;305&lt;/RecNum&gt;&lt;DisplayText&gt;&lt;style face="superscript"&gt;172&lt;/style&gt;&lt;/DisplayText&gt;&lt;record&gt;&lt;rec-number&gt;305&lt;/rec-number&gt;&lt;foreign-keys&gt;&lt;key app="EN" db-id="2pz5d5p9izddd4eet05vpv5rssxxwdxvtrew" timestamp="1598626514"&gt;305&lt;/key&gt;&lt;/foreign-keys&gt;&lt;ref-type name="Journal Article"&gt;17&lt;/ref-type&gt;&lt;contributors&gt;&lt;authors&gt;&lt;author&gt;Zhang, Chi&lt;/author&gt;&lt;author&gt;Li, Yi&lt;/author&gt;&lt;author&gt;Shuai, Danmeng&lt;/author&gt;&lt;author&gt;Zhang, Wenlong&lt;/author&gt;&lt;author&gt;Niu, Lihua&lt;/author&gt;&lt;author&gt;Wang, Longfei&lt;/author&gt;&lt;author&gt;Zhang, Huanjun&lt;/author&gt;&lt;/authors&gt;&lt;/contributors&gt;&lt;titles&gt;&lt;title&gt;Visible-light-driven, water-surface-floating antimicrobials developed from graphitic carbon nitride and expanded perlite for water disinfection&lt;/title&gt;&lt;secondary-title&gt;Chemosphere&lt;/secondary-title&gt;&lt;/titles&gt;&lt;periodical&gt;&lt;full-title&gt;Chemosphere&lt;/full-title&gt;&lt;/periodical&gt;&lt;pages&gt;84-92&lt;/pages&gt;&lt;volume&gt;208&lt;/volume&gt;&lt;keywords&gt;&lt;keyword&gt;Bacteria&lt;/keyword&gt;&lt;keyword&gt;Viruses&lt;/keyword&gt;&lt;keyword&gt;g-CN/EP&lt;/keyword&gt;&lt;keyword&gt;Water quality effects&lt;/keyword&gt;&lt;keyword&gt;Antimicrobial mechanisms&lt;/keyword&gt;&lt;/keywords&gt;&lt;dates&gt;&lt;year&gt;2018&lt;/year&gt;&lt;pub-dates&gt;&lt;date&gt;2018/10/01/&lt;/date&gt;&lt;/pub-dates&gt;&lt;/dates&gt;&lt;isbn&gt;0045-6535&lt;/isbn&gt;&lt;urls&gt;&lt;related-urls&gt;&lt;url&gt;http://www.sciencedirect.com/science/article/pii/S0045653518310208&lt;/url&gt;&lt;/related-urls&gt;&lt;/urls&gt;&lt;electronic-resource-num&gt;https://doi.org/10.1016/j.chemosphere.2018.05.163&lt;/electronic-resource-num&gt;&lt;/record&gt;&lt;/Cite&gt;&lt;/EndNote&gt;</w:instrText>
      </w:r>
      <w:r w:rsidR="00E752A4">
        <w:fldChar w:fldCharType="separate"/>
      </w:r>
      <w:r w:rsidR="00DC74D0" w:rsidRPr="00DC74D0">
        <w:rPr>
          <w:noProof/>
          <w:vertAlign w:val="superscript"/>
        </w:rPr>
        <w:t>172</w:t>
      </w:r>
      <w:r w:rsidR="00E752A4">
        <w:fldChar w:fldCharType="end"/>
      </w:r>
      <w:r w:rsidR="00B2360C" w:rsidRPr="00B2360C">
        <w:t>.</w:t>
      </w:r>
      <w:r w:rsidR="005B2EC7">
        <w:t xml:space="preserve"> The </w:t>
      </w:r>
      <w:r w:rsidR="005B2EC7" w:rsidRPr="005B2EC7">
        <w:t xml:space="preserve">high specific surface area </w:t>
      </w:r>
      <w:r w:rsidR="005B2EC7">
        <w:t>could</w:t>
      </w:r>
      <w:r w:rsidR="005B2EC7" w:rsidRPr="005B2EC7">
        <w:t xml:space="preserve"> optimize</w:t>
      </w:r>
      <w:r w:rsidR="005B2EC7">
        <w:t xml:space="preserve"> </w:t>
      </w:r>
      <w:r w:rsidR="005B2EC7" w:rsidRPr="005B2EC7">
        <w:t xml:space="preserve">performance for </w:t>
      </w:r>
      <w:r w:rsidR="001C0D43" w:rsidRPr="00BE6CF7">
        <w:rPr>
          <w:i/>
        </w:rPr>
        <w:t>MS</w:t>
      </w:r>
      <w:r w:rsidR="001C0D43" w:rsidRPr="00BE6CF7">
        <w:rPr>
          <w:i/>
          <w:vertAlign w:val="subscript"/>
        </w:rPr>
        <w:t>2</w:t>
      </w:r>
      <w:r w:rsidR="001C0D43">
        <w:t xml:space="preserve"> </w:t>
      </w:r>
      <w:r w:rsidR="005B2EC7" w:rsidRPr="005B2EC7">
        <w:t>disinfection</w:t>
      </w:r>
      <w:r w:rsidR="001C0D43">
        <w:t>, which</w:t>
      </w:r>
      <w:r w:rsidR="001C0D43" w:rsidRPr="001C0D43">
        <w:t xml:space="preserve"> achieved 8-log inactivation of </w:t>
      </w:r>
      <w:r w:rsidR="001C0D43" w:rsidRPr="00BE6CF7">
        <w:rPr>
          <w:i/>
        </w:rPr>
        <w:t>MS</w:t>
      </w:r>
      <w:r w:rsidR="001C0D43" w:rsidRPr="00BE6CF7">
        <w:rPr>
          <w:i/>
          <w:vertAlign w:val="subscript"/>
        </w:rPr>
        <w:t>2</w:t>
      </w:r>
      <w:r w:rsidR="001C0D43" w:rsidRPr="001C0D43">
        <w:t xml:space="preserve"> </w:t>
      </w:r>
      <w:r w:rsidR="004320B7">
        <w:t>within</w:t>
      </w:r>
      <w:r w:rsidR="001C0D43" w:rsidRPr="001C0D43">
        <w:t xml:space="preserve"> </w:t>
      </w:r>
      <w:r w:rsidR="004320B7">
        <w:t>4 h</w:t>
      </w:r>
      <w:r w:rsidR="001C0D43" w:rsidRPr="001C0D43">
        <w:t xml:space="preserve"> visible-light irradiation without stirring</w:t>
      </w:r>
      <w:r w:rsidR="00142744">
        <w:t xml:space="preserve"> (</w:t>
      </w:r>
      <w:r w:rsidR="00142744" w:rsidRPr="008C1394">
        <w:rPr>
          <w:color w:val="0070C0"/>
        </w:rPr>
        <w:t>Fig. 1</w:t>
      </w:r>
      <w:r w:rsidR="00671882">
        <w:rPr>
          <w:color w:val="0070C0"/>
        </w:rPr>
        <w:t>3</w:t>
      </w:r>
      <w:r w:rsidR="00142744" w:rsidRPr="008C1394">
        <w:t>e</w:t>
      </w:r>
      <w:r w:rsidR="00142744">
        <w:t>)</w:t>
      </w:r>
      <w:r w:rsidR="005B2EC7" w:rsidRPr="005B2EC7">
        <w:t>.</w:t>
      </w:r>
      <w:r w:rsidR="001C0D43">
        <w:t xml:space="preserve"> </w:t>
      </w:r>
      <w:r w:rsidR="001C0D43" w:rsidRPr="001C0D43">
        <w:t xml:space="preserve">Importantly, </w:t>
      </w:r>
      <w:r w:rsidR="00AA4F6F">
        <w:t>in real water source,</w:t>
      </w:r>
      <w:r w:rsidR="00AA4F6F" w:rsidRPr="001C0D43">
        <w:t xml:space="preserve"> </w:t>
      </w:r>
      <w:r w:rsidR="001C0D43" w:rsidRPr="001C0D43">
        <w:t>g-C</w:t>
      </w:r>
      <w:r w:rsidR="001C0D43" w:rsidRPr="00AA4F6F">
        <w:rPr>
          <w:vertAlign w:val="subscript"/>
        </w:rPr>
        <w:t>3</w:t>
      </w:r>
      <w:r w:rsidR="001C0D43" w:rsidRPr="001C0D43">
        <w:t>N</w:t>
      </w:r>
      <w:r w:rsidR="001C0D43" w:rsidRPr="00AA4F6F">
        <w:rPr>
          <w:vertAlign w:val="subscript"/>
        </w:rPr>
        <w:t>4</w:t>
      </w:r>
      <w:r w:rsidR="001C0D43" w:rsidRPr="001C0D43">
        <w:t xml:space="preserve">/EP-520 </w:t>
      </w:r>
      <w:r w:rsidR="00AA4F6F">
        <w:t>showed excellent</w:t>
      </w:r>
      <w:r w:rsidR="00AA4F6F" w:rsidRPr="00AA4F6F">
        <w:t xml:space="preserve"> </w:t>
      </w:r>
      <w:r w:rsidR="00AA4F6F" w:rsidRPr="00BE6CF7">
        <w:rPr>
          <w:i/>
        </w:rPr>
        <w:t>MS</w:t>
      </w:r>
      <w:r w:rsidR="00AA4F6F" w:rsidRPr="00BE6CF7">
        <w:rPr>
          <w:i/>
          <w:vertAlign w:val="subscript"/>
        </w:rPr>
        <w:t>2</w:t>
      </w:r>
      <w:r w:rsidR="001C0D43" w:rsidRPr="001C0D43">
        <w:t xml:space="preserve"> inactivat</w:t>
      </w:r>
      <w:r w:rsidR="00AA4F6F">
        <w:t>ion</w:t>
      </w:r>
      <w:r w:rsidR="001C0D43" w:rsidRPr="001C0D43">
        <w:t xml:space="preserve">, demonstrating its </w:t>
      </w:r>
      <w:r w:rsidR="007335F0">
        <w:t>high-efficiency</w:t>
      </w:r>
      <w:r w:rsidR="001C0D43" w:rsidRPr="001C0D43">
        <w:t xml:space="preserve"> for </w:t>
      </w:r>
      <w:r w:rsidR="007335F0">
        <w:t>w</w:t>
      </w:r>
      <w:r w:rsidR="007335F0" w:rsidRPr="007D626C">
        <w:t>ater disinfection</w:t>
      </w:r>
      <w:r w:rsidR="001975B6">
        <w:t xml:space="preserve"> (</w:t>
      </w:r>
      <w:r w:rsidR="001975B6" w:rsidRPr="008C1394">
        <w:rPr>
          <w:color w:val="0070C0"/>
        </w:rPr>
        <w:t>Fig. 1</w:t>
      </w:r>
      <w:r w:rsidR="00671882">
        <w:rPr>
          <w:color w:val="0070C0"/>
        </w:rPr>
        <w:t>3</w:t>
      </w:r>
      <w:r w:rsidR="00142744" w:rsidRPr="008C1394">
        <w:t>f</w:t>
      </w:r>
      <w:r w:rsidR="001975B6">
        <w:t>)</w:t>
      </w:r>
      <w:r w:rsidR="001C0D43" w:rsidRPr="001C0D43">
        <w:t>.</w:t>
      </w:r>
      <w:r w:rsidR="00491D9C">
        <w:t xml:space="preserve"> Besides, </w:t>
      </w:r>
      <w:r w:rsidR="00491D9C" w:rsidRPr="00491D9C">
        <w:t xml:space="preserve">microalgae such as </w:t>
      </w:r>
      <w:r w:rsidR="00491D9C" w:rsidRPr="00BE6CF7">
        <w:rPr>
          <w:i/>
        </w:rPr>
        <w:t>cyanobacteria</w:t>
      </w:r>
      <w:r w:rsidR="0044022F">
        <w:t xml:space="preserve"> </w:t>
      </w:r>
      <w:r w:rsidR="00622BF2">
        <w:t>can</w:t>
      </w:r>
      <w:r w:rsidR="0044022F">
        <w:t xml:space="preserve"> </w:t>
      </w:r>
      <w:r w:rsidR="00120C4A">
        <w:rPr>
          <w:rFonts w:hint="eastAsia"/>
        </w:rPr>
        <w:t>cause</w:t>
      </w:r>
      <w:r w:rsidR="00120C4A">
        <w:t xml:space="preserve"> </w:t>
      </w:r>
      <w:r w:rsidR="0044022F">
        <w:t>a</w:t>
      </w:r>
      <w:r w:rsidR="00491D9C" w:rsidRPr="00491D9C">
        <w:t xml:space="preserve"> </w:t>
      </w:r>
      <w:r w:rsidR="00E85E63" w:rsidRPr="00491D9C">
        <w:t>threat to drinking water</w:t>
      </w:r>
      <w:r w:rsidR="00491D9C" w:rsidRPr="00491D9C">
        <w:t xml:space="preserve"> </w:t>
      </w:r>
      <w:r w:rsidR="00622BF2">
        <w:t>because of</w:t>
      </w:r>
      <w:r w:rsidR="00491D9C" w:rsidRPr="00491D9C">
        <w:t xml:space="preserve"> </w:t>
      </w:r>
      <w:r w:rsidR="004C5136">
        <w:t xml:space="preserve">its potential to </w:t>
      </w:r>
      <w:r w:rsidR="00205357">
        <w:t>cause</w:t>
      </w:r>
      <w:r w:rsidR="004C5136">
        <w:t xml:space="preserve"> </w:t>
      </w:r>
      <w:r w:rsidR="00491D9C" w:rsidRPr="00491D9C">
        <w:t xml:space="preserve">algal blooms and </w:t>
      </w:r>
      <w:r w:rsidR="004C5136" w:rsidRPr="00491D9C">
        <w:t>releas</w:t>
      </w:r>
      <w:r w:rsidR="004C5136">
        <w:t>e</w:t>
      </w:r>
      <w:r w:rsidR="004C5136" w:rsidRPr="00491D9C">
        <w:t xml:space="preserve"> </w:t>
      </w:r>
      <w:r w:rsidR="00491D9C" w:rsidRPr="00491D9C">
        <w:t>toxic metabolites in eutrophic lakes.</w:t>
      </w:r>
      <w:r w:rsidR="00622BF2">
        <w:t xml:space="preserve"> </w:t>
      </w:r>
      <w:r w:rsidR="0029670C">
        <w:t xml:space="preserve">It </w:t>
      </w:r>
      <w:r w:rsidR="0009526C">
        <w:t>wa</w:t>
      </w:r>
      <w:r w:rsidR="0029670C">
        <w:t xml:space="preserve">s </w:t>
      </w:r>
      <w:r w:rsidR="001748D7">
        <w:t>reported</w:t>
      </w:r>
      <w:r w:rsidR="009F5772">
        <w:rPr>
          <w:rFonts w:hint="eastAsia"/>
        </w:rPr>
        <w:t xml:space="preserve"> that</w:t>
      </w:r>
      <w:r w:rsidR="001748D7">
        <w:t xml:space="preserve"> g</w:t>
      </w:r>
      <w:r w:rsidR="001748D7" w:rsidRPr="001748D7">
        <w:t>-C</w:t>
      </w:r>
      <w:r w:rsidR="001748D7" w:rsidRPr="001748D7">
        <w:rPr>
          <w:vertAlign w:val="subscript"/>
        </w:rPr>
        <w:t>3</w:t>
      </w:r>
      <w:r w:rsidR="001748D7" w:rsidRPr="001748D7">
        <w:t>N</w:t>
      </w:r>
      <w:r w:rsidR="001748D7" w:rsidRPr="001748D7">
        <w:rPr>
          <w:vertAlign w:val="subscript"/>
        </w:rPr>
        <w:t>4</w:t>
      </w:r>
      <w:r w:rsidR="001748D7" w:rsidRPr="001748D7">
        <w:t>/TiO</w:t>
      </w:r>
      <w:r w:rsidR="001748D7" w:rsidRPr="001748D7">
        <w:rPr>
          <w:vertAlign w:val="subscript"/>
        </w:rPr>
        <w:t>2</w:t>
      </w:r>
      <w:r w:rsidR="001748D7" w:rsidRPr="001748D7">
        <w:t xml:space="preserve"> </w:t>
      </w:r>
      <w:bookmarkStart w:id="281" w:name="OLE_LINK163"/>
      <w:bookmarkStart w:id="282" w:name="OLE_LINK164"/>
      <w:r w:rsidR="001748D7" w:rsidRPr="001748D7">
        <w:t>floating photocatalyst</w:t>
      </w:r>
      <w:bookmarkEnd w:id="281"/>
      <w:bookmarkEnd w:id="282"/>
      <w:r w:rsidR="001748D7">
        <w:t xml:space="preserve"> </w:t>
      </w:r>
      <w:r w:rsidR="004C5136">
        <w:t xml:space="preserve">could </w:t>
      </w:r>
      <w:r w:rsidR="001748D7">
        <w:t>r</w:t>
      </w:r>
      <w:r w:rsidR="001748D7" w:rsidRPr="001748D7">
        <w:t>emov</w:t>
      </w:r>
      <w:r w:rsidR="001748D7">
        <w:t>e</w:t>
      </w:r>
      <w:r w:rsidR="000A42CC">
        <w:t xml:space="preserve"> </w:t>
      </w:r>
      <w:r w:rsidR="001748D7" w:rsidRPr="00BE6CF7">
        <w:rPr>
          <w:i/>
        </w:rPr>
        <w:t>Microcystis aeruginosa</w:t>
      </w:r>
      <w:r w:rsidR="001748D7" w:rsidRPr="001748D7">
        <w:t xml:space="preserve"> </w:t>
      </w:r>
      <w:r w:rsidR="00BE6CF7">
        <w:t>(</w:t>
      </w:r>
      <w:bookmarkStart w:id="283" w:name="OLE_LINK165"/>
      <w:r w:rsidR="00BE6CF7" w:rsidRPr="00BE6CF7">
        <w:rPr>
          <w:i/>
        </w:rPr>
        <w:t>M. aeruginosa</w:t>
      </w:r>
      <w:bookmarkEnd w:id="283"/>
      <w:r w:rsidR="00BE6CF7">
        <w:t xml:space="preserve">) </w:t>
      </w:r>
      <w:r w:rsidR="001748D7" w:rsidRPr="001748D7">
        <w:t xml:space="preserve">and </w:t>
      </w:r>
      <w:r w:rsidR="001748D7" w:rsidRPr="00BE6CF7">
        <w:rPr>
          <w:i/>
        </w:rPr>
        <w:t>Microcystin-LR</w:t>
      </w:r>
      <w:r w:rsidR="001748D7">
        <w:t xml:space="preserve"> </w:t>
      </w:r>
      <w:r w:rsidR="00C46D5B">
        <w:t>within</w:t>
      </w:r>
      <w:r w:rsidR="001748D7">
        <w:t xml:space="preserve"> visible light irradiation.</w:t>
      </w:r>
      <w:r w:rsidR="00C15851">
        <w:t xml:space="preserve"> </w:t>
      </w:r>
      <w:r w:rsidR="00C15851" w:rsidRPr="00C15851">
        <w:t xml:space="preserve">During the </w:t>
      </w:r>
      <w:r w:rsidR="00A972E6">
        <w:t>degradation of</w:t>
      </w:r>
      <w:r w:rsidR="00BE6CF7">
        <w:t xml:space="preserve"> </w:t>
      </w:r>
      <w:r w:rsidR="00BE6CF7" w:rsidRPr="00BE6CF7">
        <w:rPr>
          <w:i/>
        </w:rPr>
        <w:t>M. aeruginosa</w:t>
      </w:r>
      <w:r w:rsidR="00C15851" w:rsidRPr="00C15851">
        <w:t xml:space="preserve">, </w:t>
      </w:r>
      <w:r w:rsidR="00A972E6" w:rsidRPr="00BE6CF7">
        <w:rPr>
          <w:i/>
        </w:rPr>
        <w:t>Microcystin-LR</w:t>
      </w:r>
      <w:r w:rsidR="0006679C">
        <w:t xml:space="preserve"> </w:t>
      </w:r>
      <w:r w:rsidR="009F5772">
        <w:rPr>
          <w:rFonts w:hint="eastAsia"/>
        </w:rPr>
        <w:t>was</w:t>
      </w:r>
      <w:r w:rsidR="00885374">
        <w:t xml:space="preserve"> </w:t>
      </w:r>
      <w:r w:rsidR="00C15851" w:rsidRPr="00C15851">
        <w:t>release</w:t>
      </w:r>
      <w:r w:rsidR="0006679C">
        <w:t>d</w:t>
      </w:r>
      <w:r w:rsidR="00C15851" w:rsidRPr="00C15851">
        <w:t xml:space="preserve"> into the water</w:t>
      </w:r>
      <w:r w:rsidR="00440909">
        <w:t>.</w:t>
      </w:r>
      <w:r w:rsidR="005C6E2C">
        <w:t xml:space="preserve"> g</w:t>
      </w:r>
      <w:r w:rsidR="005C6E2C" w:rsidRPr="001748D7">
        <w:t>-C</w:t>
      </w:r>
      <w:r w:rsidR="005C6E2C" w:rsidRPr="001748D7">
        <w:rPr>
          <w:vertAlign w:val="subscript"/>
        </w:rPr>
        <w:t>3</w:t>
      </w:r>
      <w:r w:rsidR="005C6E2C" w:rsidRPr="001748D7">
        <w:t>N</w:t>
      </w:r>
      <w:r w:rsidR="005C6E2C" w:rsidRPr="001748D7">
        <w:rPr>
          <w:vertAlign w:val="subscript"/>
        </w:rPr>
        <w:t>4</w:t>
      </w:r>
      <w:r w:rsidR="005C6E2C" w:rsidRPr="001748D7">
        <w:t>/TiO</w:t>
      </w:r>
      <w:r w:rsidR="005C6E2C" w:rsidRPr="001748D7">
        <w:rPr>
          <w:vertAlign w:val="subscript"/>
        </w:rPr>
        <w:t>2</w:t>
      </w:r>
      <w:r w:rsidR="005C6E2C">
        <w:t xml:space="preserve"> not only removed </w:t>
      </w:r>
      <w:r w:rsidR="005C6E2C" w:rsidRPr="00BE6CF7">
        <w:rPr>
          <w:i/>
        </w:rPr>
        <w:t>M. aeruginosa</w:t>
      </w:r>
      <w:r w:rsidR="005C6E2C">
        <w:t xml:space="preserve"> but also</w:t>
      </w:r>
      <w:r w:rsidR="00440909">
        <w:t xml:space="preserve"> made</w:t>
      </w:r>
      <w:r w:rsidR="005C6E2C">
        <w:t xml:space="preserve"> </w:t>
      </w:r>
      <w:r w:rsidR="005C6E2C" w:rsidRPr="00BE6CF7">
        <w:rPr>
          <w:i/>
        </w:rPr>
        <w:t>Microcystin-LR</w:t>
      </w:r>
      <w:r w:rsidR="00440909" w:rsidRPr="00440909">
        <w:t xml:space="preserve"> </w:t>
      </w:r>
      <w:r w:rsidR="009F5772">
        <w:rPr>
          <w:rFonts w:hint="eastAsia"/>
        </w:rPr>
        <w:t>un</w:t>
      </w:r>
      <w:r w:rsidR="00440909" w:rsidRPr="005C6E2C">
        <w:t>detect</w:t>
      </w:r>
      <w:r w:rsidR="00440909">
        <w:t xml:space="preserve">able </w:t>
      </w:r>
      <w:r w:rsidR="00E752A4">
        <w:fldChar w:fldCharType="begin"/>
      </w:r>
      <w:r w:rsidR="00DC74D0">
        <w:instrText xml:space="preserve"> ADDIN EN.CITE &lt;EndNote&gt;&lt;Cite&gt;&lt;Author&gt;Song&lt;/Author&gt;&lt;Year&gt;2018&lt;/Year&gt;&lt;RecNum&gt;307&lt;/RecNum&gt;&lt;DisplayText&gt;&lt;style face="superscript"&gt;173&lt;/style&gt;&lt;/DisplayText&gt;&lt;record&gt;&lt;rec-number&gt;307&lt;/rec-number&gt;&lt;foreign-keys&gt;&lt;key app="EN" db-id="2pz5d5p9izddd4eet05vpv5rssxxwdxvtrew" timestamp="1598758298"&gt;307&lt;/key&gt;&lt;/foreign-keys&gt;&lt;ref-type name="Journal Article"&gt;17&lt;/ref-type&gt;&lt;contributors&gt;&lt;authors&gt;&lt;author&gt;Song, Jingke&lt;/author&gt;&lt;author&gt;Wang, Xuejiang&lt;/author&gt;&lt;author&gt;Ma, Jinxing&lt;/author&gt;&lt;author&gt;Wang, Xin&lt;/author&gt;&lt;author&gt;Wang, Jiayi&lt;/author&gt;&lt;author&gt;Xia, Siqing&lt;/author&gt;&lt;author&gt;Zhao, Jianfu&lt;/author&gt;&lt;/authors&gt;&lt;/contributors&gt;&lt;titles&gt;&lt;title&gt;Removal of Microcystis aeruginosa and Microcystin-LR using a graphitic-C3N4/TiO2 floating photocatalyst under visible light irradiation&lt;/title&gt;&lt;secondary-title&gt;Chemical Engineering Journal&lt;/secondary-title&gt;&lt;/titles&gt;&lt;periodical&gt;&lt;full-title&gt;Chemical Engineering Journal&lt;/full-title&gt;&lt;/periodical&gt;&lt;pages&gt;380-388&lt;/pages&gt;&lt;volume&gt;348&lt;/volume&gt;&lt;keywords&gt;&lt;keyword&gt;Heterojunction photocatalyst&lt;/keyword&gt;&lt;keyword&gt;g-CN&lt;/keyword&gt;&lt;keyword&gt;TiO&lt;/keyword&gt;&lt;keyword&gt;Algal cell&lt;/keyword&gt;&lt;keyword&gt;Visible light&lt;/keyword&gt;&lt;/keywords&gt;&lt;dates&gt;&lt;year&gt;2018&lt;/year&gt;&lt;pub-dates&gt;&lt;date&gt;2018/09/15/&lt;/date&gt;&lt;/pub-dates&gt;&lt;/dates&gt;&lt;isbn&gt;1385-8947&lt;/isbn&gt;&lt;urls&gt;&lt;related-urls&gt;&lt;url&gt;http://www.sciencedirect.com/science/article/pii/S1385894718307551&lt;/url&gt;&lt;/related-urls&gt;&lt;/urls&gt;&lt;electronic-resource-num&gt;https://doi.org/10.1016/j.cej.2018.04.182&lt;/electronic-resource-num&gt;&lt;/record&gt;&lt;/Cite&gt;&lt;/EndNote&gt;</w:instrText>
      </w:r>
      <w:r w:rsidR="00E752A4">
        <w:fldChar w:fldCharType="separate"/>
      </w:r>
      <w:r w:rsidR="00DC74D0" w:rsidRPr="00DC74D0">
        <w:rPr>
          <w:noProof/>
          <w:vertAlign w:val="superscript"/>
        </w:rPr>
        <w:t>173</w:t>
      </w:r>
      <w:r w:rsidR="00E752A4">
        <w:fldChar w:fldCharType="end"/>
      </w:r>
      <w:r w:rsidR="00EA36F1">
        <w:t>.</w:t>
      </w:r>
      <w:r w:rsidR="006C0732">
        <w:t xml:space="preserve"> </w:t>
      </w:r>
      <w:r w:rsidR="006C0732" w:rsidRPr="006C0732">
        <w:t>Z-scheme g-C</w:t>
      </w:r>
      <w:r w:rsidR="006C0732" w:rsidRPr="006C0732">
        <w:rPr>
          <w:vertAlign w:val="subscript"/>
        </w:rPr>
        <w:t>3</w:t>
      </w:r>
      <w:r w:rsidR="006C0732" w:rsidRPr="006C0732">
        <w:t>N</w:t>
      </w:r>
      <w:r w:rsidR="006C0732" w:rsidRPr="006C0732">
        <w:rPr>
          <w:vertAlign w:val="subscript"/>
        </w:rPr>
        <w:t>4</w:t>
      </w:r>
      <w:r w:rsidR="006C0732" w:rsidRPr="006C0732">
        <w:t>-MoO</w:t>
      </w:r>
      <w:r w:rsidR="006C0732" w:rsidRPr="006C0732">
        <w:rPr>
          <w:vertAlign w:val="subscript"/>
        </w:rPr>
        <w:t>3</w:t>
      </w:r>
      <w:r w:rsidR="006C0732" w:rsidRPr="006C0732">
        <w:t xml:space="preserve"> (Mo-CN) photocatalysts</w:t>
      </w:r>
      <w:r w:rsidR="006C0732">
        <w:t xml:space="preserve"> with </w:t>
      </w:r>
      <w:r w:rsidR="006C0732" w:rsidRPr="006C0732">
        <w:t>mesoporous structure</w:t>
      </w:r>
      <w:r w:rsidR="006C0732">
        <w:t xml:space="preserve"> </w:t>
      </w:r>
      <w:r w:rsidR="006C0732" w:rsidRPr="00413727">
        <w:rPr>
          <w:color w:val="FF0000"/>
        </w:rPr>
        <w:t>ha</w:t>
      </w:r>
      <w:r w:rsidR="00413727" w:rsidRPr="00413727">
        <w:rPr>
          <w:color w:val="FF0000"/>
        </w:rPr>
        <w:t>d</w:t>
      </w:r>
      <w:r w:rsidR="006C0732">
        <w:t xml:space="preserve"> been proved </w:t>
      </w:r>
      <w:r w:rsidR="004C5136">
        <w:t xml:space="preserve">to be beneficial for </w:t>
      </w:r>
      <w:r w:rsidR="006C0732">
        <w:t xml:space="preserve">the </w:t>
      </w:r>
      <w:r w:rsidR="006C0732" w:rsidRPr="006C0732">
        <w:t>surface adsorption f</w:t>
      </w:r>
      <w:r w:rsidR="006C0732">
        <w:t>or</w:t>
      </w:r>
      <w:r w:rsidR="006C0732" w:rsidRPr="006C0732">
        <w:t xml:space="preserve"> algal cells</w:t>
      </w:r>
      <w:r w:rsidR="006C0732">
        <w:t xml:space="preserve">. </w:t>
      </w:r>
      <w:r w:rsidR="004C5136">
        <w:t xml:space="preserve">In addition, </w:t>
      </w:r>
      <w:r w:rsidR="00A8201F" w:rsidRPr="006C0732">
        <w:t>h</w:t>
      </w:r>
      <w:r w:rsidR="00A8201F" w:rsidRPr="00A8201F">
        <w:rPr>
          <w:vertAlign w:val="superscript"/>
        </w:rPr>
        <w:t>+</w:t>
      </w:r>
      <w:r w:rsidR="00486FCD">
        <w:t xml:space="preserve"> and </w:t>
      </w:r>
      <w:r w:rsidR="00486FCD">
        <w:rPr>
          <w:rFonts w:cs="Times New Roman"/>
        </w:rPr>
        <w:t>•</w:t>
      </w:r>
      <w:r w:rsidR="00A8201F" w:rsidRPr="006C0732">
        <w:t xml:space="preserve">OH radicals </w:t>
      </w:r>
      <w:r w:rsidR="00A8201F">
        <w:t xml:space="preserve">made around </w:t>
      </w:r>
      <w:r w:rsidR="00A8201F" w:rsidRPr="00A8201F">
        <w:t>97%</w:t>
      </w:r>
      <w:r w:rsidR="00A8201F">
        <w:t xml:space="preserve"> </w:t>
      </w:r>
      <w:r w:rsidR="00A8201F" w:rsidRPr="006C0732">
        <w:t>algal cells</w:t>
      </w:r>
      <w:r w:rsidR="00A8201F" w:rsidRPr="00A8201F">
        <w:t xml:space="preserve"> inactivate</w:t>
      </w:r>
      <w:r w:rsidR="00A8201F">
        <w:t xml:space="preserve"> </w:t>
      </w:r>
      <w:r w:rsidR="00486FCD">
        <w:t>within</w:t>
      </w:r>
      <w:r w:rsidR="00A8201F" w:rsidRPr="00A8201F">
        <w:t xml:space="preserve"> 3 h visible light irradiation</w:t>
      </w:r>
      <w:r w:rsidR="00A8201F">
        <w:t xml:space="preserve"> </w:t>
      </w:r>
      <w:r w:rsidR="00E752A4">
        <w:fldChar w:fldCharType="begin"/>
      </w:r>
      <w:r w:rsidR="00DC74D0">
        <w:instrText xml:space="preserve"> ADDIN EN.CITE &lt;EndNote&gt;&lt;Cite&gt;&lt;Author&gt;Wang&lt;/Author&gt;&lt;Year&gt;2020&lt;/Year&gt;&lt;RecNum&gt;308&lt;/RecNum&gt;&lt;DisplayText&gt;&lt;style face="superscript"&gt;174&lt;/style&gt;&lt;/DisplayText&gt;&lt;record&gt;&lt;rec-number&gt;308&lt;/rec-number&gt;&lt;foreign-keys&gt;&lt;key app="EN" db-id="2pz5d5p9izddd4eet05vpv5rssxxwdxvtrew" timestamp="1598777086"&gt;308&lt;/key&gt;&lt;/foreign-keys&gt;&lt;ref-type name="Journal Article"&gt;17&lt;/ref-type&gt;&lt;contributors&gt;&lt;authors&gt;&lt;author&gt;Wang, Dongxu&lt;/author&gt;&lt;author&gt;Ao, Yanhui&lt;/author&gt;&lt;author&gt;Wang, Peifang&lt;/author&gt;&lt;/authors&gt;&lt;/contributors&gt;&lt;titles&gt;&lt;title&gt;Effective inactivation of Microcystis aeruginosa by a novel Z-scheme composite photocatalyst under visible light irradiation&lt;/title&gt;&lt;secondary-title&gt;Science of The Total Environment&lt;/secondary-title&gt;&lt;/titles&gt;&lt;periodical&gt;&lt;full-title&gt;Science of The Total Environment&lt;/full-title&gt;&lt;/periodical&gt;&lt;pages&gt;141149&lt;/pages&gt;&lt;volume&gt;746&lt;/volume&gt;&lt;keywords&gt;&lt;keyword&gt;Inactivation&lt;/keyword&gt;&lt;keyword&gt;g-CN&lt;/keyword&gt;&lt;keyword&gt;MoO&lt;/keyword&gt;&lt;keyword&gt;-scheme&lt;/keyword&gt;&lt;keyword&gt;Visible-light-driven&lt;/keyword&gt;&lt;/keywords&gt;&lt;dates&gt;&lt;year&gt;2020&lt;/year&gt;&lt;pub-dates&gt;&lt;date&gt;2020/12/01/&lt;/date&gt;&lt;/pub-dates&gt;&lt;/dates&gt;&lt;isbn&gt;0048-9697&lt;/isbn&gt;&lt;urls&gt;&lt;related-urls&gt;&lt;url&gt;http://www.sciencedirect.com/science/article/pii/S0048969720346787&lt;/url&gt;&lt;/related-urls&gt;&lt;/urls&gt;&lt;electronic-resource-num&gt;https://doi.org/10.1016/j.scitotenv.2020.141149&lt;/electronic-resource-num&gt;&lt;/record&gt;&lt;/Cite&gt;&lt;/EndNote&gt;</w:instrText>
      </w:r>
      <w:r w:rsidR="00E752A4">
        <w:fldChar w:fldCharType="separate"/>
      </w:r>
      <w:r w:rsidR="00DC74D0" w:rsidRPr="00DC74D0">
        <w:rPr>
          <w:noProof/>
          <w:vertAlign w:val="superscript"/>
        </w:rPr>
        <w:t>174</w:t>
      </w:r>
      <w:r w:rsidR="00E752A4">
        <w:fldChar w:fldCharType="end"/>
      </w:r>
      <w:r w:rsidR="006C0732" w:rsidRPr="006C0732">
        <w:t>.</w:t>
      </w:r>
      <w:bookmarkStart w:id="284" w:name="_Hlk70065866"/>
      <w:r w:rsidR="00A83455">
        <w:t xml:space="preserve"> </w:t>
      </w:r>
      <w:r w:rsidR="00956164">
        <w:t>C</w:t>
      </w:r>
      <w:r w:rsidR="00956164" w:rsidRPr="00A83455">
        <w:t>omposite expanded perlite (i.e., EP/Al</w:t>
      </w:r>
      <w:r w:rsidR="00956164" w:rsidRPr="00A83455">
        <w:rPr>
          <w:vertAlign w:val="subscript"/>
        </w:rPr>
        <w:t>2</w:t>
      </w:r>
      <w:r w:rsidR="00956164" w:rsidRPr="00A83455">
        <w:t>O</w:t>
      </w:r>
      <w:r w:rsidR="00956164" w:rsidRPr="00A83455">
        <w:rPr>
          <w:vertAlign w:val="subscript"/>
        </w:rPr>
        <w:t>3</w:t>
      </w:r>
      <w:r w:rsidR="00956164" w:rsidRPr="00A83455">
        <w:t>)</w:t>
      </w:r>
      <w:r w:rsidR="00956164">
        <w:t xml:space="preserve"> d</w:t>
      </w:r>
      <w:r w:rsidR="00956164" w:rsidRPr="00A83455">
        <w:t>eposit</w:t>
      </w:r>
      <w:r w:rsidR="00956164">
        <w:t>ed by</w:t>
      </w:r>
      <w:r w:rsidR="00956164" w:rsidRPr="00A83455">
        <w:t xml:space="preserve"> g-C</w:t>
      </w:r>
      <w:r w:rsidR="00956164" w:rsidRPr="00A83455">
        <w:rPr>
          <w:vertAlign w:val="subscript"/>
        </w:rPr>
        <w:t>3</w:t>
      </w:r>
      <w:r w:rsidR="00956164" w:rsidRPr="00A83455">
        <w:t>N</w:t>
      </w:r>
      <w:r w:rsidR="00956164" w:rsidRPr="00A83455">
        <w:rPr>
          <w:vertAlign w:val="subscript"/>
        </w:rPr>
        <w:t>4</w:t>
      </w:r>
      <w:r w:rsidR="00956164" w:rsidRPr="00A83455">
        <w:t xml:space="preserve"> </w:t>
      </w:r>
      <w:r w:rsidR="004C5136">
        <w:t xml:space="preserve">could also make </w:t>
      </w:r>
      <w:r w:rsidR="001A09DB" w:rsidRPr="00BE6CF7">
        <w:rPr>
          <w:i/>
        </w:rPr>
        <w:t>M. aeruginosa</w:t>
      </w:r>
      <w:r w:rsidR="001A09DB" w:rsidRPr="00ED281D">
        <w:t xml:space="preserve"> </w:t>
      </w:r>
      <w:r w:rsidR="001A09DB" w:rsidRPr="00A83455">
        <w:t>inactivat</w:t>
      </w:r>
      <w:r w:rsidR="001A09DB">
        <w:t xml:space="preserve">e, </w:t>
      </w:r>
      <w:r w:rsidR="00854B6D">
        <w:lastRenderedPageBreak/>
        <w:t xml:space="preserve">and </w:t>
      </w:r>
      <w:r w:rsidR="00C50DA1" w:rsidRPr="00C50DA1">
        <w:t xml:space="preserve">in situ remediation </w:t>
      </w:r>
      <w:r w:rsidR="00C50DA1">
        <w:t xml:space="preserve">driven by visible light </w:t>
      </w:r>
      <w:r w:rsidR="00B60719">
        <w:t>showed the potential for</w:t>
      </w:r>
      <w:r w:rsidR="00C50DA1" w:rsidRPr="00C50DA1">
        <w:t xml:space="preserve"> </w:t>
      </w:r>
      <w:r w:rsidR="00C50DA1">
        <w:t>cyano-</w:t>
      </w:r>
      <w:r w:rsidR="00712D97" w:rsidRPr="00712D97">
        <w:rPr>
          <w:color w:val="FF0000"/>
        </w:rPr>
        <w:t>harmful algal blooms (</w:t>
      </w:r>
      <w:r w:rsidR="00C50DA1" w:rsidRPr="00712D97">
        <w:rPr>
          <w:color w:val="FF0000"/>
        </w:rPr>
        <w:t>HABs</w:t>
      </w:r>
      <w:r w:rsidR="00712D97" w:rsidRPr="00712D97">
        <w:rPr>
          <w:color w:val="FF0000"/>
        </w:rPr>
        <w:t>)</w:t>
      </w:r>
      <w:r w:rsidR="00C50DA1">
        <w:t xml:space="preserve"> </w:t>
      </w:r>
      <w:r w:rsidR="00B60719">
        <w:t xml:space="preserve">control </w:t>
      </w:r>
      <w:r w:rsidR="00C50DA1">
        <w:t>in aquatic systems</w:t>
      </w:r>
      <w:bookmarkEnd w:id="284"/>
      <w:r w:rsidR="00854B6D">
        <w:t xml:space="preserve"> </w:t>
      </w:r>
      <w:r w:rsidR="00E752A4">
        <w:fldChar w:fldCharType="begin"/>
      </w:r>
      <w:r w:rsidR="00DC74D0">
        <w:instrText xml:space="preserve"> ADDIN EN.CITE &lt;EndNote&gt;&lt;Cite&gt;&lt;Author&gt;Song&lt;/Author&gt;&lt;Year&gt;2018&lt;/Year&gt;&lt;RecNum&gt;309&lt;/RecNum&gt;&lt;DisplayText&gt;&lt;style face="superscript"&gt;175&lt;/style&gt;&lt;/DisplayText&gt;&lt;record&gt;&lt;rec-number&gt;309&lt;/rec-number&gt;&lt;foreign-keys&gt;&lt;key app="EN" db-id="2pz5d5p9izddd4eet05vpv5rssxxwdxvtrew" timestamp="1598778664"&gt;309&lt;/key&gt;&lt;/foreign-keys&gt;&lt;ref-type name="Journal Article"&gt;17&lt;/ref-type&gt;&lt;contributors&gt;&lt;authors&gt;&lt;author&gt;Song, Jingke&lt;/author&gt;&lt;author&gt;Wang, Xuejiang&lt;/author&gt;&lt;author&gt;Ma, Jinxing&lt;/author&gt;&lt;author&gt;Wang, Xin&lt;/author&gt;&lt;author&gt;Wang, Jiayi&lt;/author&gt;&lt;author&gt;Zhao, Jianfu&lt;/author&gt;&lt;/authors&gt;&lt;/contributors&gt;&lt;titles&gt;&lt;title&gt;Visible-light-driven in situ inactivation of Microcystis aeruginosa with the use of floating g-C3N4 heterojunction photocatalyst: Performance, mechanisms and implications&lt;/title&gt;&lt;secondary-title&gt;Applied Catalysis B: Environmental&lt;/secondary-title&gt;&lt;/titles&gt;&lt;periodical&gt;&lt;full-title&gt;Applied Catalysis B: Environmental&lt;/full-title&gt;&lt;/periodical&gt;&lt;pages&gt;83-92&lt;/pages&gt;&lt;volume&gt;226&lt;/volume&gt;&lt;keywords&gt;&lt;keyword&gt;g-CN&lt;/keyword&gt;&lt;keyword&gt;Visible-light-driven&lt;/keyword&gt;&lt;keyword&gt;Floating photocatalyst&lt;/keyword&gt;&lt;/keywords&gt;&lt;dates&gt;&lt;year&gt;2018&lt;/year&gt;&lt;pub-dates&gt;&lt;date&gt;2018/06/15/&lt;/date&gt;&lt;/pub-dates&gt;&lt;/dates&gt;&lt;isbn&gt;0926-3373&lt;/isbn&gt;&lt;urls&gt;&lt;related-urls&gt;&lt;url&gt;http://www.sciencedirect.com/science/article/pii/S0926337317311839&lt;/url&gt;&lt;/related-urls&gt;&lt;/urls&gt;&lt;electronic-resource-num&gt;https://doi.org/10.1016/j.apcatb.2017.12.034&lt;/electronic-resource-num&gt;&lt;/record&gt;&lt;/Cite&gt;&lt;/EndNote&gt;</w:instrText>
      </w:r>
      <w:r w:rsidR="00E752A4">
        <w:fldChar w:fldCharType="separate"/>
      </w:r>
      <w:r w:rsidR="00DC74D0" w:rsidRPr="00DC74D0">
        <w:rPr>
          <w:noProof/>
          <w:vertAlign w:val="superscript"/>
        </w:rPr>
        <w:t>175</w:t>
      </w:r>
      <w:r w:rsidR="00E752A4">
        <w:fldChar w:fldCharType="end"/>
      </w:r>
      <w:r w:rsidR="00A83455" w:rsidRPr="00A83455">
        <w:t>.</w:t>
      </w:r>
      <w:r w:rsidR="006C0732" w:rsidRPr="006C0732">
        <w:t xml:space="preserve"> </w:t>
      </w:r>
      <w:r w:rsidR="00D85EE2">
        <w:t>Xu et al.</w:t>
      </w:r>
      <w:r w:rsidR="00B955C1">
        <w:t xml:space="preserve"> </w:t>
      </w:r>
      <w:r w:rsidR="00D85EE2">
        <w:t xml:space="preserve">proposed </w:t>
      </w:r>
      <w:r w:rsidR="00D85EE2" w:rsidRPr="00D85EE2">
        <w:rPr>
          <w:rFonts w:hint="eastAsia"/>
        </w:rPr>
        <w:t>high active BiVO</w:t>
      </w:r>
      <w:r w:rsidR="00D85EE2" w:rsidRPr="00D85EE2">
        <w:rPr>
          <w:rFonts w:hint="eastAsia"/>
          <w:vertAlign w:val="subscript"/>
        </w:rPr>
        <w:t>4</w:t>
      </w:r>
      <w:r w:rsidR="00D85EE2" w:rsidRPr="00D85EE2">
        <w:rPr>
          <w:rFonts w:hint="eastAsia"/>
        </w:rPr>
        <w:t>/g</w:t>
      </w:r>
      <w:r w:rsidR="00D85EE2">
        <w:rPr>
          <w:rFonts w:hint="eastAsia"/>
        </w:rPr>
        <w:t>-</w:t>
      </w:r>
      <w:r w:rsidR="00D85EE2" w:rsidRPr="00D85EE2">
        <w:rPr>
          <w:rFonts w:hint="eastAsia"/>
        </w:rPr>
        <w:t>C</w:t>
      </w:r>
      <w:r w:rsidR="00D85EE2" w:rsidRPr="00D85EE2">
        <w:rPr>
          <w:rFonts w:hint="eastAsia"/>
          <w:vertAlign w:val="subscript"/>
        </w:rPr>
        <w:t>3</w:t>
      </w:r>
      <w:r w:rsidR="00D85EE2" w:rsidRPr="00D85EE2">
        <w:rPr>
          <w:rFonts w:hint="eastAsia"/>
        </w:rPr>
        <w:t>N</w:t>
      </w:r>
      <w:r w:rsidR="00D85EE2" w:rsidRPr="00D85EE2">
        <w:rPr>
          <w:rFonts w:hint="eastAsia"/>
          <w:vertAlign w:val="subscript"/>
        </w:rPr>
        <w:t>4</w:t>
      </w:r>
      <w:r w:rsidR="00D85EE2" w:rsidRPr="00D85EE2">
        <w:rPr>
          <w:rFonts w:hint="eastAsia"/>
        </w:rPr>
        <w:t xml:space="preserve"> nanosheets heterojunction photocatalysts</w:t>
      </w:r>
      <w:r w:rsidR="00D85EE2">
        <w:t xml:space="preserve"> to remove </w:t>
      </w:r>
      <w:r w:rsidR="00E70485" w:rsidRPr="00BE6CF7">
        <w:rPr>
          <w:rFonts w:hint="eastAsia"/>
          <w:i/>
        </w:rPr>
        <w:t>microcystin-LR</w:t>
      </w:r>
      <w:r w:rsidR="00E70485" w:rsidRPr="00E70485">
        <w:rPr>
          <w:rFonts w:hint="eastAsia"/>
        </w:rPr>
        <w:t xml:space="preserve"> </w:t>
      </w:r>
      <w:r w:rsidR="00E70485">
        <w:t>(</w:t>
      </w:r>
      <w:r w:rsidR="00D85EE2" w:rsidRPr="00D85EE2">
        <w:rPr>
          <w:rFonts w:hint="eastAsia"/>
        </w:rPr>
        <w:t>MC</w:t>
      </w:r>
      <w:r w:rsidR="00D85EE2">
        <w:rPr>
          <w:rFonts w:hint="eastAsia"/>
        </w:rPr>
        <w:t>-</w:t>
      </w:r>
      <w:r w:rsidR="00D85EE2" w:rsidRPr="00D85EE2">
        <w:rPr>
          <w:rFonts w:hint="eastAsia"/>
        </w:rPr>
        <w:t>LR</w:t>
      </w:r>
      <w:r w:rsidR="00E70485">
        <w:t>)</w:t>
      </w:r>
      <w:r w:rsidR="002D0994">
        <w:t xml:space="preserve"> </w:t>
      </w:r>
      <w:r w:rsidR="00E752A4">
        <w:fldChar w:fldCharType="begin"/>
      </w:r>
      <w:r w:rsidR="00DC74D0">
        <w:instrText xml:space="preserve"> ADDIN EN.CITE &lt;EndNote&gt;&lt;Cite&gt;&lt;Author&gt;Xu&lt;/Author&gt;&lt;Year&gt;2019&lt;/Year&gt;&lt;RecNum&gt;310&lt;/RecNum&gt;&lt;DisplayText&gt;&lt;style face="superscript"&gt;176&lt;/style&gt;&lt;/DisplayText&gt;&lt;record&gt;&lt;rec-number&gt;310&lt;/rec-number&gt;&lt;foreign-keys&gt;&lt;key app="EN" db-id="2pz5d5p9izddd4eet05vpv5rssxxwdxvtrew" timestamp="1598794378"&gt;310&lt;/key&gt;&lt;key app="ENWeb" db-id=""&gt;0&lt;/key&gt;&lt;/foreign-keys&gt;&lt;ref-type name="Journal Article"&gt;17&lt;/ref-type&gt;&lt;contributors&gt;&lt;authors&gt;&lt;author&gt;Xu, Yifeng&lt;/author&gt;&lt;author&gt;Hu, Bingkun&lt;/author&gt;&lt;author&gt;Liu, Jining&lt;/author&gt;&lt;author&gt;Tao, Kai&lt;/a</w:instrText>
      </w:r>
      <w:r w:rsidR="00DC74D0">
        <w:rPr>
          <w:rFonts w:hint="eastAsia"/>
        </w:rPr>
        <w:instrText>uthor&gt;&lt;author&gt;Wang, Ranran&lt;/author&gt;&lt;author&gt;Ren, Yang&lt;/author&gt;&lt;author&gt;Zhao, Xiaofeng&lt;/author&gt;&lt;author&gt;Xu, Jijin&lt;/author&gt;&lt;author&gt;Song, Xuefeng&lt;/author&gt;&lt;/authors&gt;&lt;/contributors&gt;&lt;titles&gt;&lt;title&gt;&lt;style face="normal" font="default" size="100%"&gt;Visible light</w:instrText>
      </w:r>
      <w:r w:rsidR="00DC74D0">
        <w:rPr>
          <w:rFonts w:hint="eastAsia"/>
        </w:rPr>
        <w:instrText>‐</w:instrText>
      </w:r>
      <w:r w:rsidR="00DC74D0">
        <w:rPr>
          <w:rFonts w:hint="eastAsia"/>
        </w:rPr>
        <w:instrText>activated degradation of microcystin</w:instrText>
      </w:r>
      <w:r w:rsidR="00DC74D0">
        <w:rPr>
          <w:rFonts w:hint="eastAsia"/>
        </w:rPr>
        <w:instrText>‐</w:instrText>
      </w:r>
      <w:r w:rsidR="00DC74D0">
        <w:rPr>
          <w:rFonts w:hint="eastAsia"/>
        </w:rPr>
        <w:instrText>LR by ultrathin g</w:instrText>
      </w:r>
      <w:r w:rsidR="00DC74D0">
        <w:rPr>
          <w:rFonts w:hint="eastAsia"/>
        </w:rPr>
        <w:instrText>‐</w:instrText>
      </w:r>
      <w:r w:rsidR="00DC74D0">
        <w:rPr>
          <w:rFonts w:hint="eastAsia"/>
        </w:rPr>
        <w:instrText>C&lt;/style&gt;&lt;style face="subscript" font="default" size="100%"&gt;3&lt;/style&gt;&lt;style face="normal" font="default" size="100%"&gt;N&lt;/style&gt;&lt;style face="subscript" font="default" size="100%"&gt;4&lt;/style&gt;&lt;style face="normal" font="default" size="100%"&gt; nanosheets</w:instrText>
      </w:r>
      <w:r w:rsidR="00DC74D0">
        <w:rPr>
          <w:rFonts w:hint="eastAsia"/>
        </w:rPr>
        <w:instrText>‐</w:instrText>
      </w:r>
      <w:r w:rsidR="00DC74D0">
        <w:rPr>
          <w:rFonts w:hint="eastAsia"/>
        </w:rPr>
        <w:instrText>based heterojunction photocatalyst&lt;/style&gt;&lt;/title&gt;&lt;secondary-title&gt;Journal of the American Ceramic Society&lt;/secondary-title&gt;&lt;/titles&gt;&lt;periodical&gt;&lt;full-title&gt;Journal of the American Ceramic Society&lt;/full-title&gt;&lt;/per</w:instrText>
      </w:r>
      <w:r w:rsidR="00DC74D0">
        <w:instrText>iodical&gt;&lt;pages&gt;1281-1292&lt;/pages&gt;&lt;volume&gt;103&lt;/volume&gt;&lt;number&gt;2&lt;/number&gt;&lt;section&gt;1281&lt;/section&gt;&lt;dates&gt;&lt;year&gt;2019&lt;/year&gt;&lt;/dates&gt;&lt;isbn&gt;0002-7820&amp;#xD;1551-2916&lt;/isbn&gt;&lt;urls&gt;&lt;/urls&gt;&lt;electronic-resource-num&gt;10.1111/jace.16773&lt;/electronic-resource-num&gt;&lt;/record&gt;&lt;/Cite&gt;&lt;/EndNote&gt;</w:instrText>
      </w:r>
      <w:r w:rsidR="00E752A4">
        <w:fldChar w:fldCharType="separate"/>
      </w:r>
      <w:r w:rsidR="00DC74D0" w:rsidRPr="00DC74D0">
        <w:rPr>
          <w:noProof/>
          <w:vertAlign w:val="superscript"/>
        </w:rPr>
        <w:t>176</w:t>
      </w:r>
      <w:r w:rsidR="00E752A4">
        <w:fldChar w:fldCharType="end"/>
      </w:r>
      <w:r w:rsidR="00D85EE2">
        <w:t xml:space="preserve">. </w:t>
      </w:r>
      <w:r w:rsidR="00B60719">
        <w:t>Large</w:t>
      </w:r>
      <w:r w:rsidR="00B639C6" w:rsidRPr="00B639C6">
        <w:rPr>
          <w:rFonts w:hint="eastAsia"/>
        </w:rPr>
        <w:t xml:space="preserve"> surface area and </w:t>
      </w:r>
      <w:r w:rsidR="00776812">
        <w:t>plenty</w:t>
      </w:r>
      <w:r w:rsidR="00B639C6" w:rsidRPr="00B639C6">
        <w:rPr>
          <w:rFonts w:hint="eastAsia"/>
        </w:rPr>
        <w:t xml:space="preserve"> mesopores</w:t>
      </w:r>
      <w:r w:rsidR="00B639C6">
        <w:t xml:space="preserve"> of</w:t>
      </w:r>
      <w:r w:rsidR="00B639C6" w:rsidRPr="00B639C6">
        <w:rPr>
          <w:rFonts w:hint="eastAsia"/>
        </w:rPr>
        <w:t xml:space="preserve"> g</w:t>
      </w:r>
      <w:r w:rsidR="00B639C6">
        <w:rPr>
          <w:rFonts w:hint="eastAsia"/>
        </w:rPr>
        <w:t>-</w:t>
      </w:r>
      <w:r w:rsidR="00B639C6" w:rsidRPr="00B639C6">
        <w:rPr>
          <w:rFonts w:hint="eastAsia"/>
        </w:rPr>
        <w:t>C</w:t>
      </w:r>
      <w:r w:rsidR="00B639C6" w:rsidRPr="00B639C6">
        <w:rPr>
          <w:rFonts w:hint="eastAsia"/>
          <w:vertAlign w:val="subscript"/>
        </w:rPr>
        <w:t>3</w:t>
      </w:r>
      <w:r w:rsidR="00B639C6" w:rsidRPr="00B639C6">
        <w:rPr>
          <w:rFonts w:hint="eastAsia"/>
        </w:rPr>
        <w:t>N</w:t>
      </w:r>
      <w:r w:rsidR="00B639C6" w:rsidRPr="00B639C6">
        <w:rPr>
          <w:rFonts w:hint="eastAsia"/>
          <w:vertAlign w:val="subscript"/>
        </w:rPr>
        <w:t>4</w:t>
      </w:r>
      <w:r w:rsidR="00B639C6" w:rsidRPr="00B639C6">
        <w:rPr>
          <w:rFonts w:hint="eastAsia"/>
        </w:rPr>
        <w:t xml:space="preserve"> provide</w:t>
      </w:r>
      <w:r w:rsidR="00B639C6">
        <w:t>d</w:t>
      </w:r>
      <w:r w:rsidR="00B639C6" w:rsidRPr="00B639C6">
        <w:rPr>
          <w:rFonts w:hint="eastAsia"/>
        </w:rPr>
        <w:t xml:space="preserve"> </w:t>
      </w:r>
      <w:r w:rsidR="00B639C6">
        <w:t>excellent</w:t>
      </w:r>
      <w:r w:rsidR="00B639C6" w:rsidRPr="00B639C6">
        <w:rPr>
          <w:rFonts w:hint="eastAsia"/>
        </w:rPr>
        <w:t xml:space="preserve"> contact area for BiVO</w:t>
      </w:r>
      <w:r w:rsidR="00B639C6" w:rsidRPr="00B639C6">
        <w:rPr>
          <w:rFonts w:hint="eastAsia"/>
          <w:vertAlign w:val="subscript"/>
        </w:rPr>
        <w:t>4</w:t>
      </w:r>
      <w:r w:rsidR="00B639C6" w:rsidRPr="00B639C6">
        <w:rPr>
          <w:rFonts w:hint="eastAsia"/>
        </w:rPr>
        <w:t>.</w:t>
      </w:r>
      <w:r w:rsidR="00B639C6">
        <w:t xml:space="preserve"> </w:t>
      </w:r>
      <w:r w:rsidR="00B639C6" w:rsidRPr="00B639C6">
        <w:rPr>
          <w:rFonts w:hint="eastAsia"/>
        </w:rPr>
        <w:t>The MC</w:t>
      </w:r>
      <w:r w:rsidR="00E70485">
        <w:rPr>
          <w:rFonts w:hint="eastAsia"/>
        </w:rPr>
        <w:t>-</w:t>
      </w:r>
      <w:r w:rsidR="00B639C6" w:rsidRPr="00B639C6">
        <w:rPr>
          <w:rFonts w:hint="eastAsia"/>
        </w:rPr>
        <w:t xml:space="preserve">LR (5 mg/L) </w:t>
      </w:r>
      <w:r w:rsidR="003F2898">
        <w:rPr>
          <w:rFonts w:hint="eastAsia"/>
        </w:rPr>
        <w:t>w</w:t>
      </w:r>
      <w:r w:rsidR="00120C4A">
        <w:rPr>
          <w:rFonts w:hint="eastAsia"/>
        </w:rPr>
        <w:t>as</w:t>
      </w:r>
      <w:r w:rsidR="00120C4A" w:rsidRPr="00B639C6">
        <w:rPr>
          <w:rFonts w:hint="eastAsia"/>
        </w:rPr>
        <w:t xml:space="preserve"> </w:t>
      </w:r>
      <w:r w:rsidR="004C5136">
        <w:t>obviously</w:t>
      </w:r>
      <w:r w:rsidR="004C5136" w:rsidRPr="00B639C6">
        <w:rPr>
          <w:rFonts w:hint="eastAsia"/>
        </w:rPr>
        <w:t xml:space="preserve"> </w:t>
      </w:r>
      <w:r w:rsidR="00C46D5B">
        <w:t>eliminated</w:t>
      </w:r>
      <w:r w:rsidR="00B639C6" w:rsidRPr="00B639C6">
        <w:rPr>
          <w:rFonts w:hint="eastAsia"/>
        </w:rPr>
        <w:t xml:space="preserve"> within 10 minutes.</w:t>
      </w:r>
      <w:r w:rsidR="00E70485">
        <w:t xml:space="preserve"> </w:t>
      </w:r>
      <w:r w:rsidR="00E70485" w:rsidRPr="00E70485">
        <w:rPr>
          <w:rFonts w:hint="eastAsia"/>
        </w:rPr>
        <w:t>Th</w:t>
      </w:r>
      <w:r w:rsidR="00E70485">
        <w:t>e</w:t>
      </w:r>
      <w:r w:rsidR="00E70485" w:rsidRPr="00E70485">
        <w:rPr>
          <w:rFonts w:hint="eastAsia"/>
        </w:rPr>
        <w:t xml:space="preserve"> </w:t>
      </w:r>
      <w:r w:rsidR="00B66E2A" w:rsidRPr="00B66E2A">
        <w:t>synergy</w:t>
      </w:r>
      <w:r w:rsidR="00B66E2A" w:rsidRPr="00B66E2A">
        <w:rPr>
          <w:rFonts w:hint="eastAsia"/>
        </w:rPr>
        <w:t xml:space="preserve"> </w:t>
      </w:r>
      <w:r w:rsidR="00B66E2A">
        <w:t xml:space="preserve">of </w:t>
      </w:r>
      <w:r w:rsidR="00E70485" w:rsidRPr="00E70485">
        <w:rPr>
          <w:rFonts w:hint="eastAsia"/>
        </w:rPr>
        <w:t xml:space="preserve">abundant mesoporous structure </w:t>
      </w:r>
      <w:r w:rsidR="00E70485">
        <w:t xml:space="preserve">and </w:t>
      </w:r>
      <w:r w:rsidR="00E70485" w:rsidRPr="00E70485">
        <w:rPr>
          <w:rFonts w:hint="eastAsia"/>
        </w:rPr>
        <w:t>the interface Z</w:t>
      </w:r>
      <w:r w:rsidR="00B66E2A">
        <w:rPr>
          <w:rFonts w:hint="eastAsia"/>
        </w:rPr>
        <w:t>-</w:t>
      </w:r>
      <w:r w:rsidR="00E70485" w:rsidRPr="00E70485">
        <w:rPr>
          <w:rFonts w:hint="eastAsia"/>
        </w:rPr>
        <w:t xml:space="preserve">scheme heterojunction </w:t>
      </w:r>
      <w:r w:rsidR="00A51EDD" w:rsidRPr="00B66E2A">
        <w:t>accelerat</w:t>
      </w:r>
      <w:r w:rsidR="00A51EDD">
        <w:rPr>
          <w:rFonts w:hint="eastAsia"/>
        </w:rPr>
        <w:t>ed the</w:t>
      </w:r>
      <w:r w:rsidR="00A51EDD" w:rsidRPr="00B66E2A">
        <w:t xml:space="preserve"> </w:t>
      </w:r>
      <w:r w:rsidR="00EF2434" w:rsidRPr="00E70485">
        <w:rPr>
          <w:rFonts w:hint="eastAsia"/>
        </w:rPr>
        <w:t>photo</w:t>
      </w:r>
      <w:r w:rsidR="00EF2434">
        <w:rPr>
          <w:rFonts w:hint="eastAsia"/>
        </w:rPr>
        <w:t>-</w:t>
      </w:r>
      <w:r w:rsidR="00EF2434">
        <w:t>induc</w:t>
      </w:r>
      <w:r w:rsidR="00EF2434" w:rsidRPr="00E70485">
        <w:rPr>
          <w:rFonts w:hint="eastAsia"/>
        </w:rPr>
        <w:t>ed electron</w:t>
      </w:r>
      <w:r w:rsidR="00EF2434">
        <w:rPr>
          <w:rFonts w:hint="eastAsia"/>
        </w:rPr>
        <w:t>-</w:t>
      </w:r>
      <w:r w:rsidR="00EF2434" w:rsidRPr="00E70485">
        <w:rPr>
          <w:rFonts w:hint="eastAsia"/>
        </w:rPr>
        <w:t xml:space="preserve">hole </w:t>
      </w:r>
      <w:r w:rsidR="00B66E2A" w:rsidRPr="00E70485">
        <w:rPr>
          <w:rFonts w:hint="eastAsia"/>
        </w:rPr>
        <w:t>separat</w:t>
      </w:r>
      <w:r w:rsidR="00B66E2A">
        <w:t xml:space="preserve">ion </w:t>
      </w:r>
      <w:r w:rsidR="00A51EDD">
        <w:rPr>
          <w:rFonts w:hint="eastAsia"/>
        </w:rPr>
        <w:t xml:space="preserve">and then </w:t>
      </w:r>
      <w:r w:rsidR="00B66E2A">
        <w:t>benefited the</w:t>
      </w:r>
      <w:r w:rsidR="00E70485" w:rsidRPr="00E70485">
        <w:rPr>
          <w:rFonts w:hint="eastAsia"/>
        </w:rPr>
        <w:t xml:space="preserve"> </w:t>
      </w:r>
      <w:r w:rsidR="00B66E2A">
        <w:t xml:space="preserve">removal of </w:t>
      </w:r>
      <w:r w:rsidR="00B66E2A" w:rsidRPr="00B639C6">
        <w:rPr>
          <w:rFonts w:hint="eastAsia"/>
        </w:rPr>
        <w:t>MC</w:t>
      </w:r>
      <w:r w:rsidR="00B66E2A">
        <w:rPr>
          <w:rFonts w:hint="eastAsia"/>
        </w:rPr>
        <w:t>-</w:t>
      </w:r>
      <w:r w:rsidR="00B66E2A" w:rsidRPr="00B639C6">
        <w:rPr>
          <w:rFonts w:hint="eastAsia"/>
        </w:rPr>
        <w:t>LR</w:t>
      </w:r>
      <w:r w:rsidR="00B66E2A">
        <w:t>.</w:t>
      </w:r>
      <w:r w:rsidR="00B66E2A" w:rsidRPr="00E70485">
        <w:rPr>
          <w:rFonts w:hint="eastAsia"/>
        </w:rPr>
        <w:t xml:space="preserve"> </w:t>
      </w:r>
      <w:r w:rsidR="001D0672">
        <w:t xml:space="preserve">And the </w:t>
      </w:r>
      <w:r w:rsidR="00641786">
        <w:t>properties of PCN applied to</w:t>
      </w:r>
      <w:r w:rsidR="00D1094A">
        <w:t xml:space="preserve"> </w:t>
      </w:r>
      <w:r w:rsidR="00D1094A" w:rsidRPr="00D1094A">
        <w:t>eliminate</w:t>
      </w:r>
      <w:r w:rsidR="00641786">
        <w:t xml:space="preserve"> </w:t>
      </w:r>
      <w:r w:rsidR="00D1094A" w:rsidRPr="00D1094A">
        <w:t>bacteria</w:t>
      </w:r>
      <w:r w:rsidR="00D1094A">
        <w:t>, virus</w:t>
      </w:r>
      <w:r w:rsidR="00D1094A" w:rsidRPr="00D1094A">
        <w:t xml:space="preserve"> and algae are </w:t>
      </w:r>
      <w:r w:rsidR="00D1094A">
        <w:t xml:space="preserve">presented in Table </w:t>
      </w:r>
      <w:r w:rsidR="001D12EE">
        <w:t>3</w:t>
      </w:r>
      <w:r w:rsidR="00D1094A">
        <w:t>.</w:t>
      </w:r>
    </w:p>
    <w:p w:rsidR="006702A9" w:rsidRDefault="0091521B" w:rsidP="00967D28">
      <w:r>
        <w:rPr>
          <w:noProof/>
        </w:rPr>
        <w:drawing>
          <wp:inline distT="0" distB="0" distL="0" distR="0">
            <wp:extent cx="4053600" cy="4664314"/>
            <wp:effectExtent l="0" t="0" r="444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jpg"/>
                    <pic:cNvPicPr/>
                  </pic:nvPicPr>
                  <pic:blipFill rotWithShape="1">
                    <a:blip r:embed="rId20" cstate="print">
                      <a:extLst>
                        <a:ext uri="{28A0092B-C50C-407E-A947-70E740481C1C}">
                          <a14:useLocalDpi xmlns:a14="http://schemas.microsoft.com/office/drawing/2010/main" val="0"/>
                        </a:ext>
                      </a:extLst>
                    </a:blip>
                    <a:srcRect t="7965"/>
                    <a:stretch/>
                  </pic:blipFill>
                  <pic:spPr bwMode="auto">
                    <a:xfrm>
                      <a:off x="0" y="0"/>
                      <a:ext cx="4062315" cy="4674342"/>
                    </a:xfrm>
                    <a:prstGeom prst="rect">
                      <a:avLst/>
                    </a:prstGeom>
                    <a:ln>
                      <a:noFill/>
                    </a:ln>
                    <a:extLst>
                      <a:ext uri="{53640926-AAD7-44D8-BBD7-CCE9431645EC}">
                        <a14:shadowObscured xmlns:a14="http://schemas.microsoft.com/office/drawing/2010/main"/>
                      </a:ext>
                    </a:extLst>
                  </pic:spPr>
                </pic:pic>
              </a:graphicData>
            </a:graphic>
          </wp:inline>
        </w:drawing>
      </w:r>
    </w:p>
    <w:p w:rsidR="00377796" w:rsidRDefault="00377796" w:rsidP="00967D28">
      <w:r>
        <w:t>F</w:t>
      </w:r>
      <w:r>
        <w:rPr>
          <w:rFonts w:hint="eastAsia"/>
        </w:rPr>
        <w:t>i</w:t>
      </w:r>
      <w:r>
        <w:t>g. 1</w:t>
      </w:r>
      <w:r w:rsidR="00671882">
        <w:t>3</w:t>
      </w:r>
      <w:r>
        <w:t xml:space="preserve"> </w:t>
      </w:r>
      <w:r w:rsidR="008C1394" w:rsidRPr="00E22166">
        <w:t xml:space="preserve">(a) Disinfection performance on </w:t>
      </w:r>
      <w:r w:rsidR="008C1394" w:rsidRPr="00BE6CF7">
        <w:rPr>
          <w:i/>
        </w:rPr>
        <w:t>E. coli</w:t>
      </w:r>
      <w:r w:rsidR="008C1394" w:rsidRPr="00E22166">
        <w:t xml:space="preserve"> and </w:t>
      </w:r>
      <w:r w:rsidR="008C1394" w:rsidRPr="00BE6CF7">
        <w:rPr>
          <w:i/>
        </w:rPr>
        <w:t>S. aureus</w:t>
      </w:r>
      <w:r w:rsidR="008C1394">
        <w:t xml:space="preserve"> over different catalysis;</w:t>
      </w:r>
      <w:r w:rsidR="008C1394" w:rsidRPr="00E22166">
        <w:t xml:space="preserve"> (b) </w:t>
      </w:r>
      <w:r w:rsidR="00CB6D13">
        <w:t>Cycle</w:t>
      </w:r>
      <w:r w:rsidR="008C1394" w:rsidRPr="00E22166">
        <w:t xml:space="preserve"> test of Ag/AgBr/g-C</w:t>
      </w:r>
      <w:r w:rsidR="008C1394" w:rsidRPr="00CB6D13">
        <w:rPr>
          <w:vertAlign w:val="subscript"/>
        </w:rPr>
        <w:t>3</w:t>
      </w:r>
      <w:r w:rsidR="008C1394" w:rsidRPr="00E22166">
        <w:t>N</w:t>
      </w:r>
      <w:r w:rsidR="008C1394" w:rsidRPr="00CB6D13">
        <w:rPr>
          <w:vertAlign w:val="subscript"/>
        </w:rPr>
        <w:t>4</w:t>
      </w:r>
      <w:r w:rsidR="008C1394" w:rsidRPr="00E22166">
        <w:t xml:space="preserve">@NGA on </w:t>
      </w:r>
      <w:r w:rsidR="008C1394" w:rsidRPr="00BE6CF7">
        <w:rPr>
          <w:i/>
        </w:rPr>
        <w:t>E. coli</w:t>
      </w:r>
      <w:r w:rsidR="008C1394" w:rsidRPr="00E22166">
        <w:t xml:space="preserve"> under visible light for five </w:t>
      </w:r>
      <w:r w:rsidR="008558F9" w:rsidRPr="008558F9">
        <w:lastRenderedPageBreak/>
        <w:t>continuous</w:t>
      </w:r>
      <w:r w:rsidR="008C1394" w:rsidRPr="00E22166">
        <w:t xml:space="preserve"> </w:t>
      </w:r>
      <w:r w:rsidR="00C46D5B">
        <w:t>operation</w:t>
      </w:r>
      <w:r w:rsidR="009F0835">
        <w:t xml:space="preserve">. </w:t>
      </w:r>
      <w:r w:rsidR="00D418B2">
        <w:t>Reorganized</w:t>
      </w:r>
      <w:r w:rsidR="009F0835" w:rsidRPr="00D62CE3">
        <w:t xml:space="preserve"> from ref </w:t>
      </w:r>
      <w:r w:rsidR="00E752A4">
        <w:fldChar w:fldCharType="begin"/>
      </w:r>
      <w:r w:rsidR="00DC74D0">
        <w:instrText xml:space="preserve"> ADDIN EN.CITE &lt;EndNote&gt;&lt;Cite&gt;&lt;Author&gt;Chen&lt;/Author&gt;&lt;Year&gt;2019&lt;/Year&gt;&lt;RecNum&gt;294&lt;/RecNum&gt;&lt;DisplayText&gt;&lt;style face="superscript"&gt;165&lt;/style&gt;&lt;/DisplayText&gt;&lt;record&gt;&lt;rec-number&gt;294&lt;/rec-number&gt;&lt;foreign-keys&gt;&lt;key app="EN" db-id="2pz5d5p9izddd4eet05vpv5rssxxwdxvtrew" timestamp="1598413086"&gt;294&lt;/key&gt;&lt;/foreign-keys&gt;&lt;ref-type name="Journal Article"&gt;17&lt;/ref-type&gt;&lt;contributors&gt;&lt;authors&gt;&lt;author&gt;Chen, Yuexing&lt;/author&gt;&lt;author&gt;Wang, Peilu&lt;/author&gt;&lt;author&gt;Liang, Yong&lt;/author&gt;&lt;author&gt;Zhao, Maojun&lt;/author&gt;&lt;author&gt;Jiang, Yuanyuan&lt;/author&gt;&lt;author&gt;Wang, Guangtu&lt;/author&gt;&lt;author&gt;Zou, Ping&lt;/author&gt;&lt;author&gt;Zeng, Jun&lt;/author&gt;&lt;author&gt;Zhang, Yunsong&lt;/author&gt;&lt;author&gt;Wang, Ying&lt;/author&gt;&lt;/authors&gt;&lt;/contributors&gt;&lt;titles&gt;&lt;title&gt;Fabrication of a three-dimensional porous Z-scheme silver/silver bromide/graphitic carbon nitride@nitrogen-doped graphene aerogel with enhanced visible-light photocatalytic and antibacterial activities&lt;/title&gt;&lt;secondary-title&gt;Journal of Colloid and Interface Science&lt;/secondary-title&gt;&lt;/titles&gt;&lt;periodical&gt;&lt;full-title&gt;Journal of Colloid and Interface Science&lt;/full-title&gt;&lt;/periodical&gt;&lt;pages&gt;389-398&lt;/pages&gt;&lt;volume&gt;536&lt;/volume&gt;&lt;keywords&gt;&lt;keyword&gt;3D graphene aerogel&lt;/keyword&gt;&lt;keyword&gt;Z-scheme heterostructure&lt;/keyword&gt;&lt;keyword&gt;Photodegradation&lt;/keyword&gt;&lt;keyword&gt;Disinfection&lt;/keyword&gt;&lt;keyword&gt;Charge transfer&lt;/keyword&gt;&lt;/keywords&gt;&lt;dates&gt;&lt;year&gt;2019&lt;/year&gt;&lt;pub-dates&gt;&lt;date&gt;2019/02/15/&lt;/date&gt;&lt;/pub-dates&gt;&lt;/dates&gt;&lt;isbn&gt;0021-9797&lt;/isbn&gt;&lt;urls&gt;&lt;related-urls&gt;&lt;url&gt;http://www.sciencedirect.com/science/article/pii/S002197971831258X&lt;/url&gt;&lt;/related-urls&gt;&lt;/urls&gt;&lt;electronic-resource-num&gt;https://doi.org/10.1016/j.jcis.2018.10.061&lt;/electronic-resource-num&gt;&lt;/record&gt;&lt;/Cite&gt;&lt;/EndNote&gt;</w:instrText>
      </w:r>
      <w:r w:rsidR="00E752A4">
        <w:fldChar w:fldCharType="separate"/>
      </w:r>
      <w:r w:rsidR="00DC74D0" w:rsidRPr="00DC74D0">
        <w:rPr>
          <w:noProof/>
          <w:vertAlign w:val="superscript"/>
        </w:rPr>
        <w:t>165</w:t>
      </w:r>
      <w:r w:rsidR="00E752A4">
        <w:fldChar w:fldCharType="end"/>
      </w:r>
      <w:r w:rsidR="009F0835">
        <w:t xml:space="preserve"> </w:t>
      </w:r>
      <w:r w:rsidR="009F0835" w:rsidRPr="00D62CE3">
        <w:t>with permission from Elsevier, copyright 20</w:t>
      </w:r>
      <w:r w:rsidR="009F0835">
        <w:t>19.</w:t>
      </w:r>
      <w:r w:rsidR="00142744">
        <w:t xml:space="preserve"> </w:t>
      </w:r>
      <w:r w:rsidR="008C1394">
        <w:t xml:space="preserve">(c) </w:t>
      </w:r>
      <w:r w:rsidR="008558F9">
        <w:t>P</w:t>
      </w:r>
      <w:r w:rsidR="008C1394" w:rsidRPr="006859FC">
        <w:t xml:space="preserve">hotocatalytic disinfection </w:t>
      </w:r>
      <w:r w:rsidR="008558F9">
        <w:t>activity</w:t>
      </w:r>
      <w:r w:rsidR="008C1394" w:rsidRPr="006859FC">
        <w:t xml:space="preserve"> </w:t>
      </w:r>
      <w:r w:rsidR="0010573B">
        <w:t>for</w:t>
      </w:r>
      <w:r w:rsidR="008C1394" w:rsidRPr="006859FC">
        <w:t xml:space="preserve"> </w:t>
      </w:r>
      <w:r w:rsidR="008C1394" w:rsidRPr="00BE6CF7">
        <w:rPr>
          <w:i/>
        </w:rPr>
        <w:t>S. aureus</w:t>
      </w:r>
      <w:r w:rsidR="008C1394" w:rsidRPr="006859FC">
        <w:t xml:space="preserve"> </w:t>
      </w:r>
      <w:r w:rsidR="0010573B">
        <w:t>with</w:t>
      </w:r>
      <w:r w:rsidR="008C1394" w:rsidRPr="006859FC">
        <w:t xml:space="preserve"> PCNO and Ag/PCNO</w:t>
      </w:r>
      <w:r w:rsidR="008C1394">
        <w:t>; (d)</w:t>
      </w:r>
      <w:r w:rsidR="008C1394" w:rsidRPr="006859FC">
        <w:t xml:space="preserve"> SEM images of </w:t>
      </w:r>
      <w:r w:rsidR="008C1394" w:rsidRPr="00BE6CF7">
        <w:rPr>
          <w:i/>
        </w:rPr>
        <w:t>S. aureus</w:t>
      </w:r>
      <w:r w:rsidR="008C1394" w:rsidRPr="006859FC">
        <w:t xml:space="preserve"> cells</w:t>
      </w:r>
      <w:r w:rsidR="008C1394">
        <w:t xml:space="preserve"> after different time treatment</w:t>
      </w:r>
      <w:r w:rsidR="009F0835">
        <w:t xml:space="preserve">. </w:t>
      </w:r>
      <w:r w:rsidR="00D418B2">
        <w:t>Reorganized</w:t>
      </w:r>
      <w:r w:rsidR="009F0835" w:rsidRPr="00D62CE3">
        <w:t xml:space="preserve"> from ref</w:t>
      </w:r>
      <w:r w:rsidR="009F0835">
        <w:t xml:space="preserve"> </w:t>
      </w:r>
      <w:r w:rsidR="00E752A4">
        <w:fldChar w:fldCharType="begin"/>
      </w:r>
      <w:r w:rsidR="00DC74D0">
        <w:instrText xml:space="preserve"> ADDIN EN.CITE &lt;EndNote&gt;&lt;Cite&gt;&lt;Author&gt;Xu&lt;/Author&gt;&lt;Year&gt;2019&lt;/Year&gt;&lt;RecNum&gt;380&lt;/RecNum&gt;&lt;DisplayText&gt;&lt;style face="superscript"&gt;170&lt;/style&gt;&lt;/DisplayText&gt;&lt;record&gt;&lt;rec-number&gt;380&lt;/rec-number&gt;&lt;foreign-keys&gt;&lt;key app="EN" db-id="2pz5d5p9izddd4eet05vpv5rssxxwdxvtrew" timestamp="1604044358"&gt;380&lt;/key&gt;&lt;/foreign-keys&gt;&lt;ref-type name="Journal Article"&gt;17&lt;/ref-type&gt;&lt;contributors&gt;&lt;authors&gt;&lt;author&gt;Xu, Jing&lt;/author&gt;&lt;author&gt;Gao, Qiuzhu&lt;/author&gt;&lt;author&gt;Bai, Xiaojuan&lt;/author&gt;&lt;author&gt;Wang, Zhouping&lt;/author&gt;&lt;author&gt;Zhu, Yongfa&lt;/author&gt;&lt;/authors&gt;&lt;/contributors&gt;&lt;titles&gt;&lt;title&gt;Enhanced visible-light-induced photocatalytic degradation and disinfection activities of oxidized porous g-C3N4 by loading Ag nanoparticles&lt;/title&gt;&lt;secondary-title&gt;Catalysis Today&lt;/secondary-title&gt;&lt;/titles&gt;&lt;periodical&gt;&lt;full-title&gt;Catalysis Today&lt;/full-title&gt;&lt;/periodical&gt;&lt;pages&gt;227-235&lt;/pages&gt;&lt;volume&gt;332&lt;/volume&gt;&lt;keywords&gt;&lt;keyword&gt;Photocatalysis&lt;/keyword&gt;&lt;keyword&gt;g-CN&lt;/keyword&gt;&lt;keyword&gt;Ag nanoparticles&lt;/keyword&gt;&lt;keyword&gt;Degradation&lt;/keyword&gt;&lt;keyword&gt;Disinfection&lt;/keyword&gt;&lt;keyword&gt;Visible light&lt;/keyword&gt;&lt;/keywords&gt;&lt;dates&gt;&lt;year&gt;2019&lt;/year&gt;&lt;pub-dates&gt;&lt;date&gt;2019/07/15/&lt;/date&gt;&lt;/pub-dates&gt;&lt;/dates&gt;&lt;isbn&gt;0920-5861&lt;/isbn&gt;&lt;urls&gt;&lt;related-urls&gt;&lt;url&gt;http://www.sciencedirect.com/science/article/pii/S0920586118310198&lt;/url&gt;&lt;/related-urls&gt;&lt;/urls&gt;&lt;electronic-resource-num&gt;https://doi.org/10.1016/j.cattod.2018.07.024&lt;/electronic-resource-num&gt;&lt;/record&gt;&lt;/Cite&gt;&lt;/EndNote&gt;</w:instrText>
      </w:r>
      <w:r w:rsidR="00E752A4">
        <w:fldChar w:fldCharType="separate"/>
      </w:r>
      <w:r w:rsidR="00DC74D0" w:rsidRPr="00DC74D0">
        <w:rPr>
          <w:noProof/>
          <w:vertAlign w:val="superscript"/>
        </w:rPr>
        <w:t>170</w:t>
      </w:r>
      <w:r w:rsidR="00E752A4">
        <w:fldChar w:fldCharType="end"/>
      </w:r>
      <w:r w:rsidR="009F0835" w:rsidRPr="00D62CE3">
        <w:t xml:space="preserve"> with permission from Elsevier, copyright 20</w:t>
      </w:r>
      <w:r w:rsidR="009F0835">
        <w:t>19.</w:t>
      </w:r>
      <w:r w:rsidR="008C1394">
        <w:t xml:space="preserve"> (e)</w:t>
      </w:r>
      <w:r w:rsidR="008C1394" w:rsidRPr="00EA1808">
        <w:t xml:space="preserve"> </w:t>
      </w:r>
      <w:r w:rsidR="00C93158">
        <w:t>P</w:t>
      </w:r>
      <w:r w:rsidR="008C1394" w:rsidRPr="00EA1808">
        <w:t xml:space="preserve">hotocatalytic </w:t>
      </w:r>
      <w:r w:rsidR="008C1394" w:rsidRPr="00BE6CF7">
        <w:rPr>
          <w:i/>
        </w:rPr>
        <w:t>MS</w:t>
      </w:r>
      <w:r w:rsidR="008C1394" w:rsidRPr="00BE6CF7">
        <w:rPr>
          <w:i/>
          <w:vertAlign w:val="subscript"/>
        </w:rPr>
        <w:t>2</w:t>
      </w:r>
      <w:r w:rsidR="008C1394" w:rsidRPr="00EA1808">
        <w:t xml:space="preserve"> inactivation</w:t>
      </w:r>
      <w:r w:rsidR="008C1394">
        <w:t>; (f)</w:t>
      </w:r>
      <w:r w:rsidR="00615783">
        <w:t xml:space="preserve"> The</w:t>
      </w:r>
      <w:r w:rsidR="008C1394">
        <w:t xml:space="preserve"> </w:t>
      </w:r>
      <w:r w:rsidR="008C1394" w:rsidRPr="00EA1808">
        <w:t xml:space="preserve">effect of water matrix on viral inactivation </w:t>
      </w:r>
      <w:r w:rsidR="00615783">
        <w:t>with</w:t>
      </w:r>
      <w:r w:rsidR="008C1394" w:rsidRPr="00EA1808">
        <w:t xml:space="preserve"> g-C</w:t>
      </w:r>
      <w:r w:rsidR="008C1394" w:rsidRPr="008C1394">
        <w:rPr>
          <w:vertAlign w:val="subscript"/>
        </w:rPr>
        <w:t>3</w:t>
      </w:r>
      <w:r w:rsidR="008C1394" w:rsidRPr="00EA1808">
        <w:t>N</w:t>
      </w:r>
      <w:r w:rsidR="008C1394" w:rsidRPr="008C1394">
        <w:rPr>
          <w:vertAlign w:val="subscript"/>
        </w:rPr>
        <w:t>4</w:t>
      </w:r>
      <w:r w:rsidR="008C1394" w:rsidRPr="00EA1808">
        <w:t>/EP-520</w:t>
      </w:r>
      <w:r w:rsidR="009F0835">
        <w:t xml:space="preserve">. </w:t>
      </w:r>
      <w:r w:rsidR="00D418B2">
        <w:t>Reorganized</w:t>
      </w:r>
      <w:r w:rsidR="009F0835" w:rsidRPr="00D62CE3">
        <w:t xml:space="preserve"> from ref </w:t>
      </w:r>
      <w:r w:rsidR="00E752A4">
        <w:fldChar w:fldCharType="begin"/>
      </w:r>
      <w:r w:rsidR="00DC74D0">
        <w:instrText xml:space="preserve"> ADDIN EN.CITE &lt;EndNote&gt;&lt;Cite&gt;&lt;Author&gt;Zhang&lt;/Author&gt;&lt;Year&gt;2018&lt;/Year&gt;&lt;RecNum&gt;305&lt;/RecNum&gt;&lt;DisplayText&gt;&lt;style face="superscript"&gt;172&lt;/style&gt;&lt;/DisplayText&gt;&lt;record&gt;&lt;rec-number&gt;305&lt;/rec-number&gt;&lt;foreign-keys&gt;&lt;key app="EN" db-id="2pz5d5p9izddd4eet05vpv5rssxxwdxvtrew" timestamp="1598626514"&gt;305&lt;/key&gt;&lt;/foreign-keys&gt;&lt;ref-type name="Journal Article"&gt;17&lt;/ref-type&gt;&lt;contributors&gt;&lt;authors&gt;&lt;author&gt;Zhang, Chi&lt;/author&gt;&lt;author&gt;Li, Yi&lt;/author&gt;&lt;author&gt;Shuai, Danmeng&lt;/author&gt;&lt;author&gt;Zhang, Wenlong&lt;/author&gt;&lt;author&gt;Niu, Lihua&lt;/author&gt;&lt;author&gt;Wang, Longfei&lt;/author&gt;&lt;author&gt;Zhang, Huanjun&lt;/author&gt;&lt;/authors&gt;&lt;/contributors&gt;&lt;titles&gt;&lt;title&gt;Visible-light-driven, water-surface-floating antimicrobials developed from graphitic carbon nitride and expanded perlite for water disinfection&lt;/title&gt;&lt;secondary-title&gt;Chemosphere&lt;/secondary-title&gt;&lt;/titles&gt;&lt;periodical&gt;&lt;full-title&gt;Chemosphere&lt;/full-title&gt;&lt;/periodical&gt;&lt;pages&gt;84-92&lt;/pages&gt;&lt;volume&gt;208&lt;/volume&gt;&lt;keywords&gt;&lt;keyword&gt;Bacteria&lt;/keyword&gt;&lt;keyword&gt;Viruses&lt;/keyword&gt;&lt;keyword&gt;g-CN/EP&lt;/keyword&gt;&lt;keyword&gt;Water quality effects&lt;/keyword&gt;&lt;keyword&gt;Antimicrobial mechanisms&lt;/keyword&gt;&lt;/keywords&gt;&lt;dates&gt;&lt;year&gt;2018&lt;/year&gt;&lt;pub-dates&gt;&lt;date&gt;2018/10/01/&lt;/date&gt;&lt;/pub-dates&gt;&lt;/dates&gt;&lt;isbn&gt;0045-6535&lt;/isbn&gt;&lt;urls&gt;&lt;related-urls&gt;&lt;url&gt;http://www.sciencedirect.com/science/article/pii/S0045653518310208&lt;/url&gt;&lt;/related-urls&gt;&lt;/urls&gt;&lt;electronic-resource-num&gt;https://doi.org/10.1016/j.chemosphere.2018.05.163&lt;/electronic-resource-num&gt;&lt;/record&gt;&lt;/Cite&gt;&lt;/EndNote&gt;</w:instrText>
      </w:r>
      <w:r w:rsidR="00E752A4">
        <w:fldChar w:fldCharType="separate"/>
      </w:r>
      <w:r w:rsidR="00DC74D0" w:rsidRPr="00DC74D0">
        <w:rPr>
          <w:noProof/>
          <w:vertAlign w:val="superscript"/>
        </w:rPr>
        <w:t>172</w:t>
      </w:r>
      <w:r w:rsidR="00E752A4">
        <w:fldChar w:fldCharType="end"/>
      </w:r>
      <w:r w:rsidR="009F0835">
        <w:t xml:space="preserve"> </w:t>
      </w:r>
      <w:r w:rsidR="009F0835" w:rsidRPr="00D62CE3">
        <w:t>with permission from Elsevier, copyright 20</w:t>
      </w:r>
      <w:r w:rsidR="009F0835">
        <w:t>18</w:t>
      </w:r>
      <w:r w:rsidR="008C1394">
        <w:t>.</w:t>
      </w:r>
    </w:p>
    <w:p w:rsidR="00D1094A" w:rsidRDefault="00D1094A" w:rsidP="00967D28">
      <w:pPr>
        <w:sectPr w:rsidR="00D1094A" w:rsidSect="0019748D">
          <w:pgSz w:w="11906" w:h="16838"/>
          <w:pgMar w:top="1440" w:right="1797" w:bottom="1440" w:left="1797" w:header="851" w:footer="992" w:gutter="0"/>
          <w:cols w:space="425"/>
          <w:docGrid w:linePitch="326"/>
        </w:sectPr>
      </w:pPr>
      <w:r>
        <w:t xml:space="preserve">Table </w:t>
      </w:r>
      <w:r w:rsidR="001D12EE">
        <w:t>3</w:t>
      </w:r>
      <w:r>
        <w:t xml:space="preserve"> P</w:t>
      </w:r>
      <w:r w:rsidRPr="00D1094A">
        <w:t>erformance</w:t>
      </w:r>
      <w:r>
        <w:t xml:space="preserve"> s</w:t>
      </w:r>
      <w:r w:rsidRPr="00D1094A">
        <w:t xml:space="preserve">ummary of </w:t>
      </w:r>
      <w:r>
        <w:t xml:space="preserve">PCN </w:t>
      </w:r>
      <w:r w:rsidRPr="00D1094A">
        <w:t>catalysts for water disinfection and microbial control</w:t>
      </w:r>
      <w:r w:rsidR="00EE21B1">
        <w:t>.</w:t>
      </w:r>
    </w:p>
    <w:p w:rsidR="00D1094A" w:rsidRDefault="00D1094A" w:rsidP="00967D28"/>
    <w:tbl>
      <w:tblPr>
        <w:tblStyle w:val="a5"/>
        <w:tblpPr w:leftFromText="180" w:rightFromText="180" w:vertAnchor="text" w:horzAnchor="page" w:tblpX="1015" w:tblpY="671"/>
        <w:tblW w:w="140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26"/>
        <w:gridCol w:w="1985"/>
        <w:gridCol w:w="2126"/>
        <w:gridCol w:w="1417"/>
        <w:gridCol w:w="2552"/>
        <w:gridCol w:w="1308"/>
      </w:tblGrid>
      <w:tr w:rsidR="00D1094A" w:rsidTr="00B062F5">
        <w:trPr>
          <w:trHeight w:val="851"/>
        </w:trPr>
        <w:tc>
          <w:tcPr>
            <w:tcW w:w="2552" w:type="dxa"/>
            <w:tcBorders>
              <w:top w:val="single" w:sz="4" w:space="0" w:color="auto"/>
              <w:bottom w:val="single" w:sz="4" w:space="0" w:color="auto"/>
            </w:tcBorders>
            <w:vAlign w:val="center"/>
          </w:tcPr>
          <w:p w:rsidR="00D1094A" w:rsidRDefault="00D1094A" w:rsidP="00C70CF5">
            <w:pPr>
              <w:jc w:val="center"/>
            </w:pPr>
            <w:r>
              <w:rPr>
                <w:rFonts w:hint="eastAsia"/>
              </w:rPr>
              <w:t>Catalyst</w:t>
            </w:r>
          </w:p>
        </w:tc>
        <w:tc>
          <w:tcPr>
            <w:tcW w:w="2126" w:type="dxa"/>
            <w:tcBorders>
              <w:top w:val="single" w:sz="4" w:space="0" w:color="auto"/>
              <w:bottom w:val="single" w:sz="4" w:space="0" w:color="auto"/>
            </w:tcBorders>
            <w:vAlign w:val="center"/>
          </w:tcPr>
          <w:p w:rsidR="00D1094A" w:rsidRDefault="00D1094A" w:rsidP="00C70CF5">
            <w:pPr>
              <w:jc w:val="center"/>
            </w:pPr>
            <w:r w:rsidRPr="00A453A5">
              <w:t>Target microorganism</w:t>
            </w:r>
          </w:p>
        </w:tc>
        <w:tc>
          <w:tcPr>
            <w:tcW w:w="1985" w:type="dxa"/>
            <w:tcBorders>
              <w:top w:val="single" w:sz="4" w:space="0" w:color="auto"/>
              <w:bottom w:val="single" w:sz="4" w:space="0" w:color="auto"/>
            </w:tcBorders>
            <w:vAlign w:val="center"/>
          </w:tcPr>
          <w:p w:rsidR="00D1094A" w:rsidRDefault="00D1094A" w:rsidP="00C70CF5">
            <w:pPr>
              <w:jc w:val="center"/>
            </w:pPr>
            <w:r w:rsidRPr="00A453A5">
              <w:t>Catalyst dose (g/L</w:t>
            </w:r>
            <w:r>
              <w:t>)</w:t>
            </w:r>
          </w:p>
        </w:tc>
        <w:tc>
          <w:tcPr>
            <w:tcW w:w="2126" w:type="dxa"/>
            <w:tcBorders>
              <w:top w:val="single" w:sz="4" w:space="0" w:color="auto"/>
              <w:bottom w:val="single" w:sz="4" w:space="0" w:color="auto"/>
            </w:tcBorders>
            <w:vAlign w:val="center"/>
          </w:tcPr>
          <w:p w:rsidR="00D1094A" w:rsidRDefault="00D1094A" w:rsidP="00C70CF5">
            <w:pPr>
              <w:jc w:val="center"/>
            </w:pPr>
            <w:r w:rsidRPr="00AF565C">
              <w:t>Microbial level</w:t>
            </w:r>
            <w:r>
              <w:t xml:space="preserve"> </w:t>
            </w:r>
          </w:p>
        </w:tc>
        <w:tc>
          <w:tcPr>
            <w:tcW w:w="1417" w:type="dxa"/>
            <w:tcBorders>
              <w:top w:val="single" w:sz="4" w:space="0" w:color="auto"/>
              <w:bottom w:val="single" w:sz="4" w:space="0" w:color="auto"/>
            </w:tcBorders>
            <w:vAlign w:val="center"/>
          </w:tcPr>
          <w:p w:rsidR="00D1094A" w:rsidRPr="00A453A5" w:rsidRDefault="00D1094A" w:rsidP="00C70CF5">
            <w:pPr>
              <w:jc w:val="center"/>
            </w:pPr>
            <w:r w:rsidRPr="00497EE8">
              <w:t>Reaction time (</w:t>
            </w:r>
            <w:r>
              <w:t>min</w:t>
            </w:r>
            <w:r w:rsidRPr="00497EE8">
              <w:t>)</w:t>
            </w:r>
          </w:p>
        </w:tc>
        <w:tc>
          <w:tcPr>
            <w:tcW w:w="2552" w:type="dxa"/>
            <w:tcBorders>
              <w:top w:val="single" w:sz="4" w:space="0" w:color="auto"/>
              <w:bottom w:val="single" w:sz="4" w:space="0" w:color="auto"/>
            </w:tcBorders>
            <w:vAlign w:val="center"/>
          </w:tcPr>
          <w:p w:rsidR="00D1094A" w:rsidRDefault="00D1094A" w:rsidP="00C70CF5">
            <w:pPr>
              <w:jc w:val="center"/>
            </w:pPr>
            <w:r w:rsidRPr="00A453A5">
              <w:t>Inactivation performance</w:t>
            </w:r>
          </w:p>
        </w:tc>
        <w:tc>
          <w:tcPr>
            <w:tcW w:w="1308" w:type="dxa"/>
            <w:tcBorders>
              <w:top w:val="single" w:sz="4" w:space="0" w:color="auto"/>
              <w:bottom w:val="single" w:sz="4" w:space="0" w:color="auto"/>
            </w:tcBorders>
            <w:vAlign w:val="center"/>
          </w:tcPr>
          <w:p w:rsidR="00D1094A" w:rsidRDefault="00D1094A" w:rsidP="00C70CF5">
            <w:pPr>
              <w:jc w:val="center"/>
            </w:pPr>
            <w:r>
              <w:rPr>
                <w:rFonts w:hint="eastAsia"/>
              </w:rPr>
              <w:t>Ref</w:t>
            </w:r>
          </w:p>
        </w:tc>
      </w:tr>
      <w:tr w:rsidR="00D1094A" w:rsidTr="00B062F5">
        <w:trPr>
          <w:trHeight w:val="794"/>
        </w:trPr>
        <w:tc>
          <w:tcPr>
            <w:tcW w:w="2552" w:type="dxa"/>
            <w:tcBorders>
              <w:top w:val="single" w:sz="4" w:space="0" w:color="auto"/>
            </w:tcBorders>
            <w:vAlign w:val="center"/>
          </w:tcPr>
          <w:p w:rsidR="00D1094A" w:rsidRDefault="00D1094A" w:rsidP="00C70CF5">
            <w:pPr>
              <w:jc w:val="center"/>
            </w:pPr>
            <w:r w:rsidRPr="001929F4">
              <w:t>PCNS</w:t>
            </w:r>
          </w:p>
        </w:tc>
        <w:tc>
          <w:tcPr>
            <w:tcW w:w="2126" w:type="dxa"/>
            <w:tcBorders>
              <w:top w:val="single" w:sz="4" w:space="0" w:color="auto"/>
            </w:tcBorders>
            <w:vAlign w:val="center"/>
          </w:tcPr>
          <w:p w:rsidR="00D1094A" w:rsidRPr="00BE6CF7" w:rsidRDefault="00D1094A" w:rsidP="00C70CF5">
            <w:pPr>
              <w:jc w:val="center"/>
              <w:rPr>
                <w:i/>
              </w:rPr>
            </w:pPr>
            <w:r w:rsidRPr="00BE6CF7">
              <w:rPr>
                <w:i/>
              </w:rPr>
              <w:t>E. coli</w:t>
            </w:r>
          </w:p>
        </w:tc>
        <w:tc>
          <w:tcPr>
            <w:tcW w:w="1985" w:type="dxa"/>
            <w:tcBorders>
              <w:top w:val="single" w:sz="4" w:space="0" w:color="auto"/>
            </w:tcBorders>
            <w:vAlign w:val="center"/>
          </w:tcPr>
          <w:p w:rsidR="00D1094A" w:rsidRPr="00A453A5" w:rsidRDefault="00D1094A" w:rsidP="00C70CF5">
            <w:pPr>
              <w:jc w:val="center"/>
            </w:pPr>
            <w:r>
              <w:rPr>
                <w:rFonts w:hint="eastAsia"/>
              </w:rPr>
              <w:t>0.4</w:t>
            </w:r>
          </w:p>
        </w:tc>
        <w:tc>
          <w:tcPr>
            <w:tcW w:w="2126" w:type="dxa"/>
            <w:tcBorders>
              <w:top w:val="single" w:sz="4" w:space="0" w:color="auto"/>
            </w:tcBorders>
            <w:vAlign w:val="center"/>
          </w:tcPr>
          <w:p w:rsidR="00D1094A" w:rsidRPr="004959E1" w:rsidRDefault="00D1094A" w:rsidP="00C70CF5">
            <w:pPr>
              <w:jc w:val="center"/>
            </w:pPr>
            <w:r>
              <w:t>5</w:t>
            </w:r>
            <w:r w:rsidRPr="0032651B">
              <w:t>×</w:t>
            </w:r>
            <w:r>
              <w:t>10</w:t>
            </w:r>
            <w:r>
              <w:rPr>
                <w:vertAlign w:val="superscript"/>
              </w:rPr>
              <w:t>6</w:t>
            </w:r>
            <w:r>
              <w:t xml:space="preserve"> </w:t>
            </w:r>
            <w:bookmarkStart w:id="285" w:name="OLE_LINK252"/>
            <w:r>
              <w:t>CFU mL</w:t>
            </w:r>
            <w:r w:rsidRPr="0032651B">
              <w:rPr>
                <w:vertAlign w:val="superscript"/>
              </w:rPr>
              <w:t>-1</w:t>
            </w:r>
            <w:bookmarkEnd w:id="285"/>
          </w:p>
        </w:tc>
        <w:tc>
          <w:tcPr>
            <w:tcW w:w="1417" w:type="dxa"/>
            <w:tcBorders>
              <w:top w:val="single" w:sz="4" w:space="0" w:color="auto"/>
            </w:tcBorders>
            <w:vAlign w:val="center"/>
          </w:tcPr>
          <w:p w:rsidR="00D1094A" w:rsidRPr="00497EE8" w:rsidRDefault="00D1094A" w:rsidP="00C70CF5">
            <w:pPr>
              <w:jc w:val="center"/>
            </w:pPr>
            <w:r>
              <w:rPr>
                <w:rFonts w:hint="eastAsia"/>
              </w:rPr>
              <w:t>24</w:t>
            </w:r>
            <w:r>
              <w:t>0</w:t>
            </w:r>
          </w:p>
        </w:tc>
        <w:tc>
          <w:tcPr>
            <w:tcW w:w="2552" w:type="dxa"/>
            <w:tcBorders>
              <w:top w:val="single" w:sz="4" w:space="0" w:color="auto"/>
            </w:tcBorders>
            <w:vAlign w:val="center"/>
          </w:tcPr>
          <w:p w:rsidR="00D1094A" w:rsidRPr="00A453A5" w:rsidRDefault="00D1094A" w:rsidP="00C70CF5">
            <w:pPr>
              <w:jc w:val="center"/>
            </w:pPr>
            <w:r>
              <w:t>completely</w:t>
            </w:r>
            <w:r w:rsidRPr="001F4B9D">
              <w:t xml:space="preserve"> inactivation</w:t>
            </w:r>
          </w:p>
        </w:tc>
        <w:tc>
          <w:tcPr>
            <w:tcW w:w="1308" w:type="dxa"/>
            <w:tcBorders>
              <w:top w:val="single" w:sz="4" w:space="0" w:color="auto"/>
            </w:tcBorders>
            <w:vAlign w:val="center"/>
          </w:tcPr>
          <w:p w:rsidR="00D1094A" w:rsidRDefault="00E752A4" w:rsidP="00DC74D0">
            <w:pPr>
              <w:jc w:val="center"/>
            </w:pPr>
            <w:r>
              <w:fldChar w:fldCharType="begin"/>
            </w:r>
            <w:r w:rsidR="00DC74D0">
              <w:instrText xml:space="preserve"> ADDIN EN.CITE &lt;EndNote&gt;&lt;Cite&gt;&lt;Author&gt;Xu&lt;/Author&gt;&lt;Year&gt;2017&lt;/Year&gt;&lt;RecNum&gt;381&lt;/RecNum&gt;&lt;DisplayText&gt;&lt;style face="superscript"&gt;164&lt;/style&gt;&lt;/DisplayText&gt;&lt;record&gt;&lt;rec-number&gt;381&lt;/rec-number&gt;&lt;foreign-keys&gt;&lt;key app="EN" db-id="2pz5d5p9izddd4eet05vpv5rssxxwdxvtrew" timestamp="1604045413"&gt;381&lt;/key&gt;&lt;/foreign-keys&gt;&lt;ref-type name="Journal Article"&gt;17&lt;/ref-type&gt;&lt;contributors&gt;&lt;authors&gt;&lt;author&gt;Xu, Jing&lt;/author&gt;&lt;author&gt;Wang, Zhouping&lt;/author&gt;&lt;author&gt;Zhu, Yongfa&lt;/author&gt;&lt;/authors&gt;&lt;/contributors&gt;&lt;titles&gt;&lt;title&gt;Enhanced Visible-Light-Driven Photocatalytic Disinfection Performance and Organic Pollutant Degradation Activity of Porous g-C3N4 Nanosheets&lt;/title&gt;&lt;secondary-title&gt;ACS Applied Materials &amp;amp; Interfaces&lt;/secondary-title&gt;&lt;/titles&gt;&lt;periodical&gt;&lt;full-title&gt;ACS Applied Materials &amp;amp; Interfaces&lt;/full-title&gt;&lt;/periodical&gt;&lt;pages&gt;27727-27735&lt;/pages&gt;&lt;volume&gt;9&lt;/volume&gt;&lt;number&gt;33&lt;/number&gt;&lt;dates&gt;&lt;year&gt;2017&lt;/year&gt;&lt;pub-dates&gt;&lt;date&gt;2017/08/23&lt;/date&gt;&lt;/pub-dates&gt;&lt;/dates&gt;&lt;publisher&gt;American Chemical Society&lt;/publisher&gt;&lt;isbn&gt;1944-8244&lt;/isbn&gt;&lt;urls&gt;&lt;related-urls&gt;&lt;url&gt;https://doi.org/10.1021/acsami.7b07657&lt;/url&gt;&lt;/related-urls&gt;&lt;/urls&gt;&lt;electronic-resource-num&gt;10.1021/acsami.7b07657&lt;/electronic-resource-num&gt;&lt;/record&gt;&lt;/Cite&gt;&lt;/EndNote&gt;</w:instrText>
            </w:r>
            <w:r>
              <w:fldChar w:fldCharType="separate"/>
            </w:r>
            <w:r w:rsidR="00DC74D0" w:rsidRPr="00DC74D0">
              <w:rPr>
                <w:noProof/>
                <w:vertAlign w:val="superscript"/>
              </w:rPr>
              <w:t>164</w:t>
            </w:r>
            <w:r>
              <w:fldChar w:fldCharType="end"/>
            </w:r>
          </w:p>
        </w:tc>
      </w:tr>
      <w:tr w:rsidR="00D1094A" w:rsidTr="00B062F5">
        <w:trPr>
          <w:trHeight w:val="794"/>
        </w:trPr>
        <w:tc>
          <w:tcPr>
            <w:tcW w:w="2552" w:type="dxa"/>
            <w:vAlign w:val="center"/>
          </w:tcPr>
          <w:p w:rsidR="00D1094A" w:rsidRPr="001929F4" w:rsidRDefault="00D1094A" w:rsidP="00C70CF5">
            <w:pPr>
              <w:jc w:val="center"/>
            </w:pPr>
            <w:r w:rsidRPr="009F6B00">
              <w:t>PCNS</w:t>
            </w:r>
          </w:p>
        </w:tc>
        <w:tc>
          <w:tcPr>
            <w:tcW w:w="2126" w:type="dxa"/>
            <w:vAlign w:val="center"/>
          </w:tcPr>
          <w:p w:rsidR="00D1094A" w:rsidRPr="00BE6CF7" w:rsidRDefault="00D1094A" w:rsidP="00C70CF5">
            <w:pPr>
              <w:jc w:val="center"/>
              <w:rPr>
                <w:i/>
              </w:rPr>
            </w:pPr>
            <w:r w:rsidRPr="00BE6CF7">
              <w:rPr>
                <w:i/>
              </w:rPr>
              <w:t>E. coil K-12</w:t>
            </w:r>
          </w:p>
        </w:tc>
        <w:tc>
          <w:tcPr>
            <w:tcW w:w="1985" w:type="dxa"/>
            <w:vAlign w:val="center"/>
          </w:tcPr>
          <w:p w:rsidR="00D1094A" w:rsidRDefault="00D1094A" w:rsidP="00C70CF5">
            <w:pPr>
              <w:jc w:val="center"/>
            </w:pPr>
            <w:r>
              <w:rPr>
                <w:rFonts w:hint="eastAsia"/>
              </w:rPr>
              <w:t>0.4</w:t>
            </w:r>
          </w:p>
        </w:tc>
        <w:tc>
          <w:tcPr>
            <w:tcW w:w="2126" w:type="dxa"/>
            <w:vAlign w:val="center"/>
          </w:tcPr>
          <w:p w:rsidR="00D1094A" w:rsidRDefault="00D1094A" w:rsidP="00C70CF5">
            <w:pPr>
              <w:jc w:val="center"/>
            </w:pPr>
            <w:r>
              <w:t>6.5×</w:t>
            </w:r>
            <w:r w:rsidRPr="009F6B00">
              <w:t>10</w:t>
            </w:r>
            <w:r w:rsidRPr="009F6B00">
              <w:rPr>
                <w:vertAlign w:val="superscript"/>
              </w:rPr>
              <w:t>6</w:t>
            </w:r>
            <w:r>
              <w:t xml:space="preserve"> CFU mL</w:t>
            </w:r>
            <w:r w:rsidRPr="0032651B">
              <w:rPr>
                <w:vertAlign w:val="superscript"/>
              </w:rPr>
              <w:t>-1</w:t>
            </w:r>
          </w:p>
        </w:tc>
        <w:tc>
          <w:tcPr>
            <w:tcW w:w="1417" w:type="dxa"/>
            <w:vAlign w:val="center"/>
          </w:tcPr>
          <w:p w:rsidR="00D1094A" w:rsidRDefault="00D1094A" w:rsidP="00C70CF5">
            <w:pPr>
              <w:jc w:val="center"/>
            </w:pPr>
            <w:r>
              <w:rPr>
                <w:rFonts w:hint="eastAsia"/>
              </w:rPr>
              <w:t>120</w:t>
            </w:r>
          </w:p>
        </w:tc>
        <w:tc>
          <w:tcPr>
            <w:tcW w:w="2552" w:type="dxa"/>
            <w:vAlign w:val="center"/>
          </w:tcPr>
          <w:p w:rsidR="00D1094A" w:rsidRDefault="00D1094A" w:rsidP="00C70CF5">
            <w:pPr>
              <w:jc w:val="center"/>
            </w:pPr>
            <w:r w:rsidRPr="009F6B00">
              <w:t>6.5 log </w:t>
            </w:r>
            <w:r w:rsidRPr="001F4B9D">
              <w:t xml:space="preserve"> inactivation</w:t>
            </w:r>
          </w:p>
        </w:tc>
        <w:tc>
          <w:tcPr>
            <w:tcW w:w="1308" w:type="dxa"/>
            <w:vAlign w:val="center"/>
          </w:tcPr>
          <w:p w:rsidR="00D1094A" w:rsidRDefault="00E752A4" w:rsidP="00DC74D0">
            <w:pPr>
              <w:jc w:val="center"/>
            </w:pPr>
            <w:r>
              <w:fldChar w:fldCharType="begin"/>
            </w:r>
            <w:r w:rsidR="00DC74D0">
              <w:instrText xml:space="preserve"> ADDIN EN.CITE &lt;EndNote&gt;&lt;Cite&gt;&lt;Author&gt;He&lt;/Author&gt;&lt;Year&gt;2019&lt;/Year&gt;&lt;RecNum&gt;389&lt;/RecNum&gt;&lt;DisplayText&gt;&lt;style face="superscript"&gt;177&lt;/style&gt;&lt;/DisplayText&gt;&lt;record&gt;&lt;rec-number&gt;389&lt;/rec-number&gt;&lt;foreign-keys&gt;&lt;key app="EN" db-id="2pz5d5p9izddd4eet05vpv5rssxxwdxvtrew" timestamp="1604066630"&gt;389&lt;/key&gt;&lt;/foreign-keys&gt;&lt;ref-type name="Journal Article"&gt;17&lt;/ref-type&gt;&lt;contributors&gt;&lt;authors&gt;&lt;author&gt;He, Nannan&lt;/author&gt;&lt;author&gt;Cao, Shihai&lt;/author&gt;&lt;author&gt;Zhang, Lihao&lt;/author&gt;&lt;author&gt;Tian, Zhidan&lt;/author&gt;&lt;author&gt;Chen, Huan&lt;/author&gt;&lt;author&gt;Jiang, Fang&lt;/author&gt;&lt;/authors&gt;&lt;/contributors&gt;&lt;titles&gt;&lt;title&gt;Enhanced photocatalytic disinfection of Escherichia coli K-12 by porous g-C3N4 nanosheets: Combined effect of photo-generated and intracellular ROSs&lt;/title&gt;&lt;secondary-title&gt;Chemosphere&lt;/secondary-title&gt;&lt;/titles&gt;&lt;periodical&gt;&lt;full-title&gt;Chemosphere&lt;/full-title&gt;&lt;/periodical&gt;&lt;pages&gt;1116-1124&lt;/pages&gt;&lt;volume&gt;235&lt;/volume&gt;&lt;keywords&gt;&lt;keyword&gt;g-CN nanosheets photocatalyst&lt;/keyword&gt;&lt;keyword&gt;Photocatalytic disinfection&lt;/keyword&gt;&lt;keyword&gt;K-12&lt;/keyword&gt;&lt;keyword&gt;ROSs&lt;/keyword&gt;&lt;/keywords&gt;&lt;dates&gt;&lt;year&gt;2019&lt;/year&gt;&lt;pub-dates&gt;&lt;date&gt;2019/11/01/&lt;/date&gt;&lt;/pub-dates&gt;&lt;/dates&gt;&lt;isbn&gt;0045-6535&lt;/isbn&gt;&lt;urls&gt;&lt;related-urls&gt;&lt;url&gt;http://www.sciencedirect.com/science/article/pii/S0045653519314870&lt;/url&gt;&lt;/related-urls&gt;&lt;/urls&gt;&lt;electronic-resource-num&gt;https://doi.org/10.1016/j.chemosphere.2019.07.007&lt;/electronic-resource-num&gt;&lt;/record&gt;&lt;/Cite&gt;&lt;/EndNote&gt;</w:instrText>
            </w:r>
            <w:r>
              <w:fldChar w:fldCharType="separate"/>
            </w:r>
            <w:r w:rsidR="00DC74D0" w:rsidRPr="00DC74D0">
              <w:rPr>
                <w:noProof/>
                <w:vertAlign w:val="superscript"/>
              </w:rPr>
              <w:t>177</w:t>
            </w:r>
            <w:r>
              <w:fldChar w:fldCharType="end"/>
            </w:r>
          </w:p>
        </w:tc>
      </w:tr>
      <w:tr w:rsidR="00D1094A" w:rsidTr="00B062F5">
        <w:trPr>
          <w:trHeight w:val="794"/>
        </w:trPr>
        <w:tc>
          <w:tcPr>
            <w:tcW w:w="2552" w:type="dxa"/>
            <w:vMerge w:val="restart"/>
            <w:vAlign w:val="center"/>
          </w:tcPr>
          <w:p w:rsidR="00D1094A" w:rsidRPr="001929F4" w:rsidRDefault="00D1094A" w:rsidP="00C70CF5">
            <w:pPr>
              <w:jc w:val="center"/>
            </w:pPr>
            <w:r w:rsidRPr="0098036B">
              <w:t>Ag/AgBr/g-C</w:t>
            </w:r>
            <w:r w:rsidRPr="0098036B">
              <w:rPr>
                <w:vertAlign w:val="subscript"/>
              </w:rPr>
              <w:t>3</w:t>
            </w:r>
            <w:r w:rsidRPr="0098036B">
              <w:t>N</w:t>
            </w:r>
            <w:r w:rsidRPr="0098036B">
              <w:rPr>
                <w:vertAlign w:val="subscript"/>
              </w:rPr>
              <w:t>4</w:t>
            </w:r>
            <w:r w:rsidRPr="0098036B">
              <w:t>@NGA</w:t>
            </w:r>
          </w:p>
        </w:tc>
        <w:tc>
          <w:tcPr>
            <w:tcW w:w="2126" w:type="dxa"/>
            <w:vAlign w:val="center"/>
          </w:tcPr>
          <w:p w:rsidR="00D1094A" w:rsidRPr="00BE6CF7" w:rsidRDefault="00D1094A" w:rsidP="00C70CF5">
            <w:pPr>
              <w:jc w:val="center"/>
              <w:rPr>
                <w:i/>
              </w:rPr>
            </w:pPr>
            <w:r w:rsidRPr="00BE6CF7">
              <w:rPr>
                <w:i/>
              </w:rPr>
              <w:t>E. coli</w:t>
            </w:r>
          </w:p>
        </w:tc>
        <w:tc>
          <w:tcPr>
            <w:tcW w:w="1985" w:type="dxa"/>
            <w:vAlign w:val="center"/>
          </w:tcPr>
          <w:p w:rsidR="00D1094A" w:rsidRDefault="00D1094A" w:rsidP="00C70CF5">
            <w:pPr>
              <w:jc w:val="center"/>
            </w:pPr>
            <w:r>
              <w:t>0.268</w:t>
            </w:r>
          </w:p>
        </w:tc>
        <w:tc>
          <w:tcPr>
            <w:tcW w:w="2126" w:type="dxa"/>
            <w:vAlign w:val="center"/>
          </w:tcPr>
          <w:p w:rsidR="00D1094A" w:rsidRPr="004959E1" w:rsidRDefault="00D1094A" w:rsidP="00C70CF5">
            <w:pPr>
              <w:jc w:val="center"/>
            </w:pPr>
            <w:r>
              <w:t>1</w:t>
            </w:r>
            <w:r w:rsidRPr="0032651B">
              <w:t>×</w:t>
            </w:r>
            <w:r>
              <w:t>10</w:t>
            </w:r>
            <w:r>
              <w:rPr>
                <w:vertAlign w:val="superscript"/>
              </w:rPr>
              <w:t>7</w:t>
            </w:r>
            <w:r>
              <w:t xml:space="preserve"> CFU mL</w:t>
            </w:r>
            <w:r w:rsidRPr="0032651B">
              <w:rPr>
                <w:vertAlign w:val="superscript"/>
              </w:rPr>
              <w:t>-1</w:t>
            </w:r>
          </w:p>
        </w:tc>
        <w:tc>
          <w:tcPr>
            <w:tcW w:w="1417" w:type="dxa"/>
            <w:vAlign w:val="center"/>
          </w:tcPr>
          <w:p w:rsidR="00D1094A" w:rsidRDefault="00D1094A" w:rsidP="00C70CF5">
            <w:pPr>
              <w:jc w:val="center"/>
            </w:pPr>
            <w:r>
              <w:rPr>
                <w:rFonts w:hint="eastAsia"/>
              </w:rPr>
              <w:t>60</w:t>
            </w:r>
          </w:p>
        </w:tc>
        <w:tc>
          <w:tcPr>
            <w:tcW w:w="2552" w:type="dxa"/>
            <w:vAlign w:val="center"/>
          </w:tcPr>
          <w:p w:rsidR="00D1094A" w:rsidRDefault="00D1094A" w:rsidP="00C70CF5">
            <w:pPr>
              <w:jc w:val="center"/>
            </w:pPr>
            <w:r w:rsidRPr="0098036B">
              <w:t>6 log inactivation</w:t>
            </w:r>
          </w:p>
        </w:tc>
        <w:tc>
          <w:tcPr>
            <w:tcW w:w="1308" w:type="dxa"/>
            <w:vMerge w:val="restart"/>
            <w:vAlign w:val="center"/>
          </w:tcPr>
          <w:p w:rsidR="00D1094A" w:rsidRDefault="00E752A4" w:rsidP="00DC74D0">
            <w:pPr>
              <w:jc w:val="center"/>
            </w:pPr>
            <w:r>
              <w:fldChar w:fldCharType="begin"/>
            </w:r>
            <w:r w:rsidR="00DC74D0">
              <w:instrText xml:space="preserve"> ADDIN EN.CITE &lt;EndNote&gt;&lt;Cite&gt;&lt;Author&gt;Chen&lt;/Author&gt;&lt;Year&gt;2019&lt;/Year&gt;&lt;RecNum&gt;383&lt;/RecNum&gt;&lt;DisplayText&gt;&lt;style face="superscript"&gt;165&lt;/style&gt;&lt;/DisplayText&gt;&lt;record&gt;&lt;rec-number&gt;383&lt;/rec-number&gt;&lt;foreign-keys&gt;&lt;key app="EN" db-id="2pz5d5p9izddd4eet05vpv5rssxxwdxvtrew" timestamp="1604048802"&gt;383&lt;/key&gt;&lt;/foreign-keys&gt;&lt;ref-type name="Journal Article"&gt;17&lt;/ref-type&gt;&lt;contributors&gt;&lt;authors&gt;&lt;author&gt;Chen, Yuexing&lt;/author&gt;&lt;author&gt;Wang, Peilu&lt;/author&gt;&lt;author&gt;Liang, Yong&lt;/author&gt;&lt;author&gt;Zhao, Maojun&lt;/author&gt;&lt;author&gt;Jiang, Yuanyuan&lt;/author&gt;&lt;author&gt;Wang, Guangtu&lt;/author&gt;&lt;author&gt;Zou, Ping&lt;/author&gt;&lt;author&gt;Zeng, Jun&lt;/author&gt;&lt;author&gt;Zhang, Yunsong&lt;/author&gt;&lt;author&gt;Wang, Ying&lt;/author&gt;&lt;/authors&gt;&lt;/contributors&gt;&lt;titles&gt;&lt;title&gt;Fabrication of a three-dimensional porous Z-scheme silver/silver bromide/graphitic carbon nitride@nitrogen-doped graphene aerogel with enhanced visible-light photocatalytic and antibacterial activities&lt;/title&gt;&lt;secondary-title&gt;Journal of Colloid and Interface Science&lt;/secondary-title&gt;&lt;/titles&gt;&lt;periodical&gt;&lt;full-title&gt;Journal of Colloid and Interface Science&lt;/full-title&gt;&lt;/periodical&gt;&lt;pages&gt;389-398&lt;/pages&gt;&lt;volume&gt;536&lt;/volume&gt;&lt;keywords&gt;&lt;keyword&gt;3D graphene aerogel&lt;/keyword&gt;&lt;keyword&gt;Z-scheme heterostructure&lt;/keyword&gt;&lt;keyword&gt;Photodegradation&lt;/keyword&gt;&lt;keyword&gt;Disinfection&lt;/keyword&gt;&lt;keyword&gt;Charge transfer&lt;/keyword&gt;&lt;/keywords&gt;&lt;dates&gt;&lt;year&gt;2019&lt;/year&gt;&lt;pub-dates&gt;&lt;date&gt;2019/02/15/&lt;/date&gt;&lt;/pub-dates&gt;&lt;/dates&gt;&lt;isbn&gt;0021-9797&lt;/isbn&gt;&lt;urls&gt;&lt;related-urls&gt;&lt;url&gt;http://www.sciencedirect.com/science/article/pii/S002197971831258X&lt;/url&gt;&lt;/related-urls&gt;&lt;/urls&gt;&lt;electronic-resource-num&gt;https://doi.org/10.1016/j.jcis.2018.10.061&lt;/electronic-resource-num&gt;&lt;/record&gt;&lt;/Cite&gt;&lt;/EndNote&gt;</w:instrText>
            </w:r>
            <w:r>
              <w:fldChar w:fldCharType="separate"/>
            </w:r>
            <w:r w:rsidR="00DC74D0" w:rsidRPr="00DC74D0">
              <w:rPr>
                <w:noProof/>
                <w:vertAlign w:val="superscript"/>
              </w:rPr>
              <w:t>165</w:t>
            </w:r>
            <w:r>
              <w:fldChar w:fldCharType="end"/>
            </w:r>
          </w:p>
        </w:tc>
      </w:tr>
      <w:tr w:rsidR="00D1094A" w:rsidTr="00B062F5">
        <w:trPr>
          <w:trHeight w:val="794"/>
        </w:trPr>
        <w:tc>
          <w:tcPr>
            <w:tcW w:w="2552" w:type="dxa"/>
            <w:vMerge/>
            <w:vAlign w:val="center"/>
          </w:tcPr>
          <w:p w:rsidR="00D1094A" w:rsidRPr="001929F4" w:rsidRDefault="00D1094A" w:rsidP="00C70CF5">
            <w:pPr>
              <w:jc w:val="center"/>
            </w:pPr>
          </w:p>
        </w:tc>
        <w:tc>
          <w:tcPr>
            <w:tcW w:w="2126" w:type="dxa"/>
            <w:vAlign w:val="center"/>
          </w:tcPr>
          <w:p w:rsidR="00D1094A" w:rsidRPr="00BE6CF7" w:rsidRDefault="00D1094A" w:rsidP="00C70CF5">
            <w:pPr>
              <w:jc w:val="center"/>
              <w:rPr>
                <w:i/>
              </w:rPr>
            </w:pPr>
            <w:r w:rsidRPr="00BE6CF7">
              <w:rPr>
                <w:i/>
              </w:rPr>
              <w:t>S. aureus</w:t>
            </w:r>
          </w:p>
        </w:tc>
        <w:tc>
          <w:tcPr>
            <w:tcW w:w="1985" w:type="dxa"/>
            <w:vAlign w:val="center"/>
          </w:tcPr>
          <w:p w:rsidR="00D1094A" w:rsidRDefault="00D1094A" w:rsidP="00C70CF5">
            <w:pPr>
              <w:jc w:val="center"/>
            </w:pPr>
            <w:r>
              <w:t>0.268</w:t>
            </w:r>
          </w:p>
        </w:tc>
        <w:tc>
          <w:tcPr>
            <w:tcW w:w="2126" w:type="dxa"/>
            <w:vAlign w:val="center"/>
          </w:tcPr>
          <w:p w:rsidR="00D1094A" w:rsidRDefault="00D1094A" w:rsidP="00C70CF5">
            <w:pPr>
              <w:jc w:val="center"/>
            </w:pPr>
            <w:r>
              <w:t>1</w:t>
            </w:r>
            <w:r w:rsidRPr="0032651B">
              <w:t>×</w:t>
            </w:r>
            <w:r>
              <w:t>10</w:t>
            </w:r>
            <w:r>
              <w:rPr>
                <w:vertAlign w:val="superscript"/>
              </w:rPr>
              <w:t>7</w:t>
            </w:r>
            <w:r>
              <w:t xml:space="preserve"> CFU mL</w:t>
            </w:r>
            <w:r w:rsidRPr="0032651B">
              <w:rPr>
                <w:vertAlign w:val="superscript"/>
              </w:rPr>
              <w:t>-1</w:t>
            </w:r>
          </w:p>
        </w:tc>
        <w:tc>
          <w:tcPr>
            <w:tcW w:w="1417" w:type="dxa"/>
            <w:vAlign w:val="center"/>
          </w:tcPr>
          <w:p w:rsidR="00D1094A" w:rsidRDefault="00D1094A" w:rsidP="00C70CF5">
            <w:pPr>
              <w:jc w:val="center"/>
            </w:pPr>
            <w:r>
              <w:rPr>
                <w:rFonts w:hint="eastAsia"/>
              </w:rPr>
              <w:t>60</w:t>
            </w:r>
          </w:p>
        </w:tc>
        <w:tc>
          <w:tcPr>
            <w:tcW w:w="2552" w:type="dxa"/>
            <w:vAlign w:val="center"/>
          </w:tcPr>
          <w:p w:rsidR="00D1094A" w:rsidRDefault="00D1094A" w:rsidP="00C70CF5">
            <w:pPr>
              <w:jc w:val="center"/>
            </w:pPr>
            <w:r>
              <w:t>1.2</w:t>
            </w:r>
            <w:r w:rsidRPr="0098036B">
              <w:t xml:space="preserve"> log inactivation</w:t>
            </w:r>
          </w:p>
        </w:tc>
        <w:tc>
          <w:tcPr>
            <w:tcW w:w="1308" w:type="dxa"/>
            <w:vMerge/>
            <w:vAlign w:val="center"/>
          </w:tcPr>
          <w:p w:rsidR="00D1094A" w:rsidRDefault="00D1094A" w:rsidP="00C70CF5">
            <w:pPr>
              <w:jc w:val="center"/>
            </w:pPr>
          </w:p>
        </w:tc>
      </w:tr>
      <w:tr w:rsidR="00D1094A" w:rsidTr="00B062F5">
        <w:trPr>
          <w:trHeight w:val="794"/>
        </w:trPr>
        <w:tc>
          <w:tcPr>
            <w:tcW w:w="2552" w:type="dxa"/>
            <w:vMerge w:val="restart"/>
            <w:vAlign w:val="center"/>
          </w:tcPr>
          <w:p w:rsidR="00D1094A" w:rsidRPr="00142C30" w:rsidRDefault="00D1094A" w:rsidP="00C70CF5">
            <w:pPr>
              <w:jc w:val="center"/>
            </w:pPr>
            <w:r w:rsidRPr="00142C30">
              <w:t>V</w:t>
            </w:r>
            <w:r w:rsidRPr="00142C30">
              <w:rPr>
                <w:vertAlign w:val="subscript"/>
              </w:rPr>
              <w:t>N</w:t>
            </w:r>
            <w:r>
              <w:t>-PCN</w:t>
            </w:r>
          </w:p>
        </w:tc>
        <w:tc>
          <w:tcPr>
            <w:tcW w:w="2126" w:type="dxa"/>
            <w:vAlign w:val="center"/>
          </w:tcPr>
          <w:p w:rsidR="00D1094A" w:rsidRPr="00BE6CF7" w:rsidRDefault="00D1094A" w:rsidP="00C70CF5">
            <w:pPr>
              <w:jc w:val="center"/>
              <w:rPr>
                <w:i/>
              </w:rPr>
            </w:pPr>
            <w:r w:rsidRPr="00BE6CF7">
              <w:rPr>
                <w:i/>
              </w:rPr>
              <w:t>E. coli</w:t>
            </w:r>
          </w:p>
        </w:tc>
        <w:tc>
          <w:tcPr>
            <w:tcW w:w="1985" w:type="dxa"/>
            <w:vAlign w:val="center"/>
          </w:tcPr>
          <w:p w:rsidR="00D1094A" w:rsidRDefault="00D1094A" w:rsidP="00C70CF5">
            <w:pPr>
              <w:jc w:val="center"/>
            </w:pPr>
            <w:r>
              <w:t>4</w:t>
            </w:r>
          </w:p>
        </w:tc>
        <w:tc>
          <w:tcPr>
            <w:tcW w:w="2126" w:type="dxa"/>
            <w:vAlign w:val="center"/>
          </w:tcPr>
          <w:p w:rsidR="00D1094A" w:rsidRDefault="00D1094A" w:rsidP="00C70CF5">
            <w:pPr>
              <w:jc w:val="center"/>
            </w:pPr>
            <w:r>
              <w:t>1</w:t>
            </w:r>
            <w:r w:rsidRPr="0032651B">
              <w:t>×</w:t>
            </w:r>
            <w:r>
              <w:t>10</w:t>
            </w:r>
            <w:r w:rsidRPr="002D2FC9">
              <w:rPr>
                <w:vertAlign w:val="superscript"/>
              </w:rPr>
              <w:t>6</w:t>
            </w:r>
            <w:r>
              <w:rPr>
                <w:vertAlign w:val="superscript"/>
              </w:rPr>
              <w:t xml:space="preserve"> </w:t>
            </w:r>
            <w:r>
              <w:t>CFU mL</w:t>
            </w:r>
            <w:r w:rsidRPr="0032651B">
              <w:rPr>
                <w:vertAlign w:val="superscript"/>
              </w:rPr>
              <w:t>-1</w:t>
            </w:r>
          </w:p>
        </w:tc>
        <w:tc>
          <w:tcPr>
            <w:tcW w:w="1417" w:type="dxa"/>
            <w:vAlign w:val="center"/>
          </w:tcPr>
          <w:p w:rsidR="00D1094A" w:rsidRDefault="00D1094A" w:rsidP="00C70CF5">
            <w:pPr>
              <w:jc w:val="center"/>
            </w:pPr>
            <w:r>
              <w:t>1</w:t>
            </w:r>
            <w:r>
              <w:rPr>
                <w:rFonts w:hint="eastAsia"/>
              </w:rPr>
              <w:t>2</w:t>
            </w:r>
            <w:r>
              <w:t>0</w:t>
            </w:r>
          </w:p>
        </w:tc>
        <w:tc>
          <w:tcPr>
            <w:tcW w:w="2552" w:type="dxa"/>
            <w:vAlign w:val="center"/>
          </w:tcPr>
          <w:p w:rsidR="00D1094A" w:rsidRDefault="00D1094A" w:rsidP="00C70CF5">
            <w:pPr>
              <w:jc w:val="center"/>
            </w:pPr>
            <w:r>
              <w:t xml:space="preserve">4.8log </w:t>
            </w:r>
            <w:r w:rsidRPr="0098036B">
              <w:t>inactivation</w:t>
            </w:r>
          </w:p>
        </w:tc>
        <w:tc>
          <w:tcPr>
            <w:tcW w:w="1308" w:type="dxa"/>
            <w:vMerge w:val="restart"/>
            <w:vAlign w:val="center"/>
          </w:tcPr>
          <w:p w:rsidR="00D1094A" w:rsidRDefault="00E752A4" w:rsidP="00DC74D0">
            <w:pPr>
              <w:jc w:val="center"/>
            </w:pPr>
            <w:r>
              <w:fldChar w:fldCharType="begin"/>
            </w:r>
            <w:r w:rsidR="00DC74D0">
              <w:instrText xml:space="preserve"> ADDIN EN.CITE &lt;EndNote&gt;&lt;Cite&gt;&lt;Author&gt;Liu&lt;/Author&gt;&lt;Year&gt;2020&lt;/Year&gt;&lt;RecNum&gt;295&lt;/RecNum&gt;&lt;DisplayText&gt;&lt;style face="superscript"&gt;178&lt;/style&gt;&lt;/DisplayText&gt;&lt;record&gt;&lt;rec-number&gt;295&lt;/rec-number&gt;&lt;foreign-keys&gt;&lt;key app="EN" db-id="2pz5d5p9izddd4eet05vpv5rssxxwdxvtrew" timestamp="1598449587"&gt;295&lt;/key&gt;&lt;/foreign-keys&gt;&lt;ref-type name="Journal Article"&gt;17&lt;/ref-type&gt;&lt;contributors&gt;&lt;authors&gt;&lt;author&gt;Liu, Haiping&lt;/author&gt;&lt;author&gt;Ma, Shuanglong&lt;/author&gt;&lt;author&gt;Shao, Li&lt;/author&gt;&lt;author&gt;Liu, Haitao&lt;/author&gt;&lt;author&gt;Gao, Qiancheng&lt;/author&gt;&lt;author&gt;Li, Baojun&lt;/author&gt;&lt;author&gt;Fu, Haichao&lt;/author&gt;&lt;author&gt;Fu, Shuai&lt;/author&gt;&lt;author&gt;Ye, Honggang&lt;/author&gt;&lt;author&gt;Zhao, Fengying&lt;/author&gt;&lt;author&gt;Zhou, Jianguo&lt;/author&gt;&lt;/authors&gt;&lt;/contributors&gt;&lt;titles&gt;&lt;title&gt;Defective engineering in graphitic carbon nitride nanosheet for efficient photocatalytic pathogenic bacteria disinfection&lt;/title&gt;&lt;secondary-title&gt;Applied Catalysis B: Environmental&lt;/secondary-title&gt;&lt;/titles&gt;&lt;periodical&gt;&lt;full-title&gt;Applied Catalysis B: Environmental&lt;/full-title&gt;&lt;/periodical&gt;&lt;pages&gt;118201&lt;/pages&gt;&lt;volume&gt;261&lt;/volume&gt;&lt;keywords&gt;&lt;keyword&gt;g-CN&lt;/keyword&gt;&lt;keyword&gt;Nitrogen vacancy&lt;/keyword&gt;&lt;keyword&gt;Porous structure&lt;/keyword&gt;&lt;keyword&gt;disinfection&lt;/keyword&gt;&lt;/keywords&gt;&lt;dates&gt;&lt;year&gt;2020&lt;/year&gt;&lt;pub-dates&gt;&lt;date&gt;2020/02/01/&lt;/date&gt;&lt;/pub-dates&gt;&lt;/dates&gt;&lt;isbn&gt;0926-3373&lt;/isbn&gt;&lt;urls&gt;&lt;related-urls&gt;&lt;url&gt;http://www.sciencedirect.com/science/article/pii/S0926337319309488&lt;/url&gt;&lt;/related-urls&gt;&lt;/urls&gt;&lt;electronic-resource-num&gt;https://doi.org/10.1016/j.apcatb.2019.118201&lt;/electronic-resource-num&gt;&lt;/record&gt;&lt;/Cite&gt;&lt;/EndNote&gt;</w:instrText>
            </w:r>
            <w:r>
              <w:fldChar w:fldCharType="separate"/>
            </w:r>
            <w:r w:rsidR="00DC74D0" w:rsidRPr="00DC74D0">
              <w:rPr>
                <w:noProof/>
                <w:vertAlign w:val="superscript"/>
              </w:rPr>
              <w:t>178</w:t>
            </w:r>
            <w:r>
              <w:fldChar w:fldCharType="end"/>
            </w:r>
          </w:p>
        </w:tc>
      </w:tr>
      <w:tr w:rsidR="00D1094A" w:rsidTr="00B062F5">
        <w:trPr>
          <w:trHeight w:val="794"/>
        </w:trPr>
        <w:tc>
          <w:tcPr>
            <w:tcW w:w="2552" w:type="dxa"/>
            <w:vMerge/>
            <w:vAlign w:val="center"/>
          </w:tcPr>
          <w:p w:rsidR="00D1094A" w:rsidRDefault="00D1094A" w:rsidP="00C70CF5">
            <w:pPr>
              <w:jc w:val="center"/>
            </w:pPr>
          </w:p>
        </w:tc>
        <w:tc>
          <w:tcPr>
            <w:tcW w:w="2126" w:type="dxa"/>
            <w:vAlign w:val="center"/>
          </w:tcPr>
          <w:p w:rsidR="00D1094A" w:rsidRPr="00BE6CF7" w:rsidRDefault="00D1094A" w:rsidP="00C70CF5">
            <w:pPr>
              <w:jc w:val="center"/>
              <w:rPr>
                <w:i/>
              </w:rPr>
            </w:pPr>
            <w:r w:rsidRPr="00BE6CF7">
              <w:rPr>
                <w:i/>
              </w:rPr>
              <w:t>S. aureus</w:t>
            </w:r>
          </w:p>
        </w:tc>
        <w:tc>
          <w:tcPr>
            <w:tcW w:w="1985" w:type="dxa"/>
            <w:vAlign w:val="center"/>
          </w:tcPr>
          <w:p w:rsidR="00D1094A" w:rsidRDefault="00D1094A" w:rsidP="00C70CF5">
            <w:pPr>
              <w:jc w:val="center"/>
            </w:pPr>
            <w:r>
              <w:t>4</w:t>
            </w:r>
          </w:p>
        </w:tc>
        <w:tc>
          <w:tcPr>
            <w:tcW w:w="2126" w:type="dxa"/>
            <w:vAlign w:val="center"/>
          </w:tcPr>
          <w:p w:rsidR="00D1094A" w:rsidRDefault="00D1094A" w:rsidP="00C70CF5">
            <w:pPr>
              <w:jc w:val="center"/>
            </w:pPr>
            <w:r>
              <w:t>1</w:t>
            </w:r>
            <w:r w:rsidRPr="0032651B">
              <w:t>×</w:t>
            </w:r>
            <w:r>
              <w:t>10</w:t>
            </w:r>
            <w:r w:rsidRPr="002D2FC9">
              <w:rPr>
                <w:vertAlign w:val="superscript"/>
              </w:rPr>
              <w:t>6</w:t>
            </w:r>
            <w:r>
              <w:t xml:space="preserve"> CFU mL</w:t>
            </w:r>
            <w:r w:rsidRPr="0032651B">
              <w:rPr>
                <w:vertAlign w:val="superscript"/>
              </w:rPr>
              <w:t>-1</w:t>
            </w:r>
          </w:p>
        </w:tc>
        <w:tc>
          <w:tcPr>
            <w:tcW w:w="1417" w:type="dxa"/>
            <w:vAlign w:val="center"/>
          </w:tcPr>
          <w:p w:rsidR="00D1094A" w:rsidRDefault="00D1094A" w:rsidP="00C70CF5">
            <w:pPr>
              <w:jc w:val="center"/>
            </w:pPr>
            <w:r>
              <w:t>1</w:t>
            </w:r>
            <w:r>
              <w:rPr>
                <w:rFonts w:hint="eastAsia"/>
              </w:rPr>
              <w:t>2</w:t>
            </w:r>
            <w:r>
              <w:t>0</w:t>
            </w:r>
          </w:p>
        </w:tc>
        <w:tc>
          <w:tcPr>
            <w:tcW w:w="2552" w:type="dxa"/>
            <w:vAlign w:val="center"/>
          </w:tcPr>
          <w:p w:rsidR="00D1094A" w:rsidRDefault="00D1094A" w:rsidP="00C70CF5">
            <w:pPr>
              <w:jc w:val="center"/>
            </w:pPr>
            <w:r>
              <w:t>4.24log</w:t>
            </w:r>
            <w:r w:rsidRPr="0098036B">
              <w:t xml:space="preserve"> inactivation</w:t>
            </w:r>
          </w:p>
        </w:tc>
        <w:tc>
          <w:tcPr>
            <w:tcW w:w="1308" w:type="dxa"/>
            <w:vMerge/>
            <w:vAlign w:val="center"/>
          </w:tcPr>
          <w:p w:rsidR="00D1094A" w:rsidRDefault="00D1094A" w:rsidP="00C70CF5">
            <w:pPr>
              <w:jc w:val="center"/>
            </w:pPr>
          </w:p>
        </w:tc>
      </w:tr>
      <w:tr w:rsidR="00D1094A" w:rsidTr="00B062F5">
        <w:trPr>
          <w:trHeight w:val="794"/>
        </w:trPr>
        <w:tc>
          <w:tcPr>
            <w:tcW w:w="2552" w:type="dxa"/>
            <w:vAlign w:val="center"/>
          </w:tcPr>
          <w:p w:rsidR="00D1094A" w:rsidRDefault="00D1094A" w:rsidP="00C70CF5">
            <w:pPr>
              <w:jc w:val="center"/>
            </w:pPr>
            <w:r>
              <w:t>Ag/</w:t>
            </w:r>
            <w:r w:rsidRPr="00111DAF">
              <w:t>mpg-CN</w:t>
            </w:r>
          </w:p>
        </w:tc>
        <w:tc>
          <w:tcPr>
            <w:tcW w:w="2126" w:type="dxa"/>
            <w:vAlign w:val="center"/>
          </w:tcPr>
          <w:p w:rsidR="00D1094A" w:rsidRPr="00BE6CF7" w:rsidRDefault="00D1094A" w:rsidP="00C70CF5">
            <w:pPr>
              <w:jc w:val="center"/>
              <w:rPr>
                <w:i/>
              </w:rPr>
            </w:pPr>
            <w:r w:rsidRPr="00BE6CF7">
              <w:rPr>
                <w:i/>
              </w:rPr>
              <w:t>E. coli</w:t>
            </w:r>
          </w:p>
        </w:tc>
        <w:tc>
          <w:tcPr>
            <w:tcW w:w="1985" w:type="dxa"/>
            <w:vAlign w:val="center"/>
          </w:tcPr>
          <w:p w:rsidR="00D1094A" w:rsidRDefault="00D1094A" w:rsidP="00C70CF5">
            <w:pPr>
              <w:jc w:val="center"/>
            </w:pPr>
            <w:r>
              <w:rPr>
                <w:rFonts w:hint="eastAsia"/>
              </w:rPr>
              <w:t>0.1</w:t>
            </w:r>
          </w:p>
        </w:tc>
        <w:tc>
          <w:tcPr>
            <w:tcW w:w="2126" w:type="dxa"/>
            <w:vAlign w:val="center"/>
          </w:tcPr>
          <w:p w:rsidR="00D1094A" w:rsidRDefault="00D1094A" w:rsidP="00C70CF5">
            <w:pPr>
              <w:jc w:val="center"/>
            </w:pPr>
            <w:r>
              <w:t>1</w:t>
            </w:r>
            <w:r w:rsidRPr="0032651B">
              <w:t>×</w:t>
            </w:r>
            <w:r>
              <w:t>10</w:t>
            </w:r>
            <w:r w:rsidRPr="002D2FC9">
              <w:rPr>
                <w:vertAlign w:val="superscript"/>
              </w:rPr>
              <w:t>6</w:t>
            </w:r>
            <w:r>
              <w:t xml:space="preserve"> CFU mL</w:t>
            </w:r>
            <w:r w:rsidRPr="0032651B">
              <w:rPr>
                <w:vertAlign w:val="superscript"/>
              </w:rPr>
              <w:t>-1</w:t>
            </w:r>
          </w:p>
        </w:tc>
        <w:tc>
          <w:tcPr>
            <w:tcW w:w="1417" w:type="dxa"/>
            <w:vAlign w:val="center"/>
          </w:tcPr>
          <w:p w:rsidR="00D1094A" w:rsidRDefault="00D1094A" w:rsidP="00C70CF5">
            <w:pPr>
              <w:jc w:val="center"/>
            </w:pPr>
            <w:r>
              <w:t>180</w:t>
            </w:r>
          </w:p>
        </w:tc>
        <w:tc>
          <w:tcPr>
            <w:tcW w:w="2552" w:type="dxa"/>
            <w:vAlign w:val="center"/>
          </w:tcPr>
          <w:p w:rsidR="00D1094A" w:rsidRDefault="00D1094A" w:rsidP="00C70CF5">
            <w:pPr>
              <w:jc w:val="center"/>
            </w:pPr>
            <w:r>
              <w:rPr>
                <w:rFonts w:hint="eastAsia"/>
              </w:rPr>
              <w:t>80%</w:t>
            </w:r>
            <w:r w:rsidRPr="001F4B9D">
              <w:t xml:space="preserve"> inactivation</w:t>
            </w:r>
          </w:p>
        </w:tc>
        <w:tc>
          <w:tcPr>
            <w:tcW w:w="1308" w:type="dxa"/>
            <w:vAlign w:val="center"/>
          </w:tcPr>
          <w:p w:rsidR="00D1094A" w:rsidRDefault="00E752A4" w:rsidP="00DC74D0">
            <w:pPr>
              <w:jc w:val="center"/>
            </w:pPr>
            <w:r>
              <w:fldChar w:fldCharType="begin"/>
            </w:r>
            <w:r w:rsidR="00DC74D0">
              <w:instrText xml:space="preserve"> ADDIN EN.CITE &lt;EndNote&gt;&lt;Cite&gt;&lt;Author&gt;Yadav&lt;/Author&gt;&lt;Year&gt;2019&lt;/Year&gt;&lt;RecNum&gt;296&lt;/RecNum&gt;&lt;DisplayText&gt;&lt;style face="superscript"&gt;179&lt;/style&gt;&lt;/DisplayText&gt;&lt;record&gt;&lt;rec-number&gt;296&lt;/rec-number&gt;&lt;foreign-keys&gt;&lt;key app="EN" db-id="2pz5d5p9izddd4eet05vpv5rssxxwdxvtrew" timestamp="1598453783"&gt;296&lt;/key&gt;&lt;/foreign-keys&gt;&lt;ref-type name="Journal Article"&gt;17&lt;/ref-type&gt;&lt;contributors&gt;&lt;authors&gt;&lt;author&gt;Yadav, Pranjali&lt;/author&gt;&lt;author&gt;Nishanthi, S. T.&lt;/author&gt;&lt;author&gt;Purohit, Bhagyesh&lt;/author&gt;&lt;author&gt;Shanavas, Asifkhan&lt;/author&gt;&lt;author&gt;Kailasam, Kamalakannan&lt;/author&gt;&lt;/authors&gt;&lt;/contributors&gt;&lt;titles&gt;&lt;title&gt;Metal-free visible light photocatalytic carbon nitride quantum dots as efficient antibacterial agents: An insight study&lt;/title&gt;&lt;secondary-title&gt;Carbon&lt;/secondary-title&gt;&lt;/titles&gt;&lt;periodical&gt;&lt;full-title&gt;Carbon&lt;/full-title&gt;&lt;/periodical&gt;&lt;pages&gt;587-597&lt;/pages&gt;&lt;volume&gt;152&lt;/volume&gt;&lt;keywords&gt;&lt;keyword&gt;Carbon nitrides&lt;/keyword&gt;&lt;keyword&gt;g-CN&lt;/keyword&gt;&lt;keyword&gt;Quantum dots&lt;/keyword&gt;&lt;keyword&gt;Antibacterial activity&lt;/keyword&gt;&lt;keyword&gt;Reactive oxygen species&lt;/keyword&gt;&lt;/keywords&gt;&lt;dates&gt;&lt;year&gt;2019&lt;/year&gt;&lt;pub-dates&gt;&lt;date&gt;2019/11/01/&lt;/date&gt;&lt;/pub-dates&gt;&lt;/dates&gt;&lt;isbn&gt;0008-6223&lt;/isbn&gt;&lt;urls&gt;&lt;related-urls&gt;&lt;url&gt;http://www.sciencedirect.com/science/article/pii/S0008622319305986&lt;/url&gt;&lt;/related-urls&gt;&lt;/urls&gt;&lt;electronic-resource-num&gt;https://doi.org/10.1016/j.carbon.2019.06.045&lt;/electronic-resource-num&gt;&lt;/record&gt;&lt;/Cite&gt;&lt;/EndNote&gt;</w:instrText>
            </w:r>
            <w:r>
              <w:fldChar w:fldCharType="separate"/>
            </w:r>
            <w:r w:rsidR="00DC74D0" w:rsidRPr="00DC74D0">
              <w:rPr>
                <w:noProof/>
                <w:vertAlign w:val="superscript"/>
              </w:rPr>
              <w:t>179</w:t>
            </w:r>
            <w:r>
              <w:fldChar w:fldCharType="end"/>
            </w:r>
          </w:p>
        </w:tc>
      </w:tr>
      <w:tr w:rsidR="00D1094A" w:rsidTr="00B062F5">
        <w:trPr>
          <w:trHeight w:val="794"/>
        </w:trPr>
        <w:tc>
          <w:tcPr>
            <w:tcW w:w="2552" w:type="dxa"/>
            <w:vMerge w:val="restart"/>
            <w:vAlign w:val="center"/>
          </w:tcPr>
          <w:p w:rsidR="00D1094A" w:rsidRDefault="00D1094A" w:rsidP="00C70CF5">
            <w:pPr>
              <w:jc w:val="center"/>
            </w:pPr>
            <w:r w:rsidRPr="00782EE2">
              <w:lastRenderedPageBreak/>
              <w:t>Fe</w:t>
            </w:r>
            <w:r w:rsidRPr="00782EE2">
              <w:rPr>
                <w:vertAlign w:val="subscript"/>
              </w:rPr>
              <w:t>3</w:t>
            </w:r>
            <w:r w:rsidRPr="00782EE2">
              <w:t>O</w:t>
            </w:r>
            <w:r w:rsidRPr="00782EE2">
              <w:rPr>
                <w:vertAlign w:val="subscript"/>
              </w:rPr>
              <w:t>4</w:t>
            </w:r>
            <w:r w:rsidRPr="00782EE2">
              <w:t>/Pd/mpg-C</w:t>
            </w:r>
            <w:r w:rsidRPr="00782EE2">
              <w:rPr>
                <w:vertAlign w:val="subscript"/>
              </w:rPr>
              <w:t>3</w:t>
            </w:r>
            <w:r w:rsidRPr="00782EE2">
              <w:t>N</w:t>
            </w:r>
            <w:r w:rsidRPr="00782EE2">
              <w:rPr>
                <w:vertAlign w:val="subscript"/>
              </w:rPr>
              <w:t>4</w:t>
            </w:r>
          </w:p>
        </w:tc>
        <w:tc>
          <w:tcPr>
            <w:tcW w:w="2126" w:type="dxa"/>
            <w:vAlign w:val="center"/>
          </w:tcPr>
          <w:p w:rsidR="00D1094A" w:rsidRPr="00BE6CF7" w:rsidRDefault="00D1094A" w:rsidP="00C70CF5">
            <w:pPr>
              <w:jc w:val="center"/>
              <w:rPr>
                <w:i/>
              </w:rPr>
            </w:pPr>
            <w:r w:rsidRPr="00BE6CF7">
              <w:rPr>
                <w:i/>
              </w:rPr>
              <w:t>E. coli</w:t>
            </w:r>
          </w:p>
        </w:tc>
        <w:tc>
          <w:tcPr>
            <w:tcW w:w="1985" w:type="dxa"/>
            <w:vAlign w:val="center"/>
          </w:tcPr>
          <w:p w:rsidR="00D1094A" w:rsidRDefault="00D1094A" w:rsidP="00C70CF5">
            <w:pPr>
              <w:jc w:val="center"/>
            </w:pPr>
            <w:r>
              <w:rPr>
                <w:rFonts w:hint="eastAsia"/>
              </w:rPr>
              <w:t>0.1</w:t>
            </w:r>
          </w:p>
        </w:tc>
        <w:tc>
          <w:tcPr>
            <w:tcW w:w="2126" w:type="dxa"/>
            <w:vAlign w:val="center"/>
          </w:tcPr>
          <w:p w:rsidR="00D1094A" w:rsidRDefault="00D1094A" w:rsidP="00C70CF5">
            <w:pPr>
              <w:jc w:val="center"/>
            </w:pPr>
            <w:r>
              <w:t>1</w:t>
            </w:r>
            <w:r w:rsidRPr="0032651B">
              <w:t>×</w:t>
            </w:r>
            <w:r>
              <w:t>10</w:t>
            </w:r>
            <w:r>
              <w:rPr>
                <w:vertAlign w:val="superscript"/>
              </w:rPr>
              <w:t>8</w:t>
            </w:r>
            <w:r>
              <w:t xml:space="preserve"> CFU mL</w:t>
            </w:r>
            <w:r w:rsidRPr="0032651B">
              <w:rPr>
                <w:vertAlign w:val="superscript"/>
              </w:rPr>
              <w:t>-1</w:t>
            </w:r>
          </w:p>
        </w:tc>
        <w:tc>
          <w:tcPr>
            <w:tcW w:w="1417" w:type="dxa"/>
            <w:vAlign w:val="center"/>
          </w:tcPr>
          <w:p w:rsidR="00D1094A" w:rsidRDefault="00D1094A" w:rsidP="00C70CF5">
            <w:pPr>
              <w:jc w:val="center"/>
            </w:pPr>
            <w:r>
              <w:t>120</w:t>
            </w:r>
          </w:p>
        </w:tc>
        <w:tc>
          <w:tcPr>
            <w:tcW w:w="2552" w:type="dxa"/>
            <w:vAlign w:val="center"/>
          </w:tcPr>
          <w:p w:rsidR="00D1094A" w:rsidRDefault="00D1094A" w:rsidP="00C70CF5">
            <w:pPr>
              <w:jc w:val="center"/>
            </w:pPr>
            <w:r>
              <w:t>99.9</w:t>
            </w:r>
            <w:r>
              <w:rPr>
                <w:rFonts w:hint="eastAsia"/>
              </w:rPr>
              <w:t>%</w:t>
            </w:r>
            <w:r w:rsidRPr="001F4B9D">
              <w:t xml:space="preserve"> inactivation</w:t>
            </w:r>
          </w:p>
        </w:tc>
        <w:tc>
          <w:tcPr>
            <w:tcW w:w="1308" w:type="dxa"/>
            <w:vMerge w:val="restart"/>
            <w:vAlign w:val="center"/>
          </w:tcPr>
          <w:p w:rsidR="00D1094A" w:rsidRDefault="00E752A4" w:rsidP="00DC74D0">
            <w:pPr>
              <w:jc w:val="center"/>
            </w:pPr>
            <w:r>
              <w:fldChar w:fldCharType="begin">
                <w:fldData xml:space="preserve">PEVuZE5vdGU+PENpdGU+PEF1dGhvcj5UaGFrdXI8L0F1dGhvcj48WWVhcj4yMDE5PC9ZZWFyPjxS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</w:fldData>
              </w:fldChar>
            </w:r>
            <w:r w:rsidR="00DC74D0">
              <w:instrText xml:space="preserve"> ADDIN EN.CITE </w:instrText>
            </w:r>
            <w:r w:rsidR="00DC74D0">
              <w:fldChar w:fldCharType="begin">
                <w:fldData xml:space="preserve">PEVuZE5vdGU+PENpdGU+PEF1dGhvcj5UaGFrdXI8L0F1dGhvcj48WWVhcj4yMDE5PC9ZZWFyPjxS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</w:fldData>
              </w:fldChar>
            </w:r>
            <w:r w:rsidR="00DC74D0">
              <w:instrText xml:space="preserve"> ADDIN EN.CITE.DATA </w:instrText>
            </w:r>
            <w:r w:rsidR="00DC74D0">
              <w:fldChar w:fldCharType="end"/>
            </w:r>
            <w:r>
              <w:fldChar w:fldCharType="separate"/>
            </w:r>
            <w:r w:rsidR="00DC74D0" w:rsidRPr="00DC74D0">
              <w:rPr>
                <w:noProof/>
                <w:vertAlign w:val="superscript"/>
              </w:rPr>
              <w:t>180</w:t>
            </w:r>
            <w:r>
              <w:fldChar w:fldCharType="end"/>
            </w:r>
          </w:p>
        </w:tc>
      </w:tr>
      <w:tr w:rsidR="00D1094A" w:rsidTr="00B062F5">
        <w:trPr>
          <w:trHeight w:val="794"/>
        </w:trPr>
        <w:tc>
          <w:tcPr>
            <w:tcW w:w="2552" w:type="dxa"/>
            <w:vMerge/>
            <w:vAlign w:val="center"/>
          </w:tcPr>
          <w:p w:rsidR="00D1094A" w:rsidRDefault="00D1094A" w:rsidP="00C70CF5">
            <w:pPr>
              <w:jc w:val="center"/>
            </w:pPr>
          </w:p>
        </w:tc>
        <w:tc>
          <w:tcPr>
            <w:tcW w:w="2126" w:type="dxa"/>
            <w:vAlign w:val="center"/>
          </w:tcPr>
          <w:p w:rsidR="00D1094A" w:rsidRPr="00BE6CF7" w:rsidRDefault="00D1094A" w:rsidP="00C70CF5">
            <w:pPr>
              <w:jc w:val="center"/>
              <w:rPr>
                <w:i/>
              </w:rPr>
            </w:pPr>
            <w:r w:rsidRPr="00BE6CF7">
              <w:rPr>
                <w:i/>
              </w:rPr>
              <w:t>S. aureus</w:t>
            </w:r>
          </w:p>
        </w:tc>
        <w:tc>
          <w:tcPr>
            <w:tcW w:w="1985" w:type="dxa"/>
            <w:vAlign w:val="center"/>
          </w:tcPr>
          <w:p w:rsidR="00D1094A" w:rsidRDefault="00D1094A" w:rsidP="00C70CF5">
            <w:pPr>
              <w:jc w:val="center"/>
            </w:pPr>
            <w:r>
              <w:rPr>
                <w:rFonts w:hint="eastAsia"/>
              </w:rPr>
              <w:t>0.1</w:t>
            </w:r>
          </w:p>
        </w:tc>
        <w:tc>
          <w:tcPr>
            <w:tcW w:w="2126" w:type="dxa"/>
            <w:vAlign w:val="center"/>
          </w:tcPr>
          <w:p w:rsidR="00D1094A" w:rsidRDefault="00D1094A" w:rsidP="00C70CF5">
            <w:pPr>
              <w:jc w:val="center"/>
            </w:pPr>
            <w:r>
              <w:t>1</w:t>
            </w:r>
            <w:r w:rsidRPr="0032651B">
              <w:t>×</w:t>
            </w:r>
            <w:r>
              <w:t>10</w:t>
            </w:r>
            <w:r>
              <w:rPr>
                <w:vertAlign w:val="superscript"/>
              </w:rPr>
              <w:t>8</w:t>
            </w:r>
            <w:r>
              <w:t xml:space="preserve"> CFU mL</w:t>
            </w:r>
            <w:r w:rsidRPr="0032651B">
              <w:rPr>
                <w:vertAlign w:val="superscript"/>
              </w:rPr>
              <w:t>-1</w:t>
            </w:r>
          </w:p>
        </w:tc>
        <w:tc>
          <w:tcPr>
            <w:tcW w:w="1417" w:type="dxa"/>
            <w:vAlign w:val="center"/>
          </w:tcPr>
          <w:p w:rsidR="00D1094A" w:rsidRDefault="00D1094A" w:rsidP="00C70CF5">
            <w:pPr>
              <w:jc w:val="center"/>
            </w:pPr>
            <w:r>
              <w:t>120</w:t>
            </w:r>
          </w:p>
        </w:tc>
        <w:tc>
          <w:tcPr>
            <w:tcW w:w="2552" w:type="dxa"/>
            <w:vAlign w:val="center"/>
          </w:tcPr>
          <w:p w:rsidR="00D1094A" w:rsidRDefault="00D1094A" w:rsidP="00C70CF5">
            <w:pPr>
              <w:jc w:val="center"/>
            </w:pPr>
            <w:r>
              <w:t>99.8</w:t>
            </w:r>
            <w:r>
              <w:rPr>
                <w:rFonts w:hint="eastAsia"/>
              </w:rPr>
              <w:t>%</w:t>
            </w:r>
            <w:r w:rsidRPr="001F4B9D">
              <w:t xml:space="preserve"> inactivation</w:t>
            </w:r>
          </w:p>
        </w:tc>
        <w:tc>
          <w:tcPr>
            <w:tcW w:w="1308" w:type="dxa"/>
            <w:vMerge/>
            <w:vAlign w:val="center"/>
          </w:tcPr>
          <w:p w:rsidR="00D1094A" w:rsidRDefault="00D1094A" w:rsidP="00C70CF5">
            <w:pPr>
              <w:jc w:val="center"/>
            </w:pPr>
          </w:p>
        </w:tc>
      </w:tr>
      <w:tr w:rsidR="00D1094A" w:rsidTr="00B062F5">
        <w:trPr>
          <w:trHeight w:val="794"/>
        </w:trPr>
        <w:tc>
          <w:tcPr>
            <w:tcW w:w="2552" w:type="dxa"/>
            <w:vAlign w:val="center"/>
          </w:tcPr>
          <w:p w:rsidR="00D1094A" w:rsidRPr="00782EE2" w:rsidRDefault="00D1094A" w:rsidP="00C70CF5">
            <w:pPr>
              <w:jc w:val="center"/>
            </w:pPr>
            <w:r>
              <w:t>Ag/</w:t>
            </w:r>
            <w:r w:rsidRPr="00394A00">
              <w:t>PCNO</w:t>
            </w:r>
          </w:p>
        </w:tc>
        <w:tc>
          <w:tcPr>
            <w:tcW w:w="2126" w:type="dxa"/>
            <w:vAlign w:val="center"/>
          </w:tcPr>
          <w:p w:rsidR="00D1094A" w:rsidRPr="00BE6CF7" w:rsidRDefault="00D1094A" w:rsidP="00C70CF5">
            <w:pPr>
              <w:jc w:val="center"/>
              <w:rPr>
                <w:i/>
              </w:rPr>
            </w:pPr>
            <w:r w:rsidRPr="00BE6CF7">
              <w:rPr>
                <w:i/>
              </w:rPr>
              <w:t>S. aureus</w:t>
            </w:r>
          </w:p>
        </w:tc>
        <w:tc>
          <w:tcPr>
            <w:tcW w:w="1985" w:type="dxa"/>
            <w:vAlign w:val="center"/>
          </w:tcPr>
          <w:p w:rsidR="00D1094A" w:rsidRDefault="00D1094A" w:rsidP="00C70CF5">
            <w:pPr>
              <w:jc w:val="center"/>
            </w:pPr>
            <w:r>
              <w:rPr>
                <w:rFonts w:hint="eastAsia"/>
              </w:rPr>
              <w:t>0.2</w:t>
            </w:r>
          </w:p>
        </w:tc>
        <w:tc>
          <w:tcPr>
            <w:tcW w:w="2126" w:type="dxa"/>
            <w:vAlign w:val="center"/>
          </w:tcPr>
          <w:p w:rsidR="00D1094A" w:rsidRDefault="00D1094A" w:rsidP="00C70CF5">
            <w:pPr>
              <w:jc w:val="center"/>
            </w:pPr>
            <w:r>
              <w:t>1</w:t>
            </w:r>
            <w:r w:rsidRPr="0032651B">
              <w:t>×</w:t>
            </w:r>
            <w:r>
              <w:t>10</w:t>
            </w:r>
            <w:r>
              <w:rPr>
                <w:vertAlign w:val="superscript"/>
              </w:rPr>
              <w:t>7</w:t>
            </w:r>
            <w:r>
              <w:t xml:space="preserve"> CFU mL</w:t>
            </w:r>
            <w:r w:rsidRPr="0032651B">
              <w:rPr>
                <w:vertAlign w:val="superscript"/>
              </w:rPr>
              <w:t>-1</w:t>
            </w:r>
          </w:p>
        </w:tc>
        <w:tc>
          <w:tcPr>
            <w:tcW w:w="1417" w:type="dxa"/>
            <w:vAlign w:val="center"/>
          </w:tcPr>
          <w:p w:rsidR="00D1094A" w:rsidRDefault="00D1094A" w:rsidP="00C70CF5">
            <w:pPr>
              <w:jc w:val="center"/>
            </w:pPr>
            <w:r>
              <w:rPr>
                <w:rFonts w:hint="eastAsia"/>
              </w:rPr>
              <w:t>1</w:t>
            </w:r>
            <w:r>
              <w:t>80</w:t>
            </w:r>
          </w:p>
        </w:tc>
        <w:tc>
          <w:tcPr>
            <w:tcW w:w="2552" w:type="dxa"/>
            <w:vAlign w:val="center"/>
          </w:tcPr>
          <w:p w:rsidR="00D1094A" w:rsidRDefault="00D1094A" w:rsidP="00C70CF5">
            <w:pPr>
              <w:jc w:val="center"/>
            </w:pPr>
            <w:r>
              <w:rPr>
                <w:rFonts w:hint="eastAsia"/>
              </w:rPr>
              <w:t>99.4%</w:t>
            </w:r>
            <w:r w:rsidRPr="001F4B9D">
              <w:t xml:space="preserve"> inactivation</w:t>
            </w:r>
          </w:p>
        </w:tc>
        <w:tc>
          <w:tcPr>
            <w:tcW w:w="1308" w:type="dxa"/>
            <w:vAlign w:val="center"/>
          </w:tcPr>
          <w:p w:rsidR="00D1094A" w:rsidRDefault="00E752A4" w:rsidP="00DC74D0">
            <w:pPr>
              <w:jc w:val="center"/>
            </w:pPr>
            <w:r>
              <w:fldChar w:fldCharType="begin"/>
            </w:r>
            <w:r w:rsidR="00DC74D0">
              <w:instrText xml:space="preserve"> ADDIN EN.CITE &lt;EndNote&gt;&lt;Cite&gt;&lt;Author&gt;Xu&lt;/Author&gt;&lt;Year&gt;2019&lt;/Year&gt;&lt;RecNum&gt;380&lt;/RecNum&gt;&lt;DisplayText&gt;&lt;style face="superscript"&gt;170&lt;/style&gt;&lt;/DisplayText&gt;&lt;record&gt;&lt;rec-number&gt;380&lt;/rec-number&gt;&lt;foreign-keys&gt;&lt;key app="EN" db-id="2pz5d5p9izddd4eet05vpv5rssxxwdxvtrew" timestamp="1604044358"&gt;380&lt;/key&gt;&lt;/foreign-keys&gt;&lt;ref-type name="Journal Article"&gt;17&lt;/ref-type&gt;&lt;contributors&gt;&lt;authors&gt;&lt;author&gt;Xu, Jing&lt;/author&gt;&lt;author&gt;Gao, Qiuzhu&lt;/author&gt;&lt;author&gt;Bai, Xiaojuan&lt;/author&gt;&lt;author&gt;Wang, Zhouping&lt;/author&gt;&lt;author&gt;Zhu, Yongfa&lt;/author&gt;&lt;/authors&gt;&lt;/contributors&gt;&lt;titles&gt;&lt;title&gt;Enhanced visible-light-induced photocatalytic degradation and disinfection activities of oxidized porous g-C3N4 by loading Ag nanoparticles&lt;/title&gt;&lt;secondary-title&gt;Catalysis Today&lt;/secondary-title&gt;&lt;/titles&gt;&lt;periodical&gt;&lt;full-title&gt;Catalysis Today&lt;/full-title&gt;&lt;/periodical&gt;&lt;pages&gt;227-235&lt;/pages&gt;&lt;volume&gt;332&lt;/volume&gt;&lt;keywords&gt;&lt;keyword&gt;Photocatalysis&lt;/keyword&gt;&lt;keyword&gt;g-CN&lt;/keyword&gt;&lt;keyword&gt;Ag nanoparticles&lt;/keyword&gt;&lt;keyword&gt;Degradation&lt;/keyword&gt;&lt;keyword&gt;Disinfection&lt;/keyword&gt;&lt;keyword&gt;Visible light&lt;/keyword&gt;&lt;/keywords&gt;&lt;dates&gt;&lt;year&gt;2019&lt;/year&gt;&lt;pub-dates&gt;&lt;date&gt;2019/07/15/&lt;/date&gt;&lt;/pub-dates&gt;&lt;/dates&gt;&lt;isbn&gt;0920-5861&lt;/isbn&gt;&lt;urls&gt;&lt;related-urls&gt;&lt;url&gt;http://www.sciencedirect.com/science/article/pii/S0920586118310198&lt;/url&gt;&lt;/related-urls&gt;&lt;/urls&gt;&lt;electronic-resource-num&gt;https://doi.org/10.1016/j.cattod.2018.07.024&lt;/electronic-resource-num&gt;&lt;/record&gt;&lt;/Cite&gt;&lt;/EndNote&gt;</w:instrText>
            </w:r>
            <w:r>
              <w:fldChar w:fldCharType="separate"/>
            </w:r>
            <w:r w:rsidR="00DC74D0" w:rsidRPr="00DC74D0">
              <w:rPr>
                <w:noProof/>
                <w:vertAlign w:val="superscript"/>
              </w:rPr>
              <w:t>170</w:t>
            </w:r>
            <w:r>
              <w:fldChar w:fldCharType="end"/>
            </w:r>
          </w:p>
        </w:tc>
      </w:tr>
      <w:tr w:rsidR="00D1094A" w:rsidTr="00B062F5">
        <w:trPr>
          <w:trHeight w:val="794"/>
        </w:trPr>
        <w:tc>
          <w:tcPr>
            <w:tcW w:w="2552" w:type="dxa"/>
            <w:vAlign w:val="center"/>
          </w:tcPr>
          <w:p w:rsidR="00D1094A" w:rsidRPr="00782EE2" w:rsidRDefault="00D1094A" w:rsidP="00C70CF5">
            <w:pPr>
              <w:jc w:val="center"/>
            </w:pPr>
            <w:r>
              <w:t>AgVO</w:t>
            </w:r>
            <w:r w:rsidRPr="006D7F8D">
              <w:rPr>
                <w:vertAlign w:val="subscript"/>
              </w:rPr>
              <w:t>3</w:t>
            </w:r>
            <w:r>
              <w:t>/g-C</w:t>
            </w:r>
            <w:r w:rsidRPr="006D7F8D">
              <w:rPr>
                <w:vertAlign w:val="subscript"/>
              </w:rPr>
              <w:t>3</w:t>
            </w:r>
            <w:r>
              <w:t>N</w:t>
            </w:r>
            <w:r w:rsidRPr="006D7F8D">
              <w:rPr>
                <w:vertAlign w:val="subscript"/>
              </w:rPr>
              <w:t>4</w:t>
            </w:r>
          </w:p>
        </w:tc>
        <w:tc>
          <w:tcPr>
            <w:tcW w:w="2126" w:type="dxa"/>
            <w:vAlign w:val="center"/>
          </w:tcPr>
          <w:p w:rsidR="00D1094A" w:rsidRPr="00BE6CF7" w:rsidRDefault="00D1094A" w:rsidP="00C70CF5">
            <w:pPr>
              <w:jc w:val="center"/>
              <w:rPr>
                <w:i/>
              </w:rPr>
            </w:pPr>
            <w:r w:rsidRPr="00BE6CF7">
              <w:rPr>
                <w:i/>
              </w:rPr>
              <w:t>Salmonella</w:t>
            </w:r>
          </w:p>
        </w:tc>
        <w:tc>
          <w:tcPr>
            <w:tcW w:w="1985" w:type="dxa"/>
            <w:vAlign w:val="center"/>
          </w:tcPr>
          <w:p w:rsidR="00D1094A" w:rsidRDefault="00D1094A" w:rsidP="00C70CF5">
            <w:pPr>
              <w:jc w:val="center"/>
            </w:pPr>
            <w:r>
              <w:rPr>
                <w:rFonts w:hint="eastAsia"/>
              </w:rPr>
              <w:t>0.75</w:t>
            </w:r>
          </w:p>
        </w:tc>
        <w:tc>
          <w:tcPr>
            <w:tcW w:w="2126" w:type="dxa"/>
            <w:vAlign w:val="center"/>
          </w:tcPr>
          <w:p w:rsidR="00D1094A" w:rsidRDefault="00D1094A" w:rsidP="00C70CF5">
            <w:pPr>
              <w:jc w:val="center"/>
            </w:pPr>
            <w:r>
              <w:t>1</w:t>
            </w:r>
            <w:r w:rsidRPr="0032651B">
              <w:t>×</w:t>
            </w:r>
            <w:r>
              <w:t>10</w:t>
            </w:r>
            <w:r>
              <w:rPr>
                <w:vertAlign w:val="superscript"/>
              </w:rPr>
              <w:t>7</w:t>
            </w:r>
            <w:r>
              <w:t xml:space="preserve"> CFU mL</w:t>
            </w:r>
            <w:r w:rsidRPr="0032651B">
              <w:rPr>
                <w:vertAlign w:val="superscript"/>
              </w:rPr>
              <w:t>-1</w:t>
            </w:r>
          </w:p>
        </w:tc>
        <w:tc>
          <w:tcPr>
            <w:tcW w:w="1417" w:type="dxa"/>
            <w:vAlign w:val="center"/>
          </w:tcPr>
          <w:p w:rsidR="00D1094A" w:rsidRDefault="00D1094A" w:rsidP="00C70CF5">
            <w:pPr>
              <w:jc w:val="center"/>
            </w:pPr>
            <w:r>
              <w:rPr>
                <w:rFonts w:hint="eastAsia"/>
              </w:rPr>
              <w:t>10</w:t>
            </w:r>
          </w:p>
        </w:tc>
        <w:tc>
          <w:tcPr>
            <w:tcW w:w="2552" w:type="dxa"/>
            <w:vAlign w:val="center"/>
          </w:tcPr>
          <w:p w:rsidR="00D1094A" w:rsidRDefault="00D1094A" w:rsidP="00C70CF5">
            <w:pPr>
              <w:jc w:val="center"/>
            </w:pPr>
            <w:r>
              <w:t>7log</w:t>
            </w:r>
            <w:r w:rsidRPr="0098036B">
              <w:t xml:space="preserve"> inactivation</w:t>
            </w:r>
          </w:p>
        </w:tc>
        <w:tc>
          <w:tcPr>
            <w:tcW w:w="1308" w:type="dxa"/>
            <w:vAlign w:val="center"/>
          </w:tcPr>
          <w:p w:rsidR="00D1094A" w:rsidRDefault="00E752A4" w:rsidP="00DC74D0">
            <w:pPr>
              <w:jc w:val="center"/>
            </w:pPr>
            <w:r>
              <w:fldChar w:fldCharType="begin"/>
            </w:r>
            <w:r w:rsidR="00DC74D0">
              <w:instrText xml:space="preserve"> ADDIN EN.CITE &lt;EndNote&gt;&lt;Cite&gt;&lt;Author&gt;Wang&lt;/Author&gt;&lt;Year&gt;2018&lt;/Year&gt;&lt;RecNum&gt;379&lt;/RecNum&gt;&lt;DisplayText&gt;&lt;style face="superscript"&gt;167&lt;/style&gt;&lt;/DisplayText&gt;&lt;record&gt;&lt;rec-number&gt;379&lt;/rec-number&gt;&lt;foreign-keys&gt;&lt;key app="EN" db-id="2pz5d5p9izddd4eet05vpv5rssxxwdxvtrew" timestamp="1604027281"&gt;379&lt;/key&gt;&lt;/foreign-keys&gt;&lt;ref-type name="Journal Article"&gt;17&lt;/ref-type&gt;&lt;contributors&gt;&lt;authors&gt;&lt;author&gt;Wang, Rong&lt;/author&gt;&lt;author&gt;Kong, Xiangyu&lt;/author&gt;&lt;author&gt;Zhang, Wentao&lt;/author&gt;&lt;author&gt;Zhu, Wenxin&lt;/author&gt;&lt;author&gt;Huang, Lunjie&lt;/author&gt;&lt;author&gt;Wang, Jing&lt;/author&gt;&lt;author&gt;Zhang, Xu&lt;/author&gt;&lt;author&gt;Liu, Xinnan&lt;/author&gt;&lt;author&gt;Hu, Na&lt;/author&gt;&lt;author&gt;Suo, Yourui&lt;/author&gt;&lt;author&gt;Wang, Jianlong&lt;/author&gt;&lt;/authors&gt;&lt;/contributors&gt;&lt;titles&gt;&lt;title&gt;Mechanism insight into rapid photocatalytic disinfection of Salmonella based on vanadate QDs-interspersed g-C3N4 heterostructures&lt;/title&gt;&lt;secondary-title&gt;Applied Catalysis B: Environmental&lt;/secondary-title&gt;&lt;/titles&gt;&lt;periodical&gt;&lt;full-title&gt;Applied Catalysis B: Environmental&lt;/full-title&gt;&lt;/periodical&gt;&lt;pages&gt;228-237&lt;/pages&gt;&lt;volume&gt;225&lt;/volume&gt;&lt;keywords&gt;&lt;keyword&gt;Vanadate QDs&lt;/keyword&gt;&lt;keyword&gt;g-CN&lt;/keyword&gt;&lt;keyword&gt;Photocatalytic disinfection&lt;/keyword&gt;&lt;keyword&gt;Leakage of cell contents&lt;/keyword&gt;&lt;/keywords&gt;&lt;dates&gt;&lt;year&gt;2018&lt;/year&gt;&lt;pub-dates&gt;&lt;date&gt;2018/06/05/&lt;/date&gt;&lt;/pub-dates&gt;&lt;/dates&gt;&lt;isbn&gt;0926-3373&lt;/isbn&gt;&lt;urls&gt;&lt;related-urls&gt;&lt;url&gt;http://www.sciencedirect.com/science/article/pii/S0926337317311268&lt;/url&gt;&lt;/related-urls&gt;&lt;/urls&gt;&lt;electronic-resource-num&gt;https://doi.org/10.1016/j.apcatb.2017.11.060&lt;/electronic-resource-num&gt;&lt;/record&gt;&lt;/Cite&gt;&lt;/EndNote&gt;</w:instrText>
            </w:r>
            <w:r>
              <w:fldChar w:fldCharType="separate"/>
            </w:r>
            <w:r w:rsidR="00DC74D0" w:rsidRPr="00DC74D0">
              <w:rPr>
                <w:noProof/>
                <w:vertAlign w:val="superscript"/>
              </w:rPr>
              <w:t>167</w:t>
            </w:r>
            <w:r>
              <w:fldChar w:fldCharType="end"/>
            </w:r>
          </w:p>
        </w:tc>
      </w:tr>
      <w:tr w:rsidR="00D1094A" w:rsidTr="00B062F5">
        <w:trPr>
          <w:trHeight w:val="794"/>
        </w:trPr>
        <w:tc>
          <w:tcPr>
            <w:tcW w:w="2552" w:type="dxa"/>
            <w:vMerge w:val="restart"/>
            <w:vAlign w:val="center"/>
          </w:tcPr>
          <w:p w:rsidR="00D1094A" w:rsidRDefault="00D1094A" w:rsidP="00C70CF5">
            <w:pPr>
              <w:jc w:val="center"/>
            </w:pPr>
            <w:r>
              <w:t>g-C</w:t>
            </w:r>
            <w:r w:rsidRPr="009B7DB5">
              <w:rPr>
                <w:vertAlign w:val="subscript"/>
              </w:rPr>
              <w:t>3</w:t>
            </w:r>
            <w:r>
              <w:t>N</w:t>
            </w:r>
            <w:r w:rsidRPr="009B7DB5">
              <w:rPr>
                <w:vertAlign w:val="subscript"/>
              </w:rPr>
              <w:t>4</w:t>
            </w:r>
            <w:r>
              <w:t>/</w:t>
            </w:r>
            <w:r w:rsidRPr="009B7DB5">
              <w:t>EP</w:t>
            </w:r>
          </w:p>
        </w:tc>
        <w:tc>
          <w:tcPr>
            <w:tcW w:w="2126" w:type="dxa"/>
            <w:vAlign w:val="center"/>
          </w:tcPr>
          <w:p w:rsidR="00D1094A" w:rsidRPr="00BE6CF7" w:rsidRDefault="00D1094A" w:rsidP="00C70CF5">
            <w:pPr>
              <w:jc w:val="center"/>
              <w:rPr>
                <w:i/>
              </w:rPr>
            </w:pPr>
            <w:r w:rsidRPr="00BE6CF7">
              <w:rPr>
                <w:i/>
              </w:rPr>
              <w:t>E. coli</w:t>
            </w:r>
          </w:p>
        </w:tc>
        <w:tc>
          <w:tcPr>
            <w:tcW w:w="1985" w:type="dxa"/>
            <w:vAlign w:val="center"/>
          </w:tcPr>
          <w:p w:rsidR="00D1094A" w:rsidRDefault="00D1094A" w:rsidP="00C70CF5">
            <w:pPr>
              <w:jc w:val="center"/>
            </w:pPr>
            <w:r>
              <w:rPr>
                <w:rFonts w:hint="eastAsia"/>
              </w:rPr>
              <w:t>0.6</w:t>
            </w:r>
          </w:p>
        </w:tc>
        <w:tc>
          <w:tcPr>
            <w:tcW w:w="2126" w:type="dxa"/>
            <w:vAlign w:val="center"/>
          </w:tcPr>
          <w:p w:rsidR="00D1094A" w:rsidRDefault="00D1094A" w:rsidP="00C70CF5">
            <w:pPr>
              <w:jc w:val="center"/>
            </w:pPr>
            <w:r>
              <w:t>1</w:t>
            </w:r>
            <w:r w:rsidRPr="0032651B">
              <w:t>×</w:t>
            </w:r>
            <w:r>
              <w:t>10</w:t>
            </w:r>
            <w:r>
              <w:rPr>
                <w:vertAlign w:val="superscript"/>
              </w:rPr>
              <w:t>8</w:t>
            </w:r>
            <w:r>
              <w:t xml:space="preserve"> CFU mL</w:t>
            </w:r>
            <w:r w:rsidRPr="0032651B">
              <w:rPr>
                <w:vertAlign w:val="superscript"/>
              </w:rPr>
              <w:t>-1</w:t>
            </w:r>
          </w:p>
        </w:tc>
        <w:tc>
          <w:tcPr>
            <w:tcW w:w="1417" w:type="dxa"/>
            <w:vAlign w:val="center"/>
          </w:tcPr>
          <w:p w:rsidR="00D1094A" w:rsidRDefault="00D1094A" w:rsidP="00C70CF5">
            <w:pPr>
              <w:jc w:val="center"/>
            </w:pPr>
            <w:r>
              <w:rPr>
                <w:rFonts w:hint="eastAsia"/>
              </w:rPr>
              <w:t>1</w:t>
            </w:r>
            <w:r>
              <w:t>80</w:t>
            </w:r>
          </w:p>
        </w:tc>
        <w:tc>
          <w:tcPr>
            <w:tcW w:w="2552" w:type="dxa"/>
            <w:vAlign w:val="center"/>
          </w:tcPr>
          <w:p w:rsidR="00D1094A" w:rsidRDefault="00D1094A" w:rsidP="00C70CF5">
            <w:pPr>
              <w:jc w:val="center"/>
            </w:pPr>
            <w:r w:rsidRPr="00AB494F">
              <w:t>8log inactivation</w:t>
            </w:r>
          </w:p>
        </w:tc>
        <w:tc>
          <w:tcPr>
            <w:tcW w:w="1308" w:type="dxa"/>
            <w:vMerge w:val="restart"/>
            <w:vAlign w:val="center"/>
          </w:tcPr>
          <w:p w:rsidR="00D1094A" w:rsidRDefault="00E752A4" w:rsidP="00DC74D0">
            <w:pPr>
              <w:jc w:val="center"/>
            </w:pPr>
            <w:r>
              <w:fldChar w:fldCharType="begin"/>
            </w:r>
            <w:r w:rsidR="00DC74D0">
              <w:instrText xml:space="preserve"> ADDIN EN.CITE &lt;EndNote&gt;&lt;Cite&gt;&lt;Author&gt;Zhang&lt;/Author&gt;&lt;Year&gt;2018&lt;/Year&gt;&lt;RecNum&gt;382&lt;/RecNum&gt;&lt;DisplayText&gt;&lt;style face="superscript"&gt;172&lt;/style&gt;&lt;/DisplayText&gt;&lt;record&gt;&lt;rec-number&gt;382&lt;/rec-number&gt;&lt;foreign-keys&gt;&lt;key app="EN" db-id="2pz5d5p9izddd4eet05vpv5rssxxwdxvtrew" timestamp="1604046832"&gt;382&lt;/key&gt;&lt;/foreign-keys&gt;&lt;ref-type name="Journal Article"&gt;17&lt;/ref-type&gt;&lt;contributors&gt;&lt;authors&gt;&lt;author&gt;Zhang, Chi&lt;/author&gt;&lt;author&gt;Li, Yi&lt;/author&gt;&lt;author&gt;Shuai, Danmeng&lt;/author&gt;&lt;author&gt;Zhang, Wenlong&lt;/author&gt;&lt;author&gt;Niu, Lihua&lt;/author&gt;&lt;author&gt;Wang, Longfei&lt;/author&gt;&lt;author&gt;Zhang, Huanjun&lt;/author&gt;&lt;/authors&gt;&lt;/contributors&gt;&lt;titles&gt;&lt;title&gt;Visible-light-driven, water-surface-floating antimicrobials developed from graphitic carbon nitride and expanded perlite for water disinfection&lt;/title&gt;&lt;secondary-title&gt;Chemosphere&lt;/secondary-title&gt;&lt;/titles&gt;&lt;periodical&gt;&lt;full-title&gt;Chemosphere&lt;/full-title&gt;&lt;/periodical&gt;&lt;pages&gt;84-92&lt;/pages&gt;&lt;volume&gt;208&lt;/volume&gt;&lt;keywords&gt;&lt;keyword&gt;Bacteria&lt;/keyword&gt;&lt;keyword&gt;Viruses&lt;/keyword&gt;&lt;keyword&gt;g-CN/EP&lt;/keyword&gt;&lt;keyword&gt;Water quality effects&lt;/keyword&gt;&lt;keyword&gt;Antimicrobial mechanisms&lt;/keyword&gt;&lt;/keywords&gt;&lt;dates&gt;&lt;year&gt;2018&lt;/year&gt;&lt;pub-dates&gt;&lt;date&gt;2018/10/01/&lt;/date&gt;&lt;/pub-dates&gt;&lt;/dates&gt;&lt;isbn&gt;0045-6535&lt;/isbn&gt;&lt;urls&gt;&lt;related-urls&gt;&lt;url&gt;http://www.sciencedirect.com/science/article/pii/S0045653518310208&lt;/url&gt;&lt;/related-urls&gt;&lt;/urls&gt;&lt;electronic-resource-num&gt;https://doi.org/10.1016/j.chemosphere.2018.05.163&lt;/electronic-resource-num&gt;&lt;/record&gt;&lt;/Cite&gt;&lt;/EndNote&gt;</w:instrText>
            </w:r>
            <w:r>
              <w:fldChar w:fldCharType="separate"/>
            </w:r>
            <w:r w:rsidR="00DC74D0" w:rsidRPr="00DC74D0">
              <w:rPr>
                <w:noProof/>
                <w:vertAlign w:val="superscript"/>
              </w:rPr>
              <w:t>172</w:t>
            </w:r>
            <w:r>
              <w:fldChar w:fldCharType="end"/>
            </w:r>
          </w:p>
        </w:tc>
      </w:tr>
      <w:tr w:rsidR="00D1094A" w:rsidTr="00B062F5">
        <w:trPr>
          <w:trHeight w:val="794"/>
        </w:trPr>
        <w:tc>
          <w:tcPr>
            <w:tcW w:w="2552" w:type="dxa"/>
            <w:vMerge/>
            <w:vAlign w:val="center"/>
          </w:tcPr>
          <w:p w:rsidR="00D1094A" w:rsidRDefault="00D1094A" w:rsidP="00C70CF5">
            <w:pPr>
              <w:jc w:val="center"/>
            </w:pPr>
          </w:p>
        </w:tc>
        <w:tc>
          <w:tcPr>
            <w:tcW w:w="2126" w:type="dxa"/>
            <w:vAlign w:val="center"/>
          </w:tcPr>
          <w:p w:rsidR="00D1094A" w:rsidRPr="00BE6CF7" w:rsidRDefault="00D1094A" w:rsidP="00C70CF5">
            <w:pPr>
              <w:jc w:val="center"/>
              <w:rPr>
                <w:i/>
              </w:rPr>
            </w:pPr>
            <w:r w:rsidRPr="00BE6CF7">
              <w:rPr>
                <w:i/>
              </w:rPr>
              <w:t>MS2</w:t>
            </w:r>
          </w:p>
        </w:tc>
        <w:tc>
          <w:tcPr>
            <w:tcW w:w="1985" w:type="dxa"/>
            <w:vAlign w:val="center"/>
          </w:tcPr>
          <w:p w:rsidR="00D1094A" w:rsidRDefault="00D1094A" w:rsidP="00C70CF5">
            <w:pPr>
              <w:jc w:val="center"/>
            </w:pPr>
            <w:r>
              <w:rPr>
                <w:rFonts w:hint="eastAsia"/>
              </w:rPr>
              <w:t>0.6</w:t>
            </w:r>
          </w:p>
        </w:tc>
        <w:tc>
          <w:tcPr>
            <w:tcW w:w="2126" w:type="dxa"/>
            <w:vAlign w:val="center"/>
          </w:tcPr>
          <w:p w:rsidR="00D1094A" w:rsidRDefault="00D1094A" w:rsidP="00C70CF5">
            <w:pPr>
              <w:jc w:val="center"/>
            </w:pPr>
            <w:r>
              <w:t>1</w:t>
            </w:r>
            <w:r w:rsidRPr="0032651B">
              <w:t>×</w:t>
            </w:r>
            <w:r>
              <w:t>10</w:t>
            </w:r>
            <w:r>
              <w:rPr>
                <w:vertAlign w:val="superscript"/>
              </w:rPr>
              <w:t>8</w:t>
            </w:r>
            <w:r>
              <w:t xml:space="preserve"> CFU mL</w:t>
            </w:r>
            <w:r w:rsidRPr="0032651B">
              <w:rPr>
                <w:vertAlign w:val="superscript"/>
              </w:rPr>
              <w:t>-1</w:t>
            </w:r>
          </w:p>
        </w:tc>
        <w:tc>
          <w:tcPr>
            <w:tcW w:w="1417" w:type="dxa"/>
            <w:vAlign w:val="center"/>
          </w:tcPr>
          <w:p w:rsidR="00D1094A" w:rsidRDefault="00D1094A" w:rsidP="00C70CF5">
            <w:pPr>
              <w:jc w:val="center"/>
            </w:pPr>
            <w:r>
              <w:rPr>
                <w:rFonts w:hint="eastAsia"/>
              </w:rPr>
              <w:t>240</w:t>
            </w:r>
          </w:p>
        </w:tc>
        <w:tc>
          <w:tcPr>
            <w:tcW w:w="2552" w:type="dxa"/>
            <w:vAlign w:val="center"/>
          </w:tcPr>
          <w:p w:rsidR="00D1094A" w:rsidRDefault="00D1094A" w:rsidP="00C70CF5">
            <w:pPr>
              <w:jc w:val="center"/>
            </w:pPr>
            <w:r w:rsidRPr="00AB494F">
              <w:t>8log inactivation</w:t>
            </w:r>
          </w:p>
        </w:tc>
        <w:tc>
          <w:tcPr>
            <w:tcW w:w="1308" w:type="dxa"/>
            <w:vMerge/>
            <w:vAlign w:val="center"/>
          </w:tcPr>
          <w:p w:rsidR="00D1094A" w:rsidRDefault="00D1094A" w:rsidP="00C70CF5">
            <w:pPr>
              <w:jc w:val="center"/>
            </w:pPr>
          </w:p>
        </w:tc>
      </w:tr>
      <w:tr w:rsidR="00D1094A" w:rsidTr="00B062F5">
        <w:trPr>
          <w:trHeight w:val="794"/>
        </w:trPr>
        <w:tc>
          <w:tcPr>
            <w:tcW w:w="2552" w:type="dxa"/>
            <w:vAlign w:val="center"/>
          </w:tcPr>
          <w:p w:rsidR="00D1094A" w:rsidRDefault="00D1094A" w:rsidP="00C70CF5">
            <w:pPr>
              <w:jc w:val="center"/>
            </w:pPr>
            <w:r>
              <w:t>g-C</w:t>
            </w:r>
            <w:r w:rsidRPr="009B7DB5">
              <w:rPr>
                <w:vertAlign w:val="subscript"/>
              </w:rPr>
              <w:t>3</w:t>
            </w:r>
            <w:r>
              <w:t>N</w:t>
            </w:r>
            <w:r w:rsidRPr="009B7DB5">
              <w:rPr>
                <w:vertAlign w:val="subscript"/>
              </w:rPr>
              <w:t>4</w:t>
            </w:r>
          </w:p>
        </w:tc>
        <w:tc>
          <w:tcPr>
            <w:tcW w:w="2126" w:type="dxa"/>
            <w:vAlign w:val="center"/>
          </w:tcPr>
          <w:p w:rsidR="00D1094A" w:rsidRPr="00BE6CF7" w:rsidRDefault="00D1094A" w:rsidP="00C70CF5">
            <w:pPr>
              <w:jc w:val="center"/>
              <w:rPr>
                <w:i/>
              </w:rPr>
            </w:pPr>
            <w:r w:rsidRPr="00BE6CF7">
              <w:rPr>
                <w:i/>
              </w:rPr>
              <w:t>MS2</w:t>
            </w:r>
          </w:p>
        </w:tc>
        <w:tc>
          <w:tcPr>
            <w:tcW w:w="1985" w:type="dxa"/>
            <w:vAlign w:val="center"/>
          </w:tcPr>
          <w:p w:rsidR="00D1094A" w:rsidRDefault="00D1094A" w:rsidP="00C70CF5">
            <w:pPr>
              <w:jc w:val="center"/>
            </w:pPr>
            <w:r>
              <w:rPr>
                <w:rFonts w:hint="eastAsia"/>
              </w:rPr>
              <w:t>0.15</w:t>
            </w:r>
          </w:p>
        </w:tc>
        <w:tc>
          <w:tcPr>
            <w:tcW w:w="2126" w:type="dxa"/>
            <w:vAlign w:val="center"/>
          </w:tcPr>
          <w:p w:rsidR="00D1094A" w:rsidRDefault="00D1094A" w:rsidP="00C70CF5">
            <w:pPr>
              <w:jc w:val="center"/>
            </w:pPr>
            <w:r>
              <w:t>1</w:t>
            </w:r>
            <w:r w:rsidRPr="0032651B">
              <w:t>×</w:t>
            </w:r>
            <w:r>
              <w:t>10</w:t>
            </w:r>
            <w:r>
              <w:rPr>
                <w:vertAlign w:val="superscript"/>
              </w:rPr>
              <w:t>8</w:t>
            </w:r>
            <w:r>
              <w:t xml:space="preserve"> PFU mL</w:t>
            </w:r>
            <w:r w:rsidRPr="0032651B">
              <w:rPr>
                <w:vertAlign w:val="superscript"/>
              </w:rPr>
              <w:t>-1</w:t>
            </w:r>
          </w:p>
        </w:tc>
        <w:tc>
          <w:tcPr>
            <w:tcW w:w="1417" w:type="dxa"/>
            <w:vAlign w:val="center"/>
          </w:tcPr>
          <w:p w:rsidR="00D1094A" w:rsidRDefault="00D1094A" w:rsidP="00C70CF5">
            <w:pPr>
              <w:jc w:val="center"/>
            </w:pPr>
            <w:r>
              <w:rPr>
                <w:rFonts w:hint="eastAsia"/>
              </w:rPr>
              <w:t>360</w:t>
            </w:r>
          </w:p>
        </w:tc>
        <w:tc>
          <w:tcPr>
            <w:tcW w:w="2552" w:type="dxa"/>
            <w:vAlign w:val="center"/>
          </w:tcPr>
          <w:p w:rsidR="00D1094A" w:rsidRPr="00AB494F" w:rsidRDefault="00D1094A" w:rsidP="00C70CF5">
            <w:pPr>
              <w:jc w:val="center"/>
            </w:pPr>
            <w:r>
              <w:t>completely</w:t>
            </w:r>
            <w:r w:rsidRPr="001F4B9D">
              <w:t xml:space="preserve"> inactivation</w:t>
            </w:r>
          </w:p>
        </w:tc>
        <w:tc>
          <w:tcPr>
            <w:tcW w:w="1308" w:type="dxa"/>
            <w:vAlign w:val="center"/>
          </w:tcPr>
          <w:p w:rsidR="00D1094A" w:rsidRDefault="00E752A4" w:rsidP="00DC74D0">
            <w:pPr>
              <w:jc w:val="center"/>
            </w:pPr>
            <w:r>
              <w:fldChar w:fldCharType="begin"/>
            </w:r>
            <w:r w:rsidR="00DC74D0">
              <w:instrText xml:space="preserve"> ADDIN EN.CITE &lt;EndNote&gt;&lt;Cite&gt;&lt;Author&gt;Li&lt;/Author&gt;&lt;Year&gt;2016&lt;/Year&gt;&lt;RecNum&gt;304&lt;/RecNum&gt;&lt;DisplayText&gt;&lt;style face="superscript"&gt;28&lt;/style&gt;&lt;/DisplayText&gt;&lt;record&gt;&lt;rec-number&gt;304&lt;/rec-number&gt;&lt;foreign-keys&gt;&lt;key app="EN" db-id="2pz5d5p9izddd4eet05vpv5rssxxwdxvtrew" timestamp="1598624422"&gt;304&lt;/key&gt;&lt;/foreign-keys&gt;&lt;ref-type name="Journal Article"&gt;17&lt;/ref-type&gt;&lt;contributors&gt;&lt;authors&gt;&lt;author&gt;Li, Yi&lt;/author&gt;&lt;author&gt;Zhang, Chi&lt;/author&gt;&lt;author&gt;Shuai, Danmeng&lt;/author&gt;&lt;author&gt;Naraginti, Saraschandra&lt;/author&gt;&lt;author&gt;Wang, Dawei&lt;/author&gt;&lt;author&gt;Zhang, Wenlong&lt;/author&gt;&lt;/authors&gt;&lt;/contributors&gt;&lt;titles&gt;&lt;title&gt;Visible-light-driven photocatalytic inactivation of MS2 by metal-free g-C3N4: Virucidal performance and mechanism&lt;/title&gt;&lt;secondary-title&gt;Water Research&lt;/secondary-title&gt;&lt;/titles&gt;&lt;periodical&gt;&lt;full-title&gt;Water Research&lt;/full-title&gt;&lt;/periodical&gt;&lt;pages&gt;249-258&lt;/pages&gt;&lt;volume&gt;106&lt;/volume&gt;&lt;keywords&gt;&lt;keyword&gt;g-CN&lt;/keyword&gt;&lt;keyword&gt;Viruses&lt;/keyword&gt;&lt;keyword&gt;Visible light&lt;/keyword&gt;&lt;keyword&gt;Photocatalysis&lt;/keyword&gt;&lt;keyword&gt;Inactivation mechanism&lt;/keyword&gt;&lt;/keywords&gt;&lt;dates&gt;&lt;year&gt;2016&lt;/year&gt;&lt;pub-dates&gt;&lt;date&gt;2016/12/01/&lt;/date&gt;&lt;/pub-dates&gt;&lt;/dates&gt;&lt;isbn&gt;0043-1354&lt;/isbn&gt;&lt;urls&gt;&lt;related-urls&gt;&lt;url&gt;http://www.sciencedirect.com/science/article/pii/S004313541630745X&lt;/url&gt;&lt;/related-urls&gt;&lt;/urls&gt;&lt;electronic-resource-num&gt;https://doi.org/10.1016/j.watres.2016.10.009&lt;/electronic-resource-num&gt;&lt;/record&gt;&lt;/Cite&gt;&lt;/EndNote&gt;</w:instrText>
            </w:r>
            <w:r>
              <w:fldChar w:fldCharType="separate"/>
            </w:r>
            <w:r w:rsidR="00DC74D0" w:rsidRPr="00DC74D0">
              <w:rPr>
                <w:noProof/>
                <w:vertAlign w:val="superscript"/>
              </w:rPr>
              <w:t>28</w:t>
            </w:r>
            <w:r>
              <w:fldChar w:fldCharType="end"/>
            </w:r>
          </w:p>
        </w:tc>
      </w:tr>
      <w:tr w:rsidR="00D1094A" w:rsidTr="00B062F5">
        <w:trPr>
          <w:trHeight w:val="794"/>
        </w:trPr>
        <w:tc>
          <w:tcPr>
            <w:tcW w:w="2552" w:type="dxa"/>
            <w:vMerge w:val="restart"/>
            <w:vAlign w:val="center"/>
          </w:tcPr>
          <w:p w:rsidR="00D1094A" w:rsidRDefault="00D1094A" w:rsidP="00C70CF5">
            <w:pPr>
              <w:jc w:val="center"/>
            </w:pPr>
            <w:r>
              <w:t>g-C</w:t>
            </w:r>
            <w:r w:rsidRPr="00892C91">
              <w:rPr>
                <w:vertAlign w:val="subscript"/>
              </w:rPr>
              <w:t>3</w:t>
            </w:r>
            <w:r>
              <w:t>N</w:t>
            </w:r>
            <w:r w:rsidRPr="00892C91">
              <w:rPr>
                <w:vertAlign w:val="subscript"/>
              </w:rPr>
              <w:t>4</w:t>
            </w:r>
            <w:r>
              <w:t>/</w:t>
            </w:r>
            <w:r w:rsidRPr="00892C91">
              <w:t>TiO</w:t>
            </w:r>
            <w:r w:rsidRPr="00892C91">
              <w:rPr>
                <w:vertAlign w:val="subscript"/>
              </w:rPr>
              <w:t>2</w:t>
            </w:r>
          </w:p>
        </w:tc>
        <w:tc>
          <w:tcPr>
            <w:tcW w:w="2126" w:type="dxa"/>
            <w:vAlign w:val="center"/>
          </w:tcPr>
          <w:p w:rsidR="00D1094A" w:rsidRPr="00BE6CF7" w:rsidRDefault="00D1094A" w:rsidP="00C70CF5">
            <w:pPr>
              <w:jc w:val="center"/>
              <w:rPr>
                <w:i/>
              </w:rPr>
            </w:pPr>
            <w:r w:rsidRPr="00BE6CF7">
              <w:rPr>
                <w:i/>
              </w:rPr>
              <w:t>M. aeruginosa</w:t>
            </w:r>
          </w:p>
        </w:tc>
        <w:tc>
          <w:tcPr>
            <w:tcW w:w="1985" w:type="dxa"/>
            <w:vAlign w:val="center"/>
          </w:tcPr>
          <w:p w:rsidR="00D1094A" w:rsidRDefault="00D1094A" w:rsidP="00C70CF5">
            <w:pPr>
              <w:jc w:val="center"/>
            </w:pPr>
            <w:r>
              <w:rPr>
                <w:rFonts w:hint="eastAsia"/>
              </w:rPr>
              <w:t>2</w:t>
            </w:r>
          </w:p>
        </w:tc>
        <w:tc>
          <w:tcPr>
            <w:tcW w:w="2126" w:type="dxa"/>
            <w:vAlign w:val="center"/>
          </w:tcPr>
          <w:p w:rsidR="00D1094A" w:rsidRDefault="00D1094A" w:rsidP="00C70CF5">
            <w:pPr>
              <w:jc w:val="center"/>
            </w:pPr>
            <w:r>
              <w:t>2.7×</w:t>
            </w:r>
            <w:r w:rsidRPr="004959E1">
              <w:t>10</w:t>
            </w:r>
            <w:r w:rsidRPr="004959E1">
              <w:rPr>
                <w:vertAlign w:val="superscript"/>
              </w:rPr>
              <w:t>6</w:t>
            </w:r>
            <w:r w:rsidRPr="004959E1">
              <w:t> cells/mL</w:t>
            </w:r>
          </w:p>
        </w:tc>
        <w:tc>
          <w:tcPr>
            <w:tcW w:w="1417" w:type="dxa"/>
            <w:vAlign w:val="center"/>
          </w:tcPr>
          <w:p w:rsidR="00D1094A" w:rsidRDefault="00D1094A" w:rsidP="00C70CF5">
            <w:pPr>
              <w:jc w:val="center"/>
            </w:pPr>
            <w:r>
              <w:rPr>
                <w:rFonts w:hint="eastAsia"/>
              </w:rPr>
              <w:t>360</w:t>
            </w:r>
          </w:p>
        </w:tc>
        <w:tc>
          <w:tcPr>
            <w:tcW w:w="2552" w:type="dxa"/>
            <w:vAlign w:val="center"/>
          </w:tcPr>
          <w:p w:rsidR="00D1094A" w:rsidRPr="00AB494F" w:rsidRDefault="00D1094A" w:rsidP="00C70CF5">
            <w:pPr>
              <w:jc w:val="center"/>
            </w:pPr>
            <w:r>
              <w:rPr>
                <w:rFonts w:hint="eastAsia"/>
              </w:rPr>
              <w:t>88.1</w:t>
            </w:r>
            <w:r>
              <w:t>%</w:t>
            </w:r>
          </w:p>
        </w:tc>
        <w:tc>
          <w:tcPr>
            <w:tcW w:w="1308" w:type="dxa"/>
            <w:vMerge w:val="restart"/>
            <w:vAlign w:val="center"/>
          </w:tcPr>
          <w:p w:rsidR="00D1094A" w:rsidRDefault="00E752A4" w:rsidP="00DC74D0">
            <w:pPr>
              <w:jc w:val="center"/>
            </w:pPr>
            <w:r>
              <w:fldChar w:fldCharType="begin"/>
            </w:r>
            <w:r w:rsidR="00DC74D0">
              <w:instrText xml:space="preserve"> ADDIN EN.CITE &lt;EndNote&gt;&lt;Cite&gt;&lt;Author&gt;Song&lt;/Author&gt;&lt;Year&gt;2018&lt;/Year&gt;&lt;RecNum&gt;384&lt;/RecNum&gt;&lt;DisplayText&gt;&lt;style face="superscript"&gt;173&lt;/style&gt;&lt;/DisplayText&gt;&lt;record&gt;&lt;rec-number&gt;384&lt;/rec-number&gt;&lt;foreign-keys&gt;&lt;key app="EN" db-id="2pz5d5p9izddd4eet05vpv5rssxxwdxvtrew" timestamp="1604063492"&gt;384&lt;/key&gt;&lt;/foreign-keys&gt;&lt;ref-type name="Journal Article"&gt;17&lt;/ref-type&gt;&lt;contributors&gt;&lt;authors&gt;&lt;author&gt;Song, Jingke&lt;/author&gt;&lt;author&gt;Wang, Xuejiang&lt;/author&gt;&lt;author&gt;Ma, Jinxing&lt;/author&gt;&lt;author&gt;Wang, Xin&lt;/author&gt;&lt;author&gt;Wang, Jiayi&lt;/author&gt;&lt;author&gt;Xia, Siqing&lt;/author&gt;&lt;author&gt;Zhao, Jianfu&lt;/author&gt;&lt;/authors&gt;&lt;/contributors&gt;&lt;titles&gt;&lt;title&gt;Removal of Microcystis aeruginosa and Microcystin-LR using a graphitic-C3N4/TiO2 floating photocatalyst under visible light irradiation&lt;/title&gt;&lt;secondary-title&gt;Chemical Engineering Journal&lt;/secondary-title&gt;&lt;/titles&gt;&lt;periodical&gt;&lt;full-title&gt;Chemical Engineering Journal&lt;/full-title&gt;&lt;/periodical&gt;&lt;pages&gt;380-388&lt;/pages&gt;&lt;volume&gt;348&lt;/volume&gt;&lt;keywords&gt;&lt;keyword&gt;Heterojunction photocatalyst&lt;/keyword&gt;&lt;keyword&gt;g-CN&lt;/keyword&gt;&lt;keyword&gt;TiO&lt;/keyword&gt;&lt;keyword&gt;Algal cell&lt;/keyword&gt;&lt;keyword&gt;Visible light&lt;/keyword&gt;&lt;/keywords&gt;&lt;dates&gt;&lt;year&gt;2018&lt;/year&gt;&lt;pub-dates&gt;&lt;date&gt;2018/09/15/&lt;/date&gt;&lt;/pub-dates&gt;&lt;/dates&gt;&lt;isbn&gt;1385-8947&lt;/isbn&gt;&lt;urls&gt;&lt;related-urls&gt;&lt;url&gt;http://www.sciencedirect.com/science/article/pii/S1385894718307551&lt;/url&gt;&lt;/related-urls&gt;&lt;/urls&gt;&lt;electronic-resource-num&gt;https://doi.org/10.1016/j.cej.2018.04.182&lt;/electronic-resource-num&gt;&lt;/record&gt;&lt;/Cite&gt;&lt;/EndNote&gt;</w:instrText>
            </w:r>
            <w:r>
              <w:fldChar w:fldCharType="separate"/>
            </w:r>
            <w:r w:rsidR="00DC74D0" w:rsidRPr="00DC74D0">
              <w:rPr>
                <w:noProof/>
                <w:vertAlign w:val="superscript"/>
              </w:rPr>
              <w:t>173</w:t>
            </w:r>
            <w:r>
              <w:fldChar w:fldCharType="end"/>
            </w:r>
          </w:p>
        </w:tc>
      </w:tr>
      <w:tr w:rsidR="00D1094A" w:rsidTr="00B062F5">
        <w:trPr>
          <w:trHeight w:val="794"/>
        </w:trPr>
        <w:tc>
          <w:tcPr>
            <w:tcW w:w="2552" w:type="dxa"/>
            <w:vMerge/>
            <w:vAlign w:val="center"/>
          </w:tcPr>
          <w:p w:rsidR="00D1094A" w:rsidRDefault="00D1094A" w:rsidP="00C70CF5">
            <w:pPr>
              <w:jc w:val="center"/>
            </w:pPr>
          </w:p>
        </w:tc>
        <w:tc>
          <w:tcPr>
            <w:tcW w:w="2126" w:type="dxa"/>
            <w:vAlign w:val="center"/>
          </w:tcPr>
          <w:p w:rsidR="00D1094A" w:rsidRPr="00BE6CF7" w:rsidRDefault="00D1094A" w:rsidP="00C70CF5">
            <w:pPr>
              <w:jc w:val="center"/>
              <w:rPr>
                <w:i/>
              </w:rPr>
            </w:pPr>
            <w:r w:rsidRPr="00BE6CF7">
              <w:rPr>
                <w:i/>
              </w:rPr>
              <w:t>Microcystin-LR</w:t>
            </w:r>
          </w:p>
        </w:tc>
        <w:tc>
          <w:tcPr>
            <w:tcW w:w="1985" w:type="dxa"/>
            <w:vAlign w:val="center"/>
          </w:tcPr>
          <w:p w:rsidR="00D1094A" w:rsidRDefault="00D1094A" w:rsidP="00C70CF5">
            <w:pPr>
              <w:jc w:val="center"/>
            </w:pPr>
            <w:r>
              <w:rPr>
                <w:rFonts w:hint="eastAsia"/>
              </w:rPr>
              <w:t>2</w:t>
            </w:r>
          </w:p>
        </w:tc>
        <w:tc>
          <w:tcPr>
            <w:tcW w:w="2126" w:type="dxa"/>
            <w:vAlign w:val="center"/>
          </w:tcPr>
          <w:p w:rsidR="00D1094A" w:rsidRDefault="00D1094A" w:rsidP="00C70CF5">
            <w:pPr>
              <w:jc w:val="center"/>
            </w:pPr>
            <w:r w:rsidRPr="004959E1">
              <w:t>50 μg/L</w:t>
            </w:r>
          </w:p>
        </w:tc>
        <w:tc>
          <w:tcPr>
            <w:tcW w:w="1417" w:type="dxa"/>
            <w:vAlign w:val="center"/>
          </w:tcPr>
          <w:p w:rsidR="00D1094A" w:rsidRDefault="00D1094A" w:rsidP="00C70CF5">
            <w:pPr>
              <w:jc w:val="center"/>
            </w:pPr>
            <w:r>
              <w:rPr>
                <w:rFonts w:hint="eastAsia"/>
              </w:rPr>
              <w:t>360</w:t>
            </w:r>
          </w:p>
        </w:tc>
        <w:tc>
          <w:tcPr>
            <w:tcW w:w="2552" w:type="dxa"/>
            <w:vAlign w:val="center"/>
          </w:tcPr>
          <w:p w:rsidR="00D1094A" w:rsidRPr="00AB494F" w:rsidRDefault="00D1094A" w:rsidP="00C70CF5">
            <w:pPr>
              <w:jc w:val="center"/>
            </w:pPr>
            <w:r>
              <w:rPr>
                <w:rFonts w:hint="eastAsia"/>
              </w:rPr>
              <w:t>54.4%</w:t>
            </w:r>
          </w:p>
        </w:tc>
        <w:tc>
          <w:tcPr>
            <w:tcW w:w="1308" w:type="dxa"/>
            <w:vMerge/>
            <w:vAlign w:val="center"/>
          </w:tcPr>
          <w:p w:rsidR="00D1094A" w:rsidRDefault="00D1094A" w:rsidP="00C70CF5">
            <w:pPr>
              <w:jc w:val="center"/>
            </w:pPr>
          </w:p>
        </w:tc>
      </w:tr>
      <w:tr w:rsidR="00D1094A" w:rsidTr="00B062F5">
        <w:trPr>
          <w:trHeight w:val="794"/>
        </w:trPr>
        <w:tc>
          <w:tcPr>
            <w:tcW w:w="2552" w:type="dxa"/>
            <w:vAlign w:val="center"/>
          </w:tcPr>
          <w:p w:rsidR="00D1094A" w:rsidRDefault="00D1094A" w:rsidP="00C70CF5">
            <w:pPr>
              <w:jc w:val="center"/>
            </w:pPr>
            <w:r w:rsidRPr="00817395">
              <w:t>Mo-CN</w:t>
            </w:r>
          </w:p>
        </w:tc>
        <w:tc>
          <w:tcPr>
            <w:tcW w:w="2126" w:type="dxa"/>
            <w:vAlign w:val="center"/>
          </w:tcPr>
          <w:p w:rsidR="00D1094A" w:rsidRPr="00BE6CF7" w:rsidRDefault="00D1094A" w:rsidP="00C70CF5">
            <w:pPr>
              <w:jc w:val="center"/>
              <w:rPr>
                <w:i/>
              </w:rPr>
            </w:pPr>
            <w:r w:rsidRPr="00BE6CF7">
              <w:rPr>
                <w:i/>
              </w:rPr>
              <w:t>M. aeruginosa</w:t>
            </w:r>
          </w:p>
        </w:tc>
        <w:tc>
          <w:tcPr>
            <w:tcW w:w="1985" w:type="dxa"/>
            <w:vAlign w:val="center"/>
          </w:tcPr>
          <w:p w:rsidR="00D1094A" w:rsidRDefault="00D1094A" w:rsidP="00C70CF5">
            <w:pPr>
              <w:jc w:val="center"/>
            </w:pPr>
            <w:r>
              <w:rPr>
                <w:rFonts w:hint="eastAsia"/>
              </w:rPr>
              <w:t>0.15</w:t>
            </w:r>
          </w:p>
        </w:tc>
        <w:tc>
          <w:tcPr>
            <w:tcW w:w="2126" w:type="dxa"/>
            <w:vAlign w:val="center"/>
          </w:tcPr>
          <w:p w:rsidR="00D1094A" w:rsidRDefault="00D1094A" w:rsidP="00C70CF5">
            <w:pPr>
              <w:jc w:val="center"/>
            </w:pPr>
            <w:r>
              <w:t>2.7×</w:t>
            </w:r>
            <w:r w:rsidRPr="00817395">
              <w:t>10</w:t>
            </w:r>
            <w:r w:rsidRPr="008548C0">
              <w:rPr>
                <w:vertAlign w:val="superscript"/>
              </w:rPr>
              <w:t>6</w:t>
            </w:r>
            <w:r w:rsidRPr="00817395">
              <w:t xml:space="preserve"> cells/mL</w:t>
            </w:r>
          </w:p>
        </w:tc>
        <w:tc>
          <w:tcPr>
            <w:tcW w:w="1417" w:type="dxa"/>
            <w:vAlign w:val="center"/>
          </w:tcPr>
          <w:p w:rsidR="00D1094A" w:rsidRDefault="00D1094A" w:rsidP="00C70CF5">
            <w:pPr>
              <w:jc w:val="center"/>
            </w:pPr>
            <w:r>
              <w:rPr>
                <w:rFonts w:hint="eastAsia"/>
              </w:rPr>
              <w:t>360</w:t>
            </w:r>
          </w:p>
        </w:tc>
        <w:tc>
          <w:tcPr>
            <w:tcW w:w="2552" w:type="dxa"/>
            <w:vAlign w:val="center"/>
          </w:tcPr>
          <w:p w:rsidR="00D1094A" w:rsidRPr="00AB494F" w:rsidRDefault="00D1094A" w:rsidP="00C70CF5">
            <w:pPr>
              <w:jc w:val="center"/>
            </w:pPr>
            <w:r>
              <w:rPr>
                <w:rFonts w:hint="eastAsia"/>
              </w:rPr>
              <w:t>97%</w:t>
            </w:r>
          </w:p>
        </w:tc>
        <w:tc>
          <w:tcPr>
            <w:tcW w:w="1308" w:type="dxa"/>
            <w:vAlign w:val="center"/>
          </w:tcPr>
          <w:p w:rsidR="00D1094A" w:rsidRDefault="00E752A4" w:rsidP="00DC74D0">
            <w:pPr>
              <w:jc w:val="center"/>
            </w:pPr>
            <w:r>
              <w:fldChar w:fldCharType="begin"/>
            </w:r>
            <w:r w:rsidR="00DC74D0">
              <w:instrText xml:space="preserve"> ADDIN EN.CITE &lt;EndNote&gt;&lt;Cite&gt;&lt;Author&gt;Wang&lt;/Author&gt;&lt;Year&gt;2020&lt;/Year&gt;&lt;RecNum&gt;385&lt;/RecNum&gt;&lt;DisplayText&gt;&lt;style face="superscript"&gt;174&lt;/style&gt;&lt;/DisplayText&gt;&lt;record&gt;&lt;rec-number&gt;385&lt;/rec-number&gt;&lt;foreign-keys&gt;&lt;key app="EN" db-id="2pz5d5p9izddd4eet05vpv5rssxxwdxvtrew" timestamp="1604064154"&gt;385&lt;/key&gt;&lt;/foreign-keys&gt;&lt;ref-type name="Journal Article"&gt;17&lt;/ref-type&gt;&lt;contributors&gt;&lt;authors&gt;&lt;author&gt;Wang, Dongxu&lt;/author&gt;&lt;author&gt;Ao, Yanhui&lt;/author&gt;&lt;author&gt;Wang, Peifang&lt;/author&gt;&lt;/authors&gt;&lt;/contributors&gt;&lt;titles&gt;&lt;title&gt;Effective inactivation of Microcystis aeruginosa by a novel Z-scheme composite photocatalyst under visible light irradiation&lt;/title&gt;&lt;secondary-title&gt;Science of The Total Environment&lt;/secondary-title&gt;&lt;/titles&gt;&lt;periodical&gt;&lt;full-title&gt;Science of The Total Environment&lt;/full-title&gt;&lt;/periodical&gt;&lt;pages&gt;141149&lt;/pages&gt;&lt;volume&gt;746&lt;/volume&gt;&lt;keywords&gt;&lt;keyword&gt;Inactivation&lt;/keyword&gt;&lt;keyword&gt;g-CN&lt;/keyword&gt;&lt;keyword&gt;MoO&lt;/keyword&gt;&lt;keyword&gt;-scheme&lt;/keyword&gt;&lt;keyword&gt;Visible-light-driven&lt;/keyword&gt;&lt;/keywords&gt;&lt;dates&gt;&lt;year&gt;2020&lt;/year&gt;&lt;pub-dates&gt;&lt;date&gt;2020/12/01/&lt;/date&gt;&lt;/pub-dates&gt;&lt;/dates&gt;&lt;isbn&gt;0048-9697&lt;/isbn&gt;&lt;urls&gt;&lt;related-urls&gt;&lt;url&gt;http://www.sciencedirect.com/science/article/pii/S0048969720346787&lt;/url&gt;&lt;/related-urls&gt;&lt;/urls&gt;&lt;electronic-resource-num&gt;https://doi.org/10.1016/j.scitotenv.2020.141149&lt;/electronic-resource-num&gt;&lt;/record&gt;&lt;/Cite&gt;&lt;/EndNote&gt;</w:instrText>
            </w:r>
            <w:r>
              <w:fldChar w:fldCharType="separate"/>
            </w:r>
            <w:r w:rsidR="00DC74D0" w:rsidRPr="00DC74D0">
              <w:rPr>
                <w:noProof/>
                <w:vertAlign w:val="superscript"/>
              </w:rPr>
              <w:t>174</w:t>
            </w:r>
            <w:r>
              <w:fldChar w:fldCharType="end"/>
            </w:r>
          </w:p>
        </w:tc>
      </w:tr>
      <w:tr w:rsidR="00D1094A" w:rsidTr="00B062F5">
        <w:trPr>
          <w:trHeight w:val="794"/>
        </w:trPr>
        <w:tc>
          <w:tcPr>
            <w:tcW w:w="2552" w:type="dxa"/>
            <w:vAlign w:val="center"/>
          </w:tcPr>
          <w:p w:rsidR="00D1094A" w:rsidRDefault="00D1094A" w:rsidP="00C70CF5">
            <w:pPr>
              <w:jc w:val="center"/>
            </w:pPr>
            <w:r w:rsidRPr="008548C0">
              <w:lastRenderedPageBreak/>
              <w:t>floating g-C</w:t>
            </w:r>
            <w:r w:rsidRPr="008548C0">
              <w:rPr>
                <w:vertAlign w:val="subscript"/>
              </w:rPr>
              <w:t>3</w:t>
            </w:r>
            <w:r w:rsidRPr="008548C0">
              <w:t>N</w:t>
            </w:r>
            <w:r w:rsidRPr="008548C0">
              <w:rPr>
                <w:vertAlign w:val="subscript"/>
              </w:rPr>
              <w:t>4</w:t>
            </w:r>
          </w:p>
        </w:tc>
        <w:tc>
          <w:tcPr>
            <w:tcW w:w="2126" w:type="dxa"/>
            <w:vAlign w:val="center"/>
          </w:tcPr>
          <w:p w:rsidR="00D1094A" w:rsidRPr="00BE6CF7" w:rsidRDefault="00D1094A" w:rsidP="00C70CF5">
            <w:pPr>
              <w:jc w:val="center"/>
              <w:rPr>
                <w:i/>
              </w:rPr>
            </w:pPr>
            <w:r w:rsidRPr="00BE6CF7">
              <w:rPr>
                <w:i/>
              </w:rPr>
              <w:t>M. aeruginosa</w:t>
            </w:r>
          </w:p>
        </w:tc>
        <w:tc>
          <w:tcPr>
            <w:tcW w:w="1985" w:type="dxa"/>
            <w:vAlign w:val="center"/>
          </w:tcPr>
          <w:p w:rsidR="00D1094A" w:rsidRDefault="00D1094A" w:rsidP="00C70CF5">
            <w:pPr>
              <w:jc w:val="center"/>
            </w:pPr>
            <w:r>
              <w:rPr>
                <w:rFonts w:hint="eastAsia"/>
              </w:rPr>
              <w:t>2</w:t>
            </w:r>
          </w:p>
        </w:tc>
        <w:tc>
          <w:tcPr>
            <w:tcW w:w="2126" w:type="dxa"/>
            <w:vAlign w:val="center"/>
          </w:tcPr>
          <w:p w:rsidR="00D1094A" w:rsidRDefault="00D1094A" w:rsidP="00C70CF5">
            <w:pPr>
              <w:jc w:val="center"/>
            </w:pPr>
            <w:r>
              <w:t>2.7×</w:t>
            </w:r>
            <w:r w:rsidRPr="00D674AC">
              <w:t>10</w:t>
            </w:r>
            <w:r w:rsidRPr="00D674AC">
              <w:rPr>
                <w:vertAlign w:val="superscript"/>
              </w:rPr>
              <w:t>6</w:t>
            </w:r>
            <w:r w:rsidRPr="00D674AC">
              <w:t xml:space="preserve"> cells/mL</w:t>
            </w:r>
          </w:p>
        </w:tc>
        <w:tc>
          <w:tcPr>
            <w:tcW w:w="1417" w:type="dxa"/>
            <w:vAlign w:val="center"/>
          </w:tcPr>
          <w:p w:rsidR="00D1094A" w:rsidRDefault="00D1094A" w:rsidP="00C70CF5">
            <w:pPr>
              <w:jc w:val="center"/>
            </w:pPr>
            <w:r>
              <w:rPr>
                <w:rFonts w:hint="eastAsia"/>
              </w:rPr>
              <w:t>360</w:t>
            </w:r>
          </w:p>
        </w:tc>
        <w:tc>
          <w:tcPr>
            <w:tcW w:w="2552" w:type="dxa"/>
            <w:vAlign w:val="center"/>
          </w:tcPr>
          <w:p w:rsidR="00D1094A" w:rsidRPr="00AB494F" w:rsidRDefault="00D1094A" w:rsidP="00C70CF5">
            <w:pPr>
              <w:jc w:val="center"/>
            </w:pPr>
            <w:r w:rsidRPr="00D674AC">
              <w:t>74.4%</w:t>
            </w:r>
          </w:p>
        </w:tc>
        <w:tc>
          <w:tcPr>
            <w:tcW w:w="1308" w:type="dxa"/>
            <w:vAlign w:val="center"/>
          </w:tcPr>
          <w:p w:rsidR="00D1094A" w:rsidRDefault="00E752A4" w:rsidP="00DC74D0">
            <w:pPr>
              <w:jc w:val="center"/>
            </w:pPr>
            <w:r>
              <w:fldChar w:fldCharType="begin"/>
            </w:r>
            <w:r w:rsidR="00DC74D0">
              <w:instrText xml:space="preserve"> ADDIN EN.CITE &lt;EndNote&gt;&lt;Cite&gt;&lt;Author&gt;Song&lt;/Author&gt;&lt;Year&gt;2018&lt;/Year&gt;&lt;RecNum&gt;386&lt;/RecNum&gt;&lt;DisplayText&gt;&lt;style face="superscript"&gt;175&lt;/style&gt;&lt;/DisplayText&gt;&lt;record&gt;&lt;rec-number&gt;386&lt;/rec-number&gt;&lt;foreign-keys&gt;&lt;key app="EN" db-id="2pz5d5p9izddd4eet05vpv5rssxxwdxvtrew" timestamp="1604064645"&gt;386&lt;/key&gt;&lt;/foreign-keys&gt;&lt;ref-type name="Journal Article"&gt;17&lt;/ref-type&gt;&lt;contributors&gt;&lt;authors&gt;&lt;author&gt;Song, Jingke&lt;/author&gt;&lt;author&gt;Wang, Xuejiang&lt;/author&gt;&lt;author&gt;Ma, Jinxing&lt;/author&gt;&lt;author&gt;Wang, Xin&lt;/author&gt;&lt;author&gt;Wang, Jiayi&lt;/author&gt;&lt;author&gt;Zhao, Jianfu&lt;/author&gt;&lt;/authors&gt;&lt;/contributors&gt;&lt;titles&gt;&lt;title&gt;Visible-light-driven in situ inactivation of Microcystis aeruginosa with the use of floating g-C3N4 heterojunction photocatalyst: Performance, mechanisms and implications&lt;/title&gt;&lt;secondary-title&gt;Applied Catalysis B: Environmental&lt;/secondary-title&gt;&lt;/titles&gt;&lt;periodical&gt;&lt;full-title&gt;Applied Catalysis B: Environmental&lt;/full-title&gt;&lt;/periodical&gt;&lt;pages&gt;83-92&lt;/pages&gt;&lt;volume&gt;226&lt;/volume&gt;&lt;keywords&gt;&lt;keyword&gt;g-CN&lt;/keyword&gt;&lt;keyword&gt;Visible-light-driven&lt;/keyword&gt;&lt;keyword&gt;Floating photocatalyst&lt;/keyword&gt;&lt;/keywords&gt;&lt;dates&gt;&lt;year&gt;2018&lt;/year&gt;&lt;pub-dates&gt;&lt;date&gt;2018/06/15/&lt;/date&gt;&lt;/pub-dates&gt;&lt;/dates&gt;&lt;isbn&gt;0926-3373&lt;/isbn&gt;&lt;urls&gt;&lt;related-urls&gt;&lt;url&gt;http://www.sciencedirect.com/science/article/pii/S0926337317311839&lt;/url&gt;&lt;/related-urls&gt;&lt;/urls&gt;&lt;electronic-resource-num&gt;https://doi.org/10.1016/j.apcatb.2017.12.034&lt;/electronic-resource-num&gt;&lt;/record&gt;&lt;/Cite&gt;&lt;/EndNote&gt;</w:instrText>
            </w:r>
            <w:r>
              <w:fldChar w:fldCharType="separate"/>
            </w:r>
            <w:r w:rsidR="00DC74D0" w:rsidRPr="00DC74D0">
              <w:rPr>
                <w:noProof/>
                <w:vertAlign w:val="superscript"/>
              </w:rPr>
              <w:t>175</w:t>
            </w:r>
            <w:r>
              <w:fldChar w:fldCharType="end"/>
            </w:r>
          </w:p>
        </w:tc>
      </w:tr>
      <w:tr w:rsidR="00D1094A" w:rsidTr="00B062F5">
        <w:trPr>
          <w:trHeight w:val="794"/>
        </w:trPr>
        <w:tc>
          <w:tcPr>
            <w:tcW w:w="2552" w:type="dxa"/>
            <w:vAlign w:val="center"/>
          </w:tcPr>
          <w:p w:rsidR="00D1094A" w:rsidRDefault="00D1094A" w:rsidP="00C70CF5">
            <w:pPr>
              <w:jc w:val="center"/>
            </w:pPr>
            <w:r w:rsidRPr="00D674AC">
              <w:rPr>
                <w:rFonts w:hint="eastAsia"/>
              </w:rPr>
              <w:t>BiVO</w:t>
            </w:r>
            <w:r w:rsidRPr="00D674AC">
              <w:rPr>
                <w:rFonts w:hint="eastAsia"/>
                <w:vertAlign w:val="subscript"/>
              </w:rPr>
              <w:t>4</w:t>
            </w:r>
            <w:r w:rsidRPr="00D674AC">
              <w:rPr>
                <w:rFonts w:hint="eastAsia"/>
              </w:rPr>
              <w:t>/g</w:t>
            </w:r>
            <w:r>
              <w:rPr>
                <w:rFonts w:hint="eastAsia"/>
              </w:rPr>
              <w:t>-</w:t>
            </w:r>
            <w:r w:rsidRPr="00D674AC">
              <w:rPr>
                <w:rFonts w:hint="eastAsia"/>
              </w:rPr>
              <w:t>C</w:t>
            </w:r>
            <w:r w:rsidRPr="00874547">
              <w:rPr>
                <w:rFonts w:hint="eastAsia"/>
                <w:vertAlign w:val="subscript"/>
              </w:rPr>
              <w:t>3</w:t>
            </w:r>
            <w:r w:rsidRPr="00D674AC">
              <w:rPr>
                <w:rFonts w:hint="eastAsia"/>
              </w:rPr>
              <w:t>N</w:t>
            </w:r>
            <w:r w:rsidRPr="00874547">
              <w:rPr>
                <w:rFonts w:hint="eastAsia"/>
                <w:vertAlign w:val="subscript"/>
              </w:rPr>
              <w:t>4</w:t>
            </w:r>
          </w:p>
        </w:tc>
        <w:tc>
          <w:tcPr>
            <w:tcW w:w="2126" w:type="dxa"/>
            <w:vAlign w:val="center"/>
          </w:tcPr>
          <w:p w:rsidR="00D1094A" w:rsidRPr="00BE6CF7" w:rsidRDefault="00D1094A" w:rsidP="00C70CF5">
            <w:pPr>
              <w:jc w:val="center"/>
              <w:rPr>
                <w:i/>
              </w:rPr>
            </w:pPr>
            <w:r w:rsidRPr="00BE6CF7">
              <w:rPr>
                <w:i/>
              </w:rPr>
              <w:t>M</w:t>
            </w:r>
            <w:r w:rsidRPr="00BE6CF7">
              <w:rPr>
                <w:rFonts w:hint="eastAsia"/>
                <w:i/>
              </w:rPr>
              <w:t>icrocystin-LR</w:t>
            </w:r>
          </w:p>
        </w:tc>
        <w:tc>
          <w:tcPr>
            <w:tcW w:w="1985" w:type="dxa"/>
            <w:vAlign w:val="center"/>
          </w:tcPr>
          <w:p w:rsidR="00D1094A" w:rsidRDefault="00D1094A" w:rsidP="00C70CF5">
            <w:pPr>
              <w:jc w:val="center"/>
            </w:pPr>
            <w:r>
              <w:rPr>
                <w:rFonts w:hint="eastAsia"/>
              </w:rPr>
              <w:t>0.5</w:t>
            </w:r>
          </w:p>
        </w:tc>
        <w:tc>
          <w:tcPr>
            <w:tcW w:w="2126" w:type="dxa"/>
            <w:vAlign w:val="center"/>
          </w:tcPr>
          <w:p w:rsidR="00D1094A" w:rsidRDefault="00D1094A" w:rsidP="00C70CF5">
            <w:pPr>
              <w:jc w:val="center"/>
            </w:pPr>
            <w:r>
              <w:rPr>
                <w:rFonts w:hint="eastAsia"/>
              </w:rPr>
              <w:t>5 mg/L</w:t>
            </w:r>
          </w:p>
        </w:tc>
        <w:tc>
          <w:tcPr>
            <w:tcW w:w="1417" w:type="dxa"/>
            <w:vAlign w:val="center"/>
          </w:tcPr>
          <w:p w:rsidR="00D1094A" w:rsidRDefault="00D1094A" w:rsidP="00C70CF5">
            <w:pPr>
              <w:jc w:val="center"/>
            </w:pPr>
            <w:r>
              <w:rPr>
                <w:rFonts w:hint="eastAsia"/>
              </w:rPr>
              <w:t>10</w:t>
            </w:r>
          </w:p>
        </w:tc>
        <w:tc>
          <w:tcPr>
            <w:tcW w:w="2552" w:type="dxa"/>
            <w:vAlign w:val="center"/>
          </w:tcPr>
          <w:p w:rsidR="00D1094A" w:rsidRPr="00AB494F" w:rsidRDefault="00D1094A" w:rsidP="00C70CF5">
            <w:pPr>
              <w:jc w:val="center"/>
            </w:pPr>
            <w:r>
              <w:rPr>
                <w:rFonts w:hint="eastAsia"/>
              </w:rPr>
              <w:t>100%</w:t>
            </w:r>
          </w:p>
        </w:tc>
        <w:tc>
          <w:tcPr>
            <w:tcW w:w="1308" w:type="dxa"/>
            <w:vAlign w:val="center"/>
          </w:tcPr>
          <w:p w:rsidR="00D1094A" w:rsidRDefault="00E752A4" w:rsidP="00DC74D0">
            <w:pPr>
              <w:jc w:val="center"/>
            </w:pPr>
            <w:r>
              <w:fldChar w:fldCharType="begin"/>
            </w:r>
            <w:r w:rsidR="00DC74D0">
              <w:instrText xml:space="preserve"> ADDIN EN.CITE &lt;EndNote&gt;&lt;Cite&gt;&lt;Author&gt;Xu&lt;/Author&gt;&lt;Year&gt;2020&lt;/Year&gt;&lt;RecNum&gt;387&lt;/RecNum&gt;&lt;DisplayText&gt;&lt;style face="superscript"&gt;181&lt;/style&gt;&lt;/DisplayText&gt;&lt;record&gt;&lt;rec-number&gt;387&lt;/rec-number&gt;&lt;foreign-keys&gt;&lt;key app="EN" db-id="2pz5d5p9izddd4eet05vpv5rssxxwdxvtrew" timestamp="1604065240"&gt;387&lt;/key&gt;&lt;/foreign-keys&gt;&lt;ref-type name="Journal Article"&gt;17&lt;/ref-type&gt;&lt;contributors&gt;&lt;authors&gt;&lt;author&gt;Xu, Yifeng&lt;/author&gt;&lt;author&gt;Hu, Bingkun&lt;/author&gt;&lt;author&gt;Liu, Jining&lt;/author&gt;&lt;author&gt;Tao, Kai&lt;/author&gt;&lt;author&gt;Wang, Ranran&lt;/author&gt;&lt;author&gt;Ren, Yang&lt;/author&gt;&lt;author&gt;Zhao, Xiaofeng&lt;/author&gt;&lt;author&gt;Xu, Jijin&lt;/author&gt;&lt;author&gt;Song, Xuefeng&lt;/author&gt;&lt;/authors&gt;&lt;/contributors&gt;&lt;titles&gt;&lt;title&gt;Visible light-activated degradation of microcystin-LR by ultrathin g-C3N4 nanosheets-based heterojunction photocatalyst&lt;/title&gt;&lt;secondary-title&gt;Journal of the American Ceramic Society&lt;/secondary-title&gt;&lt;/titles&gt;&lt;periodical&gt;&lt;full-title&gt;Journal of the American Ceramic Society&lt;/full-title&gt;&lt;/periodical&gt;&lt;pages&gt;1281-1292&lt;/pages&gt;&lt;volume&gt;103&lt;/volume&gt;&lt;number&gt;2&lt;/number&gt;&lt;keywords&gt;&lt;keyword&gt;BiVO4&lt;/keyword&gt;&lt;keyword&gt;g-C3N4 nanosheets&lt;/keyword&gt;&lt;keyword&gt;heterojunction&lt;/keyword&gt;&lt;keyword&gt;photocatalytic ability&lt;/keyword&gt;&lt;/keywords&gt;&lt;dates&gt;&lt;year&gt;2020&lt;/year&gt;&lt;pub-dates&gt;&lt;date&gt;2020/02/01&lt;/date&gt;&lt;/pub-dates&gt;&lt;/dates&gt;&lt;publisher&gt;John Wiley &amp;amp; Sons, Ltd&lt;/publisher&gt;&lt;isbn&gt;0002-7820&lt;/isbn&gt;&lt;urls&gt;&lt;related-urls&gt;&lt;url&gt;https://doi.org/10.1111/jace.16773&lt;/url&gt;&lt;/related-urls&gt;&lt;/urls&gt;&lt;electronic-resource-num&gt;10.1111/jace.16773&lt;/electronic-resource-num&gt;&lt;access-date&gt;2020/10/30&lt;/access-date&gt;&lt;/record&gt;&lt;/Cite&gt;&lt;/EndNote&gt;</w:instrText>
            </w:r>
            <w:r>
              <w:fldChar w:fldCharType="separate"/>
            </w:r>
            <w:r w:rsidR="00DC74D0" w:rsidRPr="00DC74D0">
              <w:rPr>
                <w:noProof/>
                <w:vertAlign w:val="superscript"/>
              </w:rPr>
              <w:t>181</w:t>
            </w:r>
            <w:r>
              <w:fldChar w:fldCharType="end"/>
            </w:r>
          </w:p>
        </w:tc>
      </w:tr>
      <w:tr w:rsidR="00D1094A" w:rsidTr="00B062F5">
        <w:trPr>
          <w:trHeight w:val="794"/>
        </w:trPr>
        <w:tc>
          <w:tcPr>
            <w:tcW w:w="2552" w:type="dxa"/>
            <w:vAlign w:val="center"/>
          </w:tcPr>
          <w:p w:rsidR="00D1094A" w:rsidRPr="00D674AC" w:rsidRDefault="00D1094A" w:rsidP="00C70CF5">
            <w:pPr>
              <w:jc w:val="center"/>
            </w:pPr>
            <w:r w:rsidRPr="002913F3">
              <w:t>Ag</w:t>
            </w:r>
            <w:r w:rsidRPr="002913F3">
              <w:rPr>
                <w:vertAlign w:val="subscript"/>
              </w:rPr>
              <w:t>2</w:t>
            </w:r>
            <w:r w:rsidRPr="002913F3">
              <w:t>O/g-C</w:t>
            </w:r>
            <w:r w:rsidRPr="002913F3">
              <w:rPr>
                <w:vertAlign w:val="subscript"/>
              </w:rPr>
              <w:t>3</w:t>
            </w:r>
            <w:r w:rsidRPr="002913F3">
              <w:t>N</w:t>
            </w:r>
            <w:r w:rsidRPr="002913F3">
              <w:rPr>
                <w:vertAlign w:val="subscript"/>
              </w:rPr>
              <w:t>4</w:t>
            </w:r>
          </w:p>
        </w:tc>
        <w:tc>
          <w:tcPr>
            <w:tcW w:w="2126" w:type="dxa"/>
            <w:vAlign w:val="center"/>
          </w:tcPr>
          <w:p w:rsidR="00D1094A" w:rsidRPr="00BE6CF7" w:rsidRDefault="00D1094A" w:rsidP="00C70CF5">
            <w:pPr>
              <w:jc w:val="center"/>
              <w:rPr>
                <w:i/>
              </w:rPr>
            </w:pPr>
            <w:r w:rsidRPr="00BE6CF7">
              <w:rPr>
                <w:i/>
              </w:rPr>
              <w:t>M. aeruginosa</w:t>
            </w:r>
          </w:p>
        </w:tc>
        <w:tc>
          <w:tcPr>
            <w:tcW w:w="1985" w:type="dxa"/>
            <w:vAlign w:val="center"/>
          </w:tcPr>
          <w:p w:rsidR="00D1094A" w:rsidRDefault="00D1094A" w:rsidP="00C70CF5">
            <w:pPr>
              <w:jc w:val="center"/>
            </w:pPr>
            <w:r>
              <w:rPr>
                <w:rFonts w:hint="eastAsia"/>
              </w:rPr>
              <w:t>0.05</w:t>
            </w:r>
          </w:p>
        </w:tc>
        <w:tc>
          <w:tcPr>
            <w:tcW w:w="2126" w:type="dxa"/>
            <w:vAlign w:val="center"/>
          </w:tcPr>
          <w:p w:rsidR="00D1094A" w:rsidRDefault="00D1094A" w:rsidP="00C70CF5">
            <w:pPr>
              <w:jc w:val="center"/>
            </w:pPr>
            <w:r>
              <w:t>4.78×</w:t>
            </w:r>
            <w:r w:rsidRPr="002913F3">
              <w:t>10</w:t>
            </w:r>
            <w:r w:rsidRPr="002913F3">
              <w:rPr>
                <w:vertAlign w:val="superscript"/>
              </w:rPr>
              <w:t>6</w:t>
            </w:r>
            <w:r w:rsidRPr="002913F3">
              <w:t xml:space="preserve"> cells/mL</w:t>
            </w:r>
          </w:p>
        </w:tc>
        <w:tc>
          <w:tcPr>
            <w:tcW w:w="1417" w:type="dxa"/>
            <w:vAlign w:val="center"/>
          </w:tcPr>
          <w:p w:rsidR="00D1094A" w:rsidRDefault="00D1094A" w:rsidP="00C70CF5">
            <w:pPr>
              <w:jc w:val="center"/>
            </w:pPr>
            <w:r>
              <w:rPr>
                <w:rFonts w:hint="eastAsia"/>
              </w:rPr>
              <w:t>360</w:t>
            </w:r>
          </w:p>
        </w:tc>
        <w:tc>
          <w:tcPr>
            <w:tcW w:w="2552" w:type="dxa"/>
            <w:vAlign w:val="center"/>
          </w:tcPr>
          <w:p w:rsidR="00D1094A" w:rsidRDefault="00D1094A" w:rsidP="00C70CF5">
            <w:pPr>
              <w:jc w:val="center"/>
            </w:pPr>
            <w:r w:rsidRPr="002913F3">
              <w:t>99.94 %</w:t>
            </w:r>
          </w:p>
        </w:tc>
        <w:tc>
          <w:tcPr>
            <w:tcW w:w="1308" w:type="dxa"/>
            <w:vAlign w:val="center"/>
          </w:tcPr>
          <w:p w:rsidR="00D1094A" w:rsidRDefault="00E752A4" w:rsidP="00DC74D0">
            <w:pPr>
              <w:jc w:val="center"/>
            </w:pPr>
            <w:r>
              <w:fldChar w:fldCharType="begin"/>
            </w:r>
            <w:r w:rsidR="00DC74D0">
              <w:instrText xml:space="preserve"> ADDIN EN.CITE &lt;EndNote&gt;&lt;Cite&gt;&lt;Author&gt;Fan&lt;/Author&gt;&lt;Year&gt;2020&lt;/Year&gt;&lt;RecNum&gt;388&lt;/RecNum&gt;&lt;DisplayText&gt;&lt;style face="superscript"&gt;182&lt;/style&gt;&lt;/DisplayText&gt;&lt;record&gt;&lt;rec-number&gt;388&lt;/rec-number&gt;&lt;foreign-keys&gt;&lt;key app="EN" db-id="2pz5d5p9izddd4eet05vpv5rssxxwdxvtrew" timestamp="1604066175"&gt;388&lt;/key&gt;&lt;/foreign-keys&gt;&lt;ref-type name="Journal Article"&gt;17&lt;/ref-type&gt;&lt;contributors&gt;&lt;authors&gt;&lt;author&gt;Fan, Gongduan&lt;/author&gt;&lt;author&gt;Du, Banghao&lt;/author&gt;&lt;author&gt;Zhou, Jinjin&lt;/author&gt;&lt;author&gt;Yu, Weiwei&lt;/author&gt;&lt;author&gt;Chen, Zhuoyi&lt;/author&gt;&lt;author&gt;Yang, Shangwu&lt;/author&gt;&lt;/authors&gt;&lt;/contributors&gt;&lt;titles&gt;&lt;title&gt;Stable Ag2O/g-C3N4 p-n heterojunction photocatalysts for efficient inactivation of harmful algae under visible light&lt;/title&gt;&lt;secondary-title&gt;Applied Catalysis B: Environmental&lt;/secondary-title&gt;&lt;/titles&gt;&lt;periodical&gt;&lt;full-title&gt;Applied Catalysis B: Environmental&lt;/full-title&gt;&lt;/periodical&gt;&lt;pages&gt;118610&lt;/pages&gt;&lt;volume&gt;265&lt;/volume&gt;&lt;keywords&gt;&lt;keyword&gt;p-n Heterojunction&lt;/keyword&gt;&lt;keyword&gt;AgO/g-CN&lt;/keyword&gt;&lt;keyword&gt;Morphology&lt;/keyword&gt;&lt;keyword&gt;Algae removal&lt;/keyword&gt;&lt;keyword&gt;Photocatalytic mechanism&lt;/keyword&gt;&lt;/keywords&gt;&lt;dates&gt;&lt;year&gt;2020&lt;/year&gt;&lt;pub-dates&gt;&lt;date&gt;2020/05/15/&lt;/date&gt;&lt;/pub-dates&gt;&lt;/dates&gt;&lt;isbn&gt;0926-3373&lt;/isbn&gt;&lt;urls&gt;&lt;related-urls&gt;&lt;url&gt;http://www.sciencedirect.com/science/article/pii/S0926337320300254&lt;/url&gt;&lt;/related-urls&gt;&lt;/urls&gt;&lt;electronic-resource-num&gt;https://doi.org/10.1016/j.apcatb.2020.118610&lt;/electronic-resource-num&gt;&lt;/record&gt;&lt;/Cite&gt;&lt;/EndNote&gt;</w:instrText>
            </w:r>
            <w:r>
              <w:fldChar w:fldCharType="separate"/>
            </w:r>
            <w:r w:rsidR="00DC74D0" w:rsidRPr="00DC74D0">
              <w:rPr>
                <w:noProof/>
                <w:vertAlign w:val="superscript"/>
              </w:rPr>
              <w:t>182</w:t>
            </w:r>
            <w:r>
              <w:fldChar w:fldCharType="end"/>
            </w:r>
          </w:p>
        </w:tc>
      </w:tr>
    </w:tbl>
    <w:p w:rsidR="00C70CF5" w:rsidRDefault="00C70CF5" w:rsidP="00967D28">
      <w:pPr>
        <w:sectPr w:rsidR="00C70CF5" w:rsidSect="0019748D">
          <w:pgSz w:w="16838" w:h="11906" w:orient="landscape"/>
          <w:pgMar w:top="1797" w:right="1440" w:bottom="1797" w:left="1440" w:header="851" w:footer="992" w:gutter="0"/>
          <w:cols w:space="425"/>
          <w:docGrid w:linePitch="326"/>
        </w:sectPr>
      </w:pPr>
    </w:p>
    <w:p w:rsidR="00D1094A" w:rsidRDefault="00D1094A" w:rsidP="00967D28"/>
    <w:p w:rsidR="00B955C1" w:rsidRDefault="00B955C1" w:rsidP="002D0994">
      <w:pPr>
        <w:ind w:firstLineChars="200" w:firstLine="480"/>
      </w:pPr>
      <w:bookmarkStart w:id="286" w:name="OLE_LINK238"/>
      <w:bookmarkStart w:id="287" w:name="OLE_LINK240"/>
      <w:r>
        <w:t xml:space="preserve">In this section, </w:t>
      </w:r>
      <w:r w:rsidR="005E3287">
        <w:t xml:space="preserve">the </w:t>
      </w:r>
      <w:r w:rsidR="005E3287" w:rsidRPr="005E3287">
        <w:t>application</w:t>
      </w:r>
      <w:r w:rsidR="006C71F3">
        <w:rPr>
          <w:rFonts w:hint="eastAsia"/>
        </w:rPr>
        <w:t>s</w:t>
      </w:r>
      <w:r w:rsidR="00A51EDD">
        <w:rPr>
          <w:rFonts w:hint="eastAsia"/>
        </w:rPr>
        <w:t xml:space="preserve"> of</w:t>
      </w:r>
      <w:r w:rsidR="00A51EDD" w:rsidRPr="00A51EDD">
        <w:t xml:space="preserve"> </w:t>
      </w:r>
      <w:r w:rsidR="00A51EDD">
        <w:t>PCN</w:t>
      </w:r>
      <w:r w:rsidR="005E3287">
        <w:t xml:space="preserve"> </w:t>
      </w:r>
      <w:r w:rsidR="00A51EDD">
        <w:rPr>
          <w:rFonts w:hint="eastAsia"/>
        </w:rPr>
        <w:t xml:space="preserve">materials </w:t>
      </w:r>
      <w:r w:rsidR="005E3287">
        <w:t xml:space="preserve">in </w:t>
      </w:r>
      <w:r w:rsidR="00A51EDD">
        <w:rPr>
          <w:rFonts w:hint="eastAsia"/>
        </w:rPr>
        <w:t xml:space="preserve">the </w:t>
      </w:r>
      <w:r w:rsidR="005E3287">
        <w:t xml:space="preserve">removal of </w:t>
      </w:r>
      <w:r w:rsidR="005E3287" w:rsidRPr="005E3287">
        <w:t>bacteria</w:t>
      </w:r>
      <w:r w:rsidR="005E3287">
        <w:t>, virus</w:t>
      </w:r>
      <w:r w:rsidR="00814EC0">
        <w:rPr>
          <w:rFonts w:hint="eastAsia"/>
        </w:rPr>
        <w:t>,</w:t>
      </w:r>
      <w:r w:rsidR="005E3287">
        <w:t xml:space="preserve"> and algae </w:t>
      </w:r>
      <w:r w:rsidR="006C71F3">
        <w:t>ha</w:t>
      </w:r>
      <w:r w:rsidR="006C71F3">
        <w:rPr>
          <w:rFonts w:hint="eastAsia"/>
        </w:rPr>
        <w:t>ve</w:t>
      </w:r>
      <w:r w:rsidR="006C71F3">
        <w:t xml:space="preserve"> </w:t>
      </w:r>
      <w:r w:rsidR="005E3287">
        <w:t xml:space="preserve">been reviewed. Because </w:t>
      </w:r>
      <w:r w:rsidR="00AA7326">
        <w:t>PCN</w:t>
      </w:r>
      <w:r w:rsidR="005E3287">
        <w:t xml:space="preserve"> can</w:t>
      </w:r>
      <w:r w:rsidR="0014687B">
        <w:t xml:space="preserve"> generate </w:t>
      </w:r>
      <w:r w:rsidR="00580458">
        <w:t>highly</w:t>
      </w:r>
      <w:r w:rsidR="00814EC0">
        <w:rPr>
          <w:rFonts w:hint="eastAsia"/>
        </w:rPr>
        <w:t xml:space="preserve"> RS</w:t>
      </w:r>
      <w:r w:rsidR="0014687B">
        <w:t xml:space="preserve"> via</w:t>
      </w:r>
      <w:r w:rsidR="0014687B" w:rsidRPr="004B5CED">
        <w:t xml:space="preserve"> </w:t>
      </w:r>
      <w:r w:rsidR="0014687B">
        <w:t>visible light</w:t>
      </w:r>
      <w:r w:rsidR="0014687B" w:rsidRPr="004B5CED">
        <w:t xml:space="preserve"> activat</w:t>
      </w:r>
      <w:r w:rsidR="0014687B">
        <w:t xml:space="preserve">ing, </w:t>
      </w:r>
      <w:r w:rsidR="00F744D2">
        <w:t xml:space="preserve">it is </w:t>
      </w:r>
      <w:r w:rsidR="00F744D2" w:rsidRPr="00F744D2">
        <w:t>anticipated</w:t>
      </w:r>
      <w:r w:rsidR="00F744D2">
        <w:t xml:space="preserve"> </w:t>
      </w:r>
      <w:r w:rsidR="00A51EDD">
        <w:rPr>
          <w:rFonts w:hint="eastAsia"/>
        </w:rPr>
        <w:t>to be efficient for</w:t>
      </w:r>
      <w:r w:rsidR="00A51EDD">
        <w:t xml:space="preserve"> </w:t>
      </w:r>
      <w:r w:rsidR="00F744D2">
        <w:t>w</w:t>
      </w:r>
      <w:r w:rsidR="00F744D2" w:rsidRPr="007D626C">
        <w:t>ater disinfection and microbial control</w:t>
      </w:r>
      <w:r w:rsidR="00F744D2">
        <w:t>. However, the research</w:t>
      </w:r>
      <w:r w:rsidR="00A51EDD">
        <w:rPr>
          <w:rFonts w:hint="eastAsia"/>
        </w:rPr>
        <w:t>es</w:t>
      </w:r>
      <w:r w:rsidR="00F744D2">
        <w:t xml:space="preserve"> mainly </w:t>
      </w:r>
      <w:r w:rsidR="00F744D2" w:rsidRPr="00F744D2">
        <w:t>concentrate</w:t>
      </w:r>
      <w:r w:rsidR="00A51EDD">
        <w:rPr>
          <w:rFonts w:hint="eastAsia"/>
        </w:rPr>
        <w:t>d</w:t>
      </w:r>
      <w:r w:rsidR="00F744D2" w:rsidRPr="00F744D2">
        <w:t xml:space="preserve"> on</w:t>
      </w:r>
      <w:r w:rsidR="00F744D2">
        <w:t xml:space="preserve"> the </w:t>
      </w:r>
      <w:r w:rsidR="00F744D2" w:rsidRPr="00F744D2">
        <w:t>inactivat</w:t>
      </w:r>
      <w:r w:rsidR="00F744D2">
        <w:t xml:space="preserve">ion of </w:t>
      </w:r>
      <w:r w:rsidR="00525FB5" w:rsidRPr="00525FB5">
        <w:t>bacteri</w:t>
      </w:r>
      <w:r w:rsidR="00525FB5">
        <w:t>a, especially for</w:t>
      </w:r>
      <w:r w:rsidR="00525FB5" w:rsidRPr="00525FB5">
        <w:t xml:space="preserve"> </w:t>
      </w:r>
      <w:r w:rsidR="00525FB5" w:rsidRPr="00580458">
        <w:rPr>
          <w:i/>
        </w:rPr>
        <w:t>E. coli</w:t>
      </w:r>
      <w:r w:rsidR="00525FB5">
        <w:t xml:space="preserve"> and </w:t>
      </w:r>
      <w:r w:rsidR="00525FB5" w:rsidRPr="00580458">
        <w:rPr>
          <w:i/>
        </w:rPr>
        <w:t>S. aureus</w:t>
      </w:r>
      <w:r w:rsidR="00525FB5">
        <w:t>. The study</w:t>
      </w:r>
      <w:r w:rsidR="00525FB5" w:rsidRPr="00525FB5">
        <w:t xml:space="preserve"> </w:t>
      </w:r>
      <w:r w:rsidR="00525FB5">
        <w:t>for</w:t>
      </w:r>
      <w:r w:rsidR="00525FB5" w:rsidRPr="00525FB5">
        <w:t xml:space="preserve"> other bacteria</w:t>
      </w:r>
      <w:r w:rsidR="00525FB5">
        <w:t>, virus</w:t>
      </w:r>
      <w:r w:rsidR="00814EC0">
        <w:rPr>
          <w:rFonts w:hint="eastAsia"/>
        </w:rPr>
        <w:t>,</w:t>
      </w:r>
      <w:r w:rsidR="00525FB5">
        <w:t xml:space="preserve"> and alage</w:t>
      </w:r>
      <w:r w:rsidR="00525FB5" w:rsidRPr="00525FB5">
        <w:t xml:space="preserve"> inactivation is still in its infancy</w:t>
      </w:r>
      <w:r w:rsidR="00525FB5">
        <w:t xml:space="preserve">. Besides, </w:t>
      </w:r>
      <w:r w:rsidR="00C826DF">
        <w:t xml:space="preserve">there are little </w:t>
      </w:r>
      <w:r w:rsidR="00A51EDD">
        <w:t>stud</w:t>
      </w:r>
      <w:r w:rsidR="00A51EDD">
        <w:rPr>
          <w:rFonts w:hint="eastAsia"/>
        </w:rPr>
        <w:t>ies</w:t>
      </w:r>
      <w:r w:rsidR="00A51EDD">
        <w:t xml:space="preserve"> </w:t>
      </w:r>
      <w:r w:rsidR="00C826DF">
        <w:t>for w</w:t>
      </w:r>
      <w:r w:rsidR="00C826DF" w:rsidRPr="007D626C">
        <w:t>ater disinfection and microbial control</w:t>
      </w:r>
      <w:r w:rsidR="00C826DF">
        <w:t xml:space="preserve"> via other AOPs</w:t>
      </w:r>
      <w:r w:rsidR="000050C7" w:rsidRPr="000050C7">
        <w:t xml:space="preserve"> </w:t>
      </w:r>
      <w:r w:rsidR="000050C7">
        <w:t>besides photocatalysis</w:t>
      </w:r>
      <w:r w:rsidR="00D130BB">
        <w:t xml:space="preserve">, which can also achieve </w:t>
      </w:r>
      <w:r w:rsidR="00D1302D">
        <w:t xml:space="preserve">water </w:t>
      </w:r>
      <w:r w:rsidR="00D130BB" w:rsidRPr="007D626C">
        <w:t>disinfection</w:t>
      </w:r>
      <w:r w:rsidR="00D1302D">
        <w:t xml:space="preserve"> in theory</w:t>
      </w:r>
      <w:r w:rsidR="000050C7">
        <w:t>.</w:t>
      </w:r>
      <w:r w:rsidR="00C826DF">
        <w:t xml:space="preserve"> </w:t>
      </w:r>
      <w:r w:rsidR="00D130BB">
        <w:t>Therefore,</w:t>
      </w:r>
      <w:r w:rsidR="00D1302D">
        <w:t xml:space="preserve"> there are plenty aspects </w:t>
      </w:r>
      <w:r w:rsidR="00B85571">
        <w:t xml:space="preserve">for water disinfection </w:t>
      </w:r>
      <w:r w:rsidR="00D1302D">
        <w:t>with PCN needing to explore.</w:t>
      </w:r>
      <w:r w:rsidR="003C071D">
        <w:t xml:space="preserve"> </w:t>
      </w:r>
    </w:p>
    <w:p w:rsidR="00407811" w:rsidRDefault="007C237F" w:rsidP="007D626C">
      <w:pPr>
        <w:pStyle w:val="1"/>
      </w:pPr>
      <w:r>
        <w:t>4</w:t>
      </w:r>
      <w:r w:rsidR="00407811">
        <w:t>.</w:t>
      </w:r>
      <w:r w:rsidR="00407811" w:rsidRPr="00033F08">
        <w:t xml:space="preserve"> </w:t>
      </w:r>
      <w:bookmarkStart w:id="288" w:name="OLE_LINK82"/>
      <w:r w:rsidR="003D5555">
        <w:t>Conclusions</w:t>
      </w:r>
      <w:r w:rsidR="00407811" w:rsidRPr="00033F08">
        <w:t xml:space="preserve"> and Prospects</w:t>
      </w:r>
      <w:bookmarkEnd w:id="288"/>
    </w:p>
    <w:p w:rsidR="00D57714" w:rsidRDefault="001F37CE" w:rsidP="00D57714">
      <w:bookmarkStart w:id="289" w:name="_Hlk70064921"/>
      <w:r w:rsidRPr="00C64385">
        <w:rPr>
          <w:color w:val="FF0000"/>
        </w:rPr>
        <w:t>PCN</w:t>
      </w:r>
      <w:r w:rsidR="00C64385" w:rsidRPr="00C64385">
        <w:rPr>
          <w:color w:val="FF0000"/>
        </w:rPr>
        <w:t>, with large surface area,</w:t>
      </w:r>
      <w:r w:rsidRPr="00C64385">
        <w:rPr>
          <w:color w:val="FF0000"/>
        </w:rPr>
        <w:t xml:space="preserve"> </w:t>
      </w:r>
      <w:r w:rsidR="00C64385" w:rsidRPr="00CF2404">
        <w:rPr>
          <w:color w:val="FF0000"/>
        </w:rPr>
        <w:t>strong electron transport ability, low cytotoxicity</w:t>
      </w:r>
      <w:r w:rsidR="00C64385">
        <w:rPr>
          <w:color w:val="FF0000"/>
        </w:rPr>
        <w:t>,</w:t>
      </w:r>
      <w:r w:rsidR="00C64385">
        <w:rPr>
          <w:rFonts w:hint="eastAsia"/>
        </w:rPr>
        <w:t xml:space="preserve"> </w:t>
      </w:r>
      <w:r w:rsidR="00814EC0" w:rsidRPr="004B2745">
        <w:rPr>
          <w:rFonts w:hint="eastAsia"/>
          <w:color w:val="FF0000"/>
        </w:rPr>
        <w:t xml:space="preserve">has </w:t>
      </w:r>
      <w:r w:rsidR="00755A79" w:rsidRPr="004B2745">
        <w:rPr>
          <w:color w:val="FF0000"/>
        </w:rPr>
        <w:t>been a</w:t>
      </w:r>
      <w:r w:rsidR="004B2745" w:rsidRPr="004B2745">
        <w:rPr>
          <w:color w:val="FF0000"/>
        </w:rPr>
        <w:t>n</w:t>
      </w:r>
      <w:r w:rsidR="00C64385" w:rsidRPr="004B2745">
        <w:rPr>
          <w:color w:val="FF0000"/>
        </w:rPr>
        <w:t xml:space="preserve"> </w:t>
      </w:r>
      <w:r w:rsidR="004B2745" w:rsidRPr="004B2745">
        <w:rPr>
          <w:color w:val="FF0000"/>
        </w:rPr>
        <w:t xml:space="preserve">excellent </w:t>
      </w:r>
      <w:r w:rsidR="00755A79" w:rsidRPr="004B2745">
        <w:rPr>
          <w:color w:val="FF0000"/>
        </w:rPr>
        <w:t xml:space="preserve">catalyst </w:t>
      </w:r>
      <w:r w:rsidR="004B2745" w:rsidRPr="004B2745">
        <w:rPr>
          <w:color w:val="FF0000"/>
        </w:rPr>
        <w:t>for water treatment</w:t>
      </w:r>
      <w:r w:rsidR="00AD1279" w:rsidRPr="004B2745">
        <w:rPr>
          <w:color w:val="FF0000"/>
        </w:rPr>
        <w:t>.</w:t>
      </w:r>
      <w:r w:rsidR="00AD1279">
        <w:t xml:space="preserve"> </w:t>
      </w:r>
      <w:r w:rsidR="00A74F65">
        <w:rPr>
          <w:color w:val="FF0000"/>
        </w:rPr>
        <w:t>On account of modifying PCN, the morphology and electronic structure ha</w:t>
      </w:r>
      <w:r w:rsidR="003471B4">
        <w:rPr>
          <w:color w:val="FF0000"/>
        </w:rPr>
        <w:t>ve</w:t>
      </w:r>
      <w:r w:rsidR="00A74F65">
        <w:rPr>
          <w:color w:val="FF0000"/>
        </w:rPr>
        <w:t xml:space="preserve"> been adjusted to </w:t>
      </w:r>
      <w:r w:rsidR="007A2B09">
        <w:rPr>
          <w:color w:val="FF0000"/>
        </w:rPr>
        <w:t xml:space="preserve">provide more reaction sites and suppress the charge carrier recombination. </w:t>
      </w:r>
      <w:r w:rsidR="00201256">
        <w:t xml:space="preserve">For example, </w:t>
      </w:r>
      <w:r w:rsidR="00201256" w:rsidRPr="00201256">
        <w:t xml:space="preserve">ultrathin </w:t>
      </w:r>
      <w:r w:rsidR="00201256">
        <w:t xml:space="preserve">nanosheets </w:t>
      </w:r>
      <w:r w:rsidR="00914D6E">
        <w:t xml:space="preserve">can </w:t>
      </w:r>
      <w:r w:rsidR="00914D6E" w:rsidRPr="00914D6E">
        <w:t>short</w:t>
      </w:r>
      <w:r w:rsidR="00E7780E">
        <w:t>en</w:t>
      </w:r>
      <w:r w:rsidR="00914D6E" w:rsidRPr="00914D6E">
        <w:t xml:space="preserve"> charge migration distances</w:t>
      </w:r>
      <w:r w:rsidR="00914D6E">
        <w:t xml:space="preserve"> and </w:t>
      </w:r>
      <w:r w:rsidR="00914D6E" w:rsidRPr="00914D6E">
        <w:t>accelerate</w:t>
      </w:r>
      <w:r w:rsidR="00914D6E">
        <w:t xml:space="preserve"> </w:t>
      </w:r>
      <w:r w:rsidR="00860B31">
        <w:t>carriers transfer</w:t>
      </w:r>
      <w:r w:rsidR="00A51EDD">
        <w:rPr>
          <w:rFonts w:hint="eastAsia"/>
        </w:rPr>
        <w:t xml:space="preserve"> compared with bulk structure</w:t>
      </w:r>
      <w:r w:rsidR="00860B31">
        <w:t xml:space="preserve">. The </w:t>
      </w:r>
      <w:r w:rsidR="00860B31" w:rsidRPr="00860B31">
        <w:t xml:space="preserve">existence of defects on the surface </w:t>
      </w:r>
      <w:r w:rsidR="00860B31">
        <w:t>can</w:t>
      </w:r>
      <w:r w:rsidR="00DA1561">
        <w:t xml:space="preserve"> </w:t>
      </w:r>
      <w:r w:rsidR="00DA1561" w:rsidRPr="001C5811">
        <w:t>trap photo</w:t>
      </w:r>
      <w:r w:rsidR="00896B2D">
        <w:t>-induc</w:t>
      </w:r>
      <w:r w:rsidR="00DA1561" w:rsidRPr="001C5811">
        <w:t>ed electrons</w:t>
      </w:r>
      <w:r w:rsidR="00DA1561">
        <w:t xml:space="preserve"> and</w:t>
      </w:r>
      <w:r w:rsidR="00860B31">
        <w:t xml:space="preserve"> </w:t>
      </w:r>
      <w:r w:rsidR="00860B31" w:rsidRPr="00860B31">
        <w:t>prevent the rapid recombination</w:t>
      </w:r>
      <w:r w:rsidR="00A51EDD">
        <w:rPr>
          <w:rFonts w:hint="eastAsia"/>
        </w:rPr>
        <w:t xml:space="preserve"> of</w:t>
      </w:r>
      <w:r w:rsidR="00A51EDD" w:rsidRPr="00A51EDD">
        <w:t xml:space="preserve"> </w:t>
      </w:r>
      <w:r w:rsidR="00A51EDD" w:rsidRPr="00860B31">
        <w:t>photo</w:t>
      </w:r>
      <w:r w:rsidR="00896B2D">
        <w:t>-</w:t>
      </w:r>
      <w:r w:rsidR="00A51EDD" w:rsidRPr="00860B31">
        <w:t>carriers</w:t>
      </w:r>
      <w:r w:rsidR="00860B31" w:rsidRPr="00860B31">
        <w:t>.</w:t>
      </w:r>
      <w:r w:rsidR="00DA1561">
        <w:t xml:space="preserve"> </w:t>
      </w:r>
      <w:r w:rsidR="00654DCC">
        <w:t xml:space="preserve">In addition, the carbon vacancies can </w:t>
      </w:r>
      <w:r w:rsidR="00FF300B">
        <w:t>enhance visible light absorption.</w:t>
      </w:r>
      <w:r w:rsidR="00F65711" w:rsidRPr="008C40EB">
        <w:rPr>
          <w:color w:val="FF0000"/>
        </w:rPr>
        <w:t xml:space="preserve"> Doping heteroatom </w:t>
      </w:r>
      <w:r w:rsidR="00A51EDD" w:rsidRPr="008C40EB">
        <w:rPr>
          <w:rFonts w:hint="eastAsia"/>
          <w:color w:val="FF0000"/>
        </w:rPr>
        <w:t>can</w:t>
      </w:r>
      <w:r w:rsidR="00A51EDD" w:rsidRPr="008C40EB">
        <w:rPr>
          <w:color w:val="FF0000"/>
        </w:rPr>
        <w:t xml:space="preserve"> </w:t>
      </w:r>
      <w:r w:rsidR="00896B2D" w:rsidRPr="008C40EB">
        <w:rPr>
          <w:color w:val="FF0000"/>
        </w:rPr>
        <w:t>extend</w:t>
      </w:r>
      <w:r w:rsidR="004651C1" w:rsidRPr="008C40EB">
        <w:rPr>
          <w:color w:val="FF0000"/>
        </w:rPr>
        <w:t xml:space="preserve"> the absorption edge and </w:t>
      </w:r>
      <w:r w:rsidR="003471B4">
        <w:rPr>
          <w:color w:val="FF0000"/>
        </w:rPr>
        <w:t>inhibit</w:t>
      </w:r>
      <w:r w:rsidR="004651C1" w:rsidRPr="008C40EB">
        <w:rPr>
          <w:color w:val="FF0000"/>
        </w:rPr>
        <w:t xml:space="preserve"> the electron-hole </w:t>
      </w:r>
      <w:r w:rsidR="008C40EB" w:rsidRPr="008C40EB">
        <w:rPr>
          <w:color w:val="FF0000"/>
        </w:rPr>
        <w:t>recombination</w:t>
      </w:r>
      <w:r w:rsidR="004651C1" w:rsidRPr="008C40EB">
        <w:rPr>
          <w:color w:val="FF0000"/>
        </w:rPr>
        <w:t xml:space="preserve">. </w:t>
      </w:r>
      <w:r w:rsidR="008C40EB" w:rsidRPr="008C40EB">
        <w:rPr>
          <w:color w:val="FF0000"/>
        </w:rPr>
        <w:t>N</w:t>
      </w:r>
      <w:r w:rsidR="00DA372B" w:rsidRPr="008C40EB">
        <w:rPr>
          <w:color w:val="FF0000"/>
        </w:rPr>
        <w:t xml:space="preserve">onmetallic atom </w:t>
      </w:r>
      <w:r w:rsidR="0021081C" w:rsidRPr="008C40EB">
        <w:rPr>
          <w:color w:val="FF0000"/>
        </w:rPr>
        <w:t xml:space="preserve">may replace the sites of C or N, </w:t>
      </w:r>
      <w:r w:rsidR="0042415B" w:rsidRPr="008C40EB">
        <w:rPr>
          <w:color w:val="FF0000"/>
        </w:rPr>
        <w:t xml:space="preserve">which </w:t>
      </w:r>
      <w:r w:rsidR="00D418B2" w:rsidRPr="008C40EB">
        <w:rPr>
          <w:color w:val="FF0000"/>
        </w:rPr>
        <w:t>alter</w:t>
      </w:r>
      <w:r w:rsidR="008D128A" w:rsidRPr="008C40EB">
        <w:rPr>
          <w:color w:val="FF0000"/>
        </w:rPr>
        <w:t xml:space="preserve"> the atomic arrangement and molecular orbital distribution</w:t>
      </w:r>
      <w:r w:rsidR="0042415B" w:rsidRPr="008C40EB">
        <w:rPr>
          <w:color w:val="FF0000"/>
        </w:rPr>
        <w:t xml:space="preserve"> </w:t>
      </w:r>
      <w:r w:rsidR="008D128A" w:rsidRPr="008C40EB">
        <w:rPr>
          <w:color w:val="FF0000"/>
        </w:rPr>
        <w:t>benefiting separation of photo-induced carriers</w:t>
      </w:r>
      <w:r w:rsidR="008C40EB">
        <w:rPr>
          <w:color w:val="FF0000"/>
        </w:rPr>
        <w:t xml:space="preserve"> and extending </w:t>
      </w:r>
      <w:r w:rsidR="00321884">
        <w:rPr>
          <w:color w:val="FF0000"/>
        </w:rPr>
        <w:t>the absorption edge</w:t>
      </w:r>
      <w:r w:rsidR="008D128A" w:rsidRPr="008C40EB">
        <w:rPr>
          <w:color w:val="FF0000"/>
        </w:rPr>
        <w:t>.</w:t>
      </w:r>
      <w:r w:rsidR="008D128A">
        <w:t xml:space="preserve"> </w:t>
      </w:r>
      <w:r w:rsidR="00321884" w:rsidRPr="00321884">
        <w:rPr>
          <w:color w:val="FF0000"/>
        </w:rPr>
        <w:t>M</w:t>
      </w:r>
      <w:r w:rsidR="008D128A" w:rsidRPr="00321884">
        <w:rPr>
          <w:color w:val="FF0000"/>
        </w:rPr>
        <w:t>etal atom</w:t>
      </w:r>
      <w:r w:rsidR="003F2898" w:rsidRPr="00321884">
        <w:rPr>
          <w:rFonts w:hint="eastAsia"/>
          <w:color w:val="FF0000"/>
        </w:rPr>
        <w:t>s</w:t>
      </w:r>
      <w:r w:rsidR="00421F11" w:rsidRPr="00321884">
        <w:rPr>
          <w:color w:val="FF0000"/>
        </w:rPr>
        <w:t xml:space="preserve"> </w:t>
      </w:r>
      <w:r w:rsidR="00321884" w:rsidRPr="00321884">
        <w:rPr>
          <w:color w:val="FF0000"/>
        </w:rPr>
        <w:t>are easy captured into</w:t>
      </w:r>
      <w:r w:rsidR="00321884">
        <w:rPr>
          <w:color w:val="FF0000"/>
        </w:rPr>
        <w:t xml:space="preserve"> </w:t>
      </w:r>
      <w:r w:rsidR="00321884" w:rsidRPr="00AE79F0">
        <w:rPr>
          <w:color w:val="FF0000"/>
        </w:rPr>
        <w:t>in-planar cave of g-C</w:t>
      </w:r>
      <w:r w:rsidR="00321884" w:rsidRPr="00AE79F0">
        <w:rPr>
          <w:color w:val="FF0000"/>
          <w:vertAlign w:val="subscript"/>
        </w:rPr>
        <w:t>3</w:t>
      </w:r>
      <w:r w:rsidR="00321884" w:rsidRPr="00AE79F0">
        <w:rPr>
          <w:color w:val="FF0000"/>
        </w:rPr>
        <w:t>N</w:t>
      </w:r>
      <w:r w:rsidR="00321884" w:rsidRPr="00AE79F0">
        <w:rPr>
          <w:color w:val="FF0000"/>
          <w:vertAlign w:val="subscript"/>
        </w:rPr>
        <w:t>4</w:t>
      </w:r>
      <w:r w:rsidR="00321884" w:rsidRPr="00321884">
        <w:rPr>
          <w:color w:val="FF0000"/>
        </w:rPr>
        <w:t xml:space="preserve"> </w:t>
      </w:r>
      <w:r w:rsidR="00605301">
        <w:rPr>
          <w:color w:val="FF0000"/>
        </w:rPr>
        <w:t xml:space="preserve">due to the strong interactions between nitrogen pots and metal cations. Doping metal can narrow the energy gap, accelerate the charge mobility and </w:t>
      </w:r>
      <w:r w:rsidR="00471C87">
        <w:rPr>
          <w:color w:val="FF0000"/>
        </w:rPr>
        <w:t>alter the morphology.</w:t>
      </w:r>
      <w:r w:rsidR="00605301">
        <w:rPr>
          <w:color w:val="FF0000"/>
        </w:rPr>
        <w:t xml:space="preserve"> </w:t>
      </w:r>
      <w:r w:rsidR="006C5413" w:rsidRPr="006C5413">
        <w:rPr>
          <w:color w:val="FF0000"/>
        </w:rPr>
        <w:t>H</w:t>
      </w:r>
      <w:r w:rsidR="00421F11" w:rsidRPr="006C5413">
        <w:rPr>
          <w:color w:val="FF0000"/>
        </w:rPr>
        <w:t>ybridizing strategy</w:t>
      </w:r>
      <w:r w:rsidR="006C5413">
        <w:rPr>
          <w:color w:val="FF0000"/>
        </w:rPr>
        <w:t xml:space="preserve"> has been proved to </w:t>
      </w:r>
      <w:r w:rsidR="006C5413">
        <w:rPr>
          <w:color w:val="FF0000"/>
        </w:rPr>
        <w:lastRenderedPageBreak/>
        <w:t xml:space="preserve">the </w:t>
      </w:r>
      <w:r w:rsidR="007005D3">
        <w:rPr>
          <w:color w:val="FF0000"/>
        </w:rPr>
        <w:t>efficient method to</w:t>
      </w:r>
      <w:r w:rsidR="00421F11" w:rsidRPr="006C5413">
        <w:rPr>
          <w:color w:val="FF0000"/>
        </w:rPr>
        <w:t xml:space="preserve"> transfer </w:t>
      </w:r>
      <w:r w:rsidR="00E4001C">
        <w:rPr>
          <w:color w:val="FF0000"/>
        </w:rPr>
        <w:t>charge carrier</w:t>
      </w:r>
      <w:r w:rsidR="00E02081">
        <w:rPr>
          <w:color w:val="FF0000"/>
        </w:rPr>
        <w:t xml:space="preserve"> and suppress their recombination</w:t>
      </w:r>
      <w:r w:rsidR="008168F1" w:rsidRPr="006C5413">
        <w:rPr>
          <w:color w:val="FF0000"/>
        </w:rPr>
        <w:t>.</w:t>
      </w:r>
      <w:r w:rsidR="0066628E" w:rsidRPr="00E02081">
        <w:rPr>
          <w:color w:val="FF0000"/>
        </w:rPr>
        <w:t xml:space="preserve"> </w:t>
      </w:r>
      <w:r w:rsidR="00E02081" w:rsidRPr="00E02081">
        <w:rPr>
          <w:color w:val="FF0000"/>
        </w:rPr>
        <w:t xml:space="preserve">Anchoring single atom </w:t>
      </w:r>
      <w:r w:rsidR="00486D9F">
        <w:rPr>
          <w:color w:val="FF0000"/>
        </w:rPr>
        <w:t xml:space="preserve">can achieve </w:t>
      </w:r>
      <w:r w:rsidR="00486D9F" w:rsidRPr="004363B9">
        <w:rPr>
          <w:color w:val="FF0000"/>
        </w:rPr>
        <w:t>maximum atom-utilization efficiency</w:t>
      </w:r>
      <w:r w:rsidR="00486D9F">
        <w:t xml:space="preserve"> </w:t>
      </w:r>
      <w:r w:rsidR="00486D9F">
        <w:rPr>
          <w:color w:val="FF0000"/>
        </w:rPr>
        <w:t xml:space="preserve">and improve stability to enhance catalytic performance. </w:t>
      </w:r>
      <w:r w:rsidR="00950A81">
        <w:t xml:space="preserve">These </w:t>
      </w:r>
      <w:r w:rsidR="00950A81" w:rsidRPr="00950A81">
        <w:t>modification</w:t>
      </w:r>
      <w:r w:rsidR="003F2898">
        <w:rPr>
          <w:rFonts w:hint="eastAsia"/>
        </w:rPr>
        <w:t>s</w:t>
      </w:r>
      <w:r w:rsidR="00950A81">
        <w:t xml:space="preserve"> </w:t>
      </w:r>
      <w:r w:rsidR="00AC476A" w:rsidRPr="001A2B6D">
        <w:rPr>
          <w:color w:val="FF0000"/>
        </w:rPr>
        <w:t>make</w:t>
      </w:r>
      <w:r w:rsidR="001A2B6D" w:rsidRPr="001A2B6D">
        <w:rPr>
          <w:color w:val="FF0000"/>
        </w:rPr>
        <w:t xml:space="preserve"> PCN</w:t>
      </w:r>
      <w:r w:rsidR="00AC476A" w:rsidRPr="001A2B6D">
        <w:rPr>
          <w:color w:val="FF0000"/>
        </w:rPr>
        <w:t xml:space="preserve"> </w:t>
      </w:r>
      <w:r w:rsidR="00CB4D93" w:rsidRPr="001A2B6D">
        <w:rPr>
          <w:color w:val="FF0000"/>
        </w:rPr>
        <w:t>shown</w:t>
      </w:r>
      <w:r w:rsidR="00823753">
        <w:rPr>
          <w:rFonts w:hint="eastAsia"/>
        </w:rPr>
        <w:t xml:space="preserve"> </w:t>
      </w:r>
      <w:r w:rsidR="00AC476A">
        <w:t xml:space="preserve">extensive potential in wastewater treatment. The </w:t>
      </w:r>
      <w:r w:rsidR="00986724">
        <w:t>paper</w:t>
      </w:r>
      <w:r w:rsidR="00AC476A">
        <w:t xml:space="preserve"> </w:t>
      </w:r>
      <w:r w:rsidR="001A2B6D" w:rsidRPr="001A2B6D">
        <w:rPr>
          <w:color w:val="FF0000"/>
        </w:rPr>
        <w:t>firstly</w:t>
      </w:r>
      <w:r w:rsidR="00AC476A">
        <w:t xml:space="preserve"> </w:t>
      </w:r>
      <w:r w:rsidR="00986724">
        <w:t>review</w:t>
      </w:r>
      <w:r w:rsidR="003F2898">
        <w:rPr>
          <w:rFonts w:hint="eastAsia"/>
        </w:rPr>
        <w:t>s</w:t>
      </w:r>
      <w:r w:rsidR="00986724">
        <w:t xml:space="preserve"> the </w:t>
      </w:r>
      <w:r w:rsidR="001A2B6D">
        <w:t>primary</w:t>
      </w:r>
      <w:r w:rsidR="00986724">
        <w:t xml:space="preserve"> application in wastewater treatment</w:t>
      </w:r>
      <w:r w:rsidR="001A2B6D">
        <w:t xml:space="preserve"> over FPCN</w:t>
      </w:r>
      <w:r w:rsidR="00986724">
        <w:t xml:space="preserve">, such as the adsorption and degradation for heavy metal iron, </w:t>
      </w:r>
      <w:r w:rsidR="00E4240C">
        <w:t xml:space="preserve">dye, and </w:t>
      </w:r>
      <w:r w:rsidR="00CA2570">
        <w:t xml:space="preserve">other </w:t>
      </w:r>
      <w:r w:rsidR="00E4240C">
        <w:t xml:space="preserve">organics. </w:t>
      </w:r>
      <w:r w:rsidR="001A2B6D" w:rsidRPr="00842BB4">
        <w:rPr>
          <w:color w:val="FF0000"/>
        </w:rPr>
        <w:t>These application</w:t>
      </w:r>
      <w:r w:rsidR="006B7689">
        <w:rPr>
          <w:color w:val="FF0000"/>
        </w:rPr>
        <w:t>s</w:t>
      </w:r>
      <w:r w:rsidR="001A2B6D" w:rsidRPr="00842BB4">
        <w:rPr>
          <w:color w:val="FF0000"/>
        </w:rPr>
        <w:t xml:space="preserve"> </w:t>
      </w:r>
      <w:r w:rsidR="00842BB4" w:rsidRPr="00842BB4">
        <w:rPr>
          <w:color w:val="FF0000"/>
        </w:rPr>
        <w:t>provide fundamental guidance for other study.</w:t>
      </w:r>
      <w:r w:rsidR="00842BB4">
        <w:t xml:space="preserve"> </w:t>
      </w:r>
      <w:r w:rsidR="00EF6422">
        <w:t>In addition, the control for landfill leachate</w:t>
      </w:r>
      <w:r w:rsidR="00EF6422">
        <w:rPr>
          <w:rFonts w:hint="eastAsia"/>
        </w:rPr>
        <w:t xml:space="preserve"> with </w:t>
      </w:r>
      <w:r w:rsidR="00EF6422">
        <w:t xml:space="preserve">FPCN has also </w:t>
      </w:r>
      <w:r w:rsidR="00BF6DAA" w:rsidRPr="00BF6DAA">
        <w:rPr>
          <w:color w:val="FF0000"/>
        </w:rPr>
        <w:t>been</w:t>
      </w:r>
      <w:r w:rsidR="00BF6DAA">
        <w:t xml:space="preserve"> </w:t>
      </w:r>
      <w:r w:rsidR="00EF6422">
        <w:t>reviewed</w:t>
      </w:r>
      <w:r w:rsidR="00A16A70">
        <w:t xml:space="preserve">, </w:t>
      </w:r>
      <w:r w:rsidR="00A31453">
        <w:t>providing the potential for</w:t>
      </w:r>
      <w:r w:rsidR="00EF6422" w:rsidRPr="00842BB4">
        <w:rPr>
          <w:color w:val="FF0000"/>
        </w:rPr>
        <w:t xml:space="preserve"> </w:t>
      </w:r>
      <w:r w:rsidR="008143CD">
        <w:t xml:space="preserve">complex </w:t>
      </w:r>
      <w:r w:rsidR="006F617F">
        <w:t xml:space="preserve">ingredient removal in actual </w:t>
      </w:r>
      <w:r w:rsidR="00E26284">
        <w:t xml:space="preserve">water bodies. </w:t>
      </w:r>
      <w:r w:rsidR="00842BB4" w:rsidRPr="007A3008">
        <w:rPr>
          <w:color w:val="FF0000"/>
        </w:rPr>
        <w:t>Furthermore</w:t>
      </w:r>
      <w:r w:rsidR="00E4240C" w:rsidRPr="007A3008">
        <w:rPr>
          <w:color w:val="FF0000"/>
        </w:rPr>
        <w:t xml:space="preserve">, </w:t>
      </w:r>
      <w:r w:rsidR="00E26284" w:rsidRPr="007A3008">
        <w:rPr>
          <w:color w:val="FF0000"/>
        </w:rPr>
        <w:t xml:space="preserve">in order to </w:t>
      </w:r>
      <w:r w:rsidR="00C22C1C" w:rsidRPr="007A3008">
        <w:rPr>
          <w:color w:val="FF0000"/>
        </w:rPr>
        <w:t>re</w:t>
      </w:r>
      <w:r w:rsidR="0053659B" w:rsidRPr="007A3008">
        <w:rPr>
          <w:color w:val="FF0000"/>
        </w:rPr>
        <w:t>ali</w:t>
      </w:r>
      <w:r w:rsidR="00C22C1C" w:rsidRPr="007A3008">
        <w:rPr>
          <w:color w:val="FF0000"/>
        </w:rPr>
        <w:t xml:space="preserve">ze </w:t>
      </w:r>
      <w:r w:rsidR="007A3008" w:rsidRPr="007A3008">
        <w:rPr>
          <w:color w:val="FF0000"/>
        </w:rPr>
        <w:t xml:space="preserve">catalyst recycling and reduce the possible influence for environment, </w:t>
      </w:r>
      <w:r w:rsidR="00580F86" w:rsidRPr="007A3008">
        <w:rPr>
          <w:color w:val="FF0000"/>
        </w:rPr>
        <w:t>constructing membrane</w:t>
      </w:r>
      <w:r w:rsidR="007A3008" w:rsidRPr="007A3008">
        <w:rPr>
          <w:color w:val="FF0000"/>
        </w:rPr>
        <w:t xml:space="preserve"> with PCN has been discussed</w:t>
      </w:r>
      <w:r w:rsidR="00580F86" w:rsidRPr="007A3008">
        <w:rPr>
          <w:color w:val="FF0000"/>
        </w:rPr>
        <w:t xml:space="preserve"> </w:t>
      </w:r>
      <w:r w:rsidR="00E4240C" w:rsidRPr="007A3008">
        <w:rPr>
          <w:color w:val="FF0000"/>
        </w:rPr>
        <w:t>to treat pollutants</w:t>
      </w:r>
      <w:r w:rsidR="00580F86" w:rsidRPr="007A3008">
        <w:rPr>
          <w:color w:val="FF0000"/>
        </w:rPr>
        <w:t>.</w:t>
      </w:r>
      <w:r w:rsidR="00580F86" w:rsidRPr="00580F86">
        <w:t xml:space="preserve"> </w:t>
      </w:r>
      <w:r w:rsidR="00580F86">
        <w:t xml:space="preserve">Last but not least, </w:t>
      </w:r>
      <w:r w:rsidR="004330A8">
        <w:t>FPCN</w:t>
      </w:r>
      <w:r w:rsidR="003F2898">
        <w:rPr>
          <w:rFonts w:hint="eastAsia"/>
        </w:rPr>
        <w:t xml:space="preserve"> </w:t>
      </w:r>
      <w:r w:rsidR="00D31CBD">
        <w:t xml:space="preserve">applied in </w:t>
      </w:r>
      <w:bookmarkStart w:id="290" w:name="OLE_LINK802"/>
      <w:bookmarkStart w:id="291" w:name="OLE_LINK803"/>
      <w:bookmarkStart w:id="292" w:name="OLE_LINK804"/>
      <w:bookmarkStart w:id="293" w:name="OLE_LINK805"/>
      <w:r w:rsidR="00D31CBD">
        <w:t>water disinfection microbial control</w:t>
      </w:r>
      <w:bookmarkEnd w:id="290"/>
      <w:bookmarkEnd w:id="291"/>
      <w:bookmarkEnd w:id="292"/>
      <w:bookmarkEnd w:id="293"/>
      <w:r w:rsidR="003F2898">
        <w:rPr>
          <w:rFonts w:hint="eastAsia"/>
        </w:rPr>
        <w:t xml:space="preserve"> has been concluded</w:t>
      </w:r>
      <w:r w:rsidR="00D31CBD">
        <w:t xml:space="preserve">, which is </w:t>
      </w:r>
      <w:r w:rsidR="00D31CBD" w:rsidRPr="00D31CBD">
        <w:t>closely related</w:t>
      </w:r>
      <w:r w:rsidR="00D31CBD">
        <w:t xml:space="preserve"> to </w:t>
      </w:r>
      <w:r w:rsidR="005C1D0F">
        <w:t>our drinking water safety.</w:t>
      </w:r>
    </w:p>
    <w:p w:rsidR="00835061" w:rsidRDefault="00590F66" w:rsidP="002D0994">
      <w:pPr>
        <w:ind w:firstLineChars="200" w:firstLine="480"/>
      </w:pPr>
      <w:r w:rsidRPr="00590F66">
        <w:rPr>
          <w:color w:val="FF0000"/>
        </w:rPr>
        <w:t>Although</w:t>
      </w:r>
      <w:r>
        <w:t xml:space="preserve"> </w:t>
      </w:r>
      <w:r>
        <w:rPr>
          <w:color w:val="FF0000"/>
        </w:rPr>
        <w:t>many efforts ha</w:t>
      </w:r>
      <w:r w:rsidR="006B7689">
        <w:rPr>
          <w:color w:val="FF0000"/>
        </w:rPr>
        <w:t>ve</w:t>
      </w:r>
      <w:r>
        <w:rPr>
          <w:color w:val="FF0000"/>
        </w:rPr>
        <w:t xml:space="preserve"> been </w:t>
      </w:r>
      <w:r w:rsidR="001222F5">
        <w:rPr>
          <w:color w:val="FF0000"/>
        </w:rPr>
        <w:t>tak</w:t>
      </w:r>
      <w:r w:rsidR="00CC2649">
        <w:rPr>
          <w:color w:val="FF0000"/>
        </w:rPr>
        <w:t>e</w:t>
      </w:r>
      <w:r w:rsidR="001222F5">
        <w:rPr>
          <w:color w:val="FF0000"/>
        </w:rPr>
        <w:t>n</w:t>
      </w:r>
      <w:r w:rsidR="00CC2649">
        <w:rPr>
          <w:color w:val="FF0000"/>
        </w:rPr>
        <w:t xml:space="preserve"> to </w:t>
      </w:r>
      <w:r w:rsidR="001222F5">
        <w:rPr>
          <w:color w:val="FF0000"/>
        </w:rPr>
        <w:t xml:space="preserve">make PCN with excellent catalytic performance, </w:t>
      </w:r>
      <w:r w:rsidR="005C1D0F" w:rsidRPr="005D25DD">
        <w:rPr>
          <w:color w:val="FF0000"/>
        </w:rPr>
        <w:t>there are</w:t>
      </w:r>
      <w:r w:rsidR="007408A9" w:rsidRPr="005D25DD">
        <w:rPr>
          <w:color w:val="FF0000"/>
        </w:rPr>
        <w:t xml:space="preserve"> still</w:t>
      </w:r>
      <w:r w:rsidR="005C1D0F" w:rsidRPr="005D25DD">
        <w:rPr>
          <w:color w:val="FF0000"/>
        </w:rPr>
        <w:t xml:space="preserve"> some challenges</w:t>
      </w:r>
      <w:r w:rsidR="007408A9" w:rsidRPr="005D25DD">
        <w:rPr>
          <w:rFonts w:hint="eastAsia"/>
          <w:color w:val="FF0000"/>
        </w:rPr>
        <w:t xml:space="preserve"> </w:t>
      </w:r>
      <w:r w:rsidR="00835061" w:rsidRPr="005D25DD">
        <w:rPr>
          <w:color w:val="FF0000"/>
        </w:rPr>
        <w:t>with</w:t>
      </w:r>
      <w:r w:rsidR="007408A9" w:rsidRPr="005D25DD">
        <w:rPr>
          <w:rFonts w:hint="eastAsia"/>
          <w:color w:val="FF0000"/>
        </w:rPr>
        <w:t xml:space="preserve"> PCN</w:t>
      </w:r>
      <w:r w:rsidR="005F5A52" w:rsidRPr="005D25DD">
        <w:rPr>
          <w:color w:val="FF0000"/>
        </w:rPr>
        <w:t xml:space="preserve"> from preparation to application</w:t>
      </w:r>
      <w:r w:rsidR="005C1D0F" w:rsidRPr="005D25DD">
        <w:rPr>
          <w:color w:val="FF0000"/>
        </w:rPr>
        <w:t>.</w:t>
      </w:r>
      <w:r w:rsidR="00B85571" w:rsidRPr="005D25DD">
        <w:rPr>
          <w:color w:val="FF0000"/>
        </w:rPr>
        <w:t xml:space="preserve"> </w:t>
      </w:r>
      <w:r w:rsidR="005F5A52" w:rsidRPr="005F5A52">
        <w:rPr>
          <w:color w:val="FF0000"/>
        </w:rPr>
        <w:t>Notably,</w:t>
      </w:r>
      <w:r w:rsidR="005F5A52" w:rsidRPr="005D25DD">
        <w:rPr>
          <w:color w:val="FF0000"/>
        </w:rPr>
        <w:t xml:space="preserve"> </w:t>
      </w:r>
      <w:r w:rsidR="007375BA" w:rsidRPr="005D25DD">
        <w:rPr>
          <w:color w:val="FF0000"/>
        </w:rPr>
        <w:t>it is also need to take many efforts to design and optimize PCN meeting practical application.</w:t>
      </w:r>
      <w:r w:rsidR="007375BA">
        <w:t xml:space="preserve"> </w:t>
      </w:r>
      <w:r w:rsidR="00835061" w:rsidRPr="00835061">
        <w:t xml:space="preserve">The specific statements have been summarized </w:t>
      </w:r>
      <w:r w:rsidR="002C0B01">
        <w:t>as follow</w:t>
      </w:r>
      <w:r w:rsidR="00835061">
        <w:t>:</w:t>
      </w:r>
    </w:p>
    <w:p w:rsidR="002C0B01" w:rsidRPr="00A15151" w:rsidRDefault="000B51C5" w:rsidP="00835061">
      <w:pPr>
        <w:rPr>
          <w:color w:val="FF0000"/>
        </w:rPr>
      </w:pPr>
      <w:r>
        <w:t>1.</w:t>
      </w:r>
      <w:r w:rsidR="00835061" w:rsidRPr="00835061">
        <w:t xml:space="preserve"> </w:t>
      </w:r>
      <w:bookmarkStart w:id="294" w:name="OLE_LINK61"/>
      <w:r>
        <w:t>H</w:t>
      </w:r>
      <w:r w:rsidR="000C4DDA" w:rsidRPr="000C4DDA">
        <w:t xml:space="preserve">ighly ordered mesopores </w:t>
      </w:r>
      <w:r w:rsidR="004A1BB7">
        <w:t xml:space="preserve">and </w:t>
      </w:r>
      <w:r w:rsidR="00A15151" w:rsidRPr="00A15151">
        <w:rPr>
          <w:rFonts w:hint="eastAsia"/>
          <w:color w:val="FF0000"/>
        </w:rPr>
        <w:t>specific</w:t>
      </w:r>
      <w:r w:rsidR="004A1BB7" w:rsidRPr="004A1BB7">
        <w:t xml:space="preserve"> </w:t>
      </w:r>
      <w:r w:rsidR="004A1BB7">
        <w:t xml:space="preserve">structure of PCN can generate abundant active sites </w:t>
      </w:r>
      <w:r w:rsidR="000C4DDA" w:rsidRPr="000C4DDA">
        <w:t>co</w:t>
      </w:r>
      <w:r w:rsidR="007E626A">
        <w:t>mprise</w:t>
      </w:r>
      <w:r w:rsidR="000C4DDA" w:rsidRPr="000C4DDA">
        <w:t xml:space="preserve"> of low-coordinated atoms in defect sites</w:t>
      </w:r>
      <w:r>
        <w:t>, b</w:t>
      </w:r>
      <w:r w:rsidR="003A31AD">
        <w:t xml:space="preserve">ut the related green </w:t>
      </w:r>
      <w:r w:rsidR="003A31AD" w:rsidRPr="003A31AD">
        <w:t xml:space="preserve">synthesis method </w:t>
      </w:r>
      <w:r w:rsidR="003A31AD">
        <w:t xml:space="preserve">is still in its infancy. </w:t>
      </w:r>
      <w:r w:rsidR="00A15151" w:rsidRPr="00A15151">
        <w:rPr>
          <w:color w:val="FF0000"/>
        </w:rPr>
        <w:t>Es</w:t>
      </w:r>
      <w:r w:rsidR="00A15151">
        <w:rPr>
          <w:color w:val="FF0000"/>
        </w:rPr>
        <w:t xml:space="preserve">pecially, doping heteroatoms may affect the morphology of PCN </w:t>
      </w:r>
      <w:r w:rsidR="0007315C">
        <w:rPr>
          <w:color w:val="FF0000"/>
        </w:rPr>
        <w:t>to further enhance the catalytic performance. Therefore,</w:t>
      </w:r>
      <w:r w:rsidR="00A15151">
        <w:rPr>
          <w:color w:val="FF0000"/>
        </w:rPr>
        <w:t xml:space="preserve"> </w:t>
      </w:r>
      <w:r w:rsidR="00F122FB">
        <w:rPr>
          <w:color w:val="FF0000"/>
        </w:rPr>
        <w:t>it is also taken many efforts to research mul</w:t>
      </w:r>
      <w:r w:rsidR="00A15151">
        <w:rPr>
          <w:color w:val="FF0000"/>
        </w:rPr>
        <w:t>t</w:t>
      </w:r>
      <w:r w:rsidR="00F122FB">
        <w:rPr>
          <w:color w:val="FF0000"/>
        </w:rPr>
        <w:t>iple</w:t>
      </w:r>
      <w:r w:rsidR="00A15151">
        <w:rPr>
          <w:color w:val="FF0000"/>
        </w:rPr>
        <w:t xml:space="preserve"> </w:t>
      </w:r>
      <w:r w:rsidR="00F122FB">
        <w:rPr>
          <w:color w:val="FF0000"/>
        </w:rPr>
        <w:t>modification strategy</w:t>
      </w:r>
      <w:r w:rsidR="00A15151">
        <w:rPr>
          <w:color w:val="FF0000"/>
        </w:rPr>
        <w:t xml:space="preserve">. </w:t>
      </w:r>
      <w:bookmarkEnd w:id="294"/>
    </w:p>
    <w:p w:rsidR="002C0B01" w:rsidRPr="00073ED0" w:rsidRDefault="00A57AEB" w:rsidP="00073ED0">
      <w:pPr>
        <w:rPr>
          <w:color w:val="FF0000"/>
        </w:rPr>
      </w:pPr>
      <w:r>
        <w:t>2.</w:t>
      </w:r>
      <w:r w:rsidR="002C0B01">
        <w:t xml:space="preserve"> </w:t>
      </w:r>
      <w:r w:rsidR="0007315C">
        <w:rPr>
          <w:color w:val="FF0000"/>
        </w:rPr>
        <w:t xml:space="preserve">The </w:t>
      </w:r>
      <w:r w:rsidR="00F122FB">
        <w:rPr>
          <w:color w:val="FF0000"/>
        </w:rPr>
        <w:t xml:space="preserve">research of </w:t>
      </w:r>
      <w:r w:rsidR="0007315C">
        <w:rPr>
          <w:color w:val="FF0000"/>
        </w:rPr>
        <w:t xml:space="preserve">theoretical calculation </w:t>
      </w:r>
      <w:r w:rsidR="00F122FB">
        <w:rPr>
          <w:color w:val="FF0000"/>
        </w:rPr>
        <w:t xml:space="preserve">is the trend of future development. </w:t>
      </w:r>
      <w:r w:rsidR="00073ED0" w:rsidRPr="00073ED0">
        <w:rPr>
          <w:color w:val="FF0000"/>
        </w:rPr>
        <w:t xml:space="preserve">Theoretical calculation </w:t>
      </w:r>
      <w:r w:rsidR="0007315C">
        <w:rPr>
          <w:color w:val="FF0000"/>
        </w:rPr>
        <w:t xml:space="preserve">can explain the electronic band structures and reaction mechanism </w:t>
      </w:r>
      <w:r w:rsidR="00073ED0">
        <w:rPr>
          <w:color w:val="FF0000"/>
        </w:rPr>
        <w:t xml:space="preserve">via </w:t>
      </w:r>
      <w:r w:rsidR="00073ED0" w:rsidRPr="00073ED0">
        <w:rPr>
          <w:color w:val="FF0000"/>
        </w:rPr>
        <w:t>molecular simulations and reaction kinetic</w:t>
      </w:r>
      <w:r w:rsidR="00073ED0">
        <w:rPr>
          <w:color w:val="FF0000"/>
        </w:rPr>
        <w:t>s, which can provide guide for catalyst design and modification.</w:t>
      </w:r>
      <w:r w:rsidR="00073ED0" w:rsidRPr="00073ED0">
        <w:rPr>
          <w:color w:val="FF0000"/>
        </w:rPr>
        <w:t xml:space="preserve"> </w:t>
      </w:r>
      <w:r w:rsidRPr="00073ED0">
        <w:rPr>
          <w:color w:val="FF0000"/>
        </w:rPr>
        <w:t>T</w:t>
      </w:r>
      <w:r w:rsidR="00F7102E" w:rsidRPr="00073ED0">
        <w:rPr>
          <w:color w:val="FF0000"/>
        </w:rPr>
        <w:t xml:space="preserve">he theoretical calculation about PCN is </w:t>
      </w:r>
      <w:r w:rsidR="00073ED0" w:rsidRPr="00073ED0">
        <w:rPr>
          <w:color w:val="FF0000"/>
        </w:rPr>
        <w:t xml:space="preserve">still at the infancy </w:t>
      </w:r>
      <w:r w:rsidR="00073ED0" w:rsidRPr="00073ED0">
        <w:rPr>
          <w:color w:val="FF0000"/>
        </w:rPr>
        <w:lastRenderedPageBreak/>
        <w:t>stage and full of challenge</w:t>
      </w:r>
      <w:r w:rsidR="00F7102E" w:rsidRPr="00073ED0">
        <w:rPr>
          <w:color w:val="FF0000"/>
        </w:rPr>
        <w:t>.</w:t>
      </w:r>
      <w:r w:rsidR="00AD7437">
        <w:t xml:space="preserve"> </w:t>
      </w:r>
    </w:p>
    <w:p w:rsidR="00B72C44" w:rsidRDefault="00A57AEB" w:rsidP="00835061">
      <w:r>
        <w:t>3.</w:t>
      </w:r>
      <w:r w:rsidR="002C0B01">
        <w:t xml:space="preserve"> </w:t>
      </w:r>
      <w:r>
        <w:t>I</w:t>
      </w:r>
      <w:r w:rsidR="00165955" w:rsidRPr="00165955">
        <w:t>n particular, most of the current research</w:t>
      </w:r>
      <w:r w:rsidR="007408A9">
        <w:rPr>
          <w:rFonts w:hint="eastAsia"/>
        </w:rPr>
        <w:t>es</w:t>
      </w:r>
      <w:r w:rsidR="00165955" w:rsidRPr="00165955">
        <w:t xml:space="preserve"> </w:t>
      </w:r>
      <w:r w:rsidR="00165955">
        <w:t xml:space="preserve">about PCN </w:t>
      </w:r>
      <w:r w:rsidR="007408A9">
        <w:rPr>
          <w:rFonts w:hint="eastAsia"/>
        </w:rPr>
        <w:t>focus</w:t>
      </w:r>
      <w:r w:rsidR="007408A9" w:rsidRPr="00165955">
        <w:t xml:space="preserve"> </w:t>
      </w:r>
      <w:r w:rsidR="00165955" w:rsidRPr="00165955">
        <w:t xml:space="preserve">on </w:t>
      </w:r>
      <w:r w:rsidR="00165955">
        <w:t xml:space="preserve">adsorption and </w:t>
      </w:r>
      <w:r w:rsidR="00165955" w:rsidRPr="00165955">
        <w:t>photocatalysis</w:t>
      </w:r>
      <w:r w:rsidR="00121AA9">
        <w:t>/</w:t>
      </w:r>
      <w:r w:rsidR="00121AA9" w:rsidRPr="00121AA9">
        <w:t>photoelectrocatalysis</w:t>
      </w:r>
      <w:r w:rsidR="00121AA9" w:rsidRPr="00121AA9">
        <w:rPr>
          <w:color w:val="FF0000"/>
        </w:rPr>
        <w:t xml:space="preserve"> due to </w:t>
      </w:r>
      <w:r w:rsidR="00121AA9">
        <w:rPr>
          <w:color w:val="FF0000"/>
        </w:rPr>
        <w:t>the large surface area and excellent</w:t>
      </w:r>
      <w:r w:rsidR="00121AA9" w:rsidRPr="00121AA9">
        <w:t xml:space="preserve"> </w:t>
      </w:r>
      <w:r w:rsidR="00121AA9" w:rsidRPr="00121AA9">
        <w:rPr>
          <w:color w:val="FF0000"/>
        </w:rPr>
        <w:t>photoelectric property</w:t>
      </w:r>
      <w:r w:rsidR="006F55C1" w:rsidRPr="00121AA9">
        <w:rPr>
          <w:color w:val="FF0000"/>
        </w:rPr>
        <w:t>.</w:t>
      </w:r>
      <w:r w:rsidR="00165955" w:rsidRPr="00121AA9">
        <w:t xml:space="preserve"> </w:t>
      </w:r>
      <w:r w:rsidR="00121AA9">
        <w:t>However, t</w:t>
      </w:r>
      <w:r w:rsidR="004C0369">
        <w:t xml:space="preserve">he research of PCN applied to other AOPs is rare and need more </w:t>
      </w:r>
      <w:r w:rsidR="00BB6FF9">
        <w:t>deep exploration.</w:t>
      </w:r>
      <w:r w:rsidR="00121AA9">
        <w:t xml:space="preserve"> </w:t>
      </w:r>
      <w:r w:rsidR="00121AA9" w:rsidRPr="00476594">
        <w:rPr>
          <w:color w:val="FF0000"/>
        </w:rPr>
        <w:t xml:space="preserve">Especially, some new systems, such as single-atom catalysts, have been proposed recently and </w:t>
      </w:r>
      <w:r w:rsidR="00476594" w:rsidRPr="00476594">
        <w:rPr>
          <w:color w:val="FF0000"/>
        </w:rPr>
        <w:t>are needed further development.</w:t>
      </w:r>
      <w:r w:rsidR="00121AA9">
        <w:t xml:space="preserve"> </w:t>
      </w:r>
    </w:p>
    <w:p w:rsidR="00BB6FF9" w:rsidRDefault="00B72C44" w:rsidP="00835061">
      <w:r>
        <w:t xml:space="preserve">4. </w:t>
      </w:r>
      <w:r w:rsidR="006F55C1">
        <w:t xml:space="preserve">The </w:t>
      </w:r>
      <w:r w:rsidR="000707CB">
        <w:t>other application</w:t>
      </w:r>
      <w:r w:rsidR="007408A9">
        <w:rPr>
          <w:rFonts w:hint="eastAsia"/>
        </w:rPr>
        <w:t>s, like</w:t>
      </w:r>
      <w:r w:rsidR="008E7441">
        <w:t xml:space="preserve"> </w:t>
      </w:r>
      <w:r w:rsidR="000707CB">
        <w:t>leachate control and constructing membrane</w:t>
      </w:r>
      <w:r w:rsidR="008E7441">
        <w:t xml:space="preserve"> system</w:t>
      </w:r>
      <w:r w:rsidR="007408A9">
        <w:rPr>
          <w:rFonts w:hint="eastAsia"/>
        </w:rPr>
        <w:t>,</w:t>
      </w:r>
      <w:r w:rsidR="000707CB">
        <w:t xml:space="preserve"> </w:t>
      </w:r>
      <w:r w:rsidR="007408A9">
        <w:rPr>
          <w:rFonts w:hint="eastAsia"/>
        </w:rPr>
        <w:t>are</w:t>
      </w:r>
      <w:r w:rsidR="000707CB">
        <w:t xml:space="preserve"> in</w:t>
      </w:r>
      <w:r w:rsidR="007408A9">
        <w:rPr>
          <w:rFonts w:hint="eastAsia"/>
        </w:rPr>
        <w:t xml:space="preserve"> their</w:t>
      </w:r>
      <w:r w:rsidR="000707CB">
        <w:t xml:space="preserve"> infancy. </w:t>
      </w:r>
      <w:r w:rsidR="00C302F2">
        <w:t>The control of leachate is related to our life and efficient technologies is imper</w:t>
      </w:r>
      <w:r w:rsidR="00506527">
        <w:t>a</w:t>
      </w:r>
      <w:r w:rsidR="00C302F2">
        <w:t>tive</w:t>
      </w:r>
      <w:r w:rsidR="00B50887">
        <w:t xml:space="preserve">. Constructing membrane system </w:t>
      </w:r>
      <w:r w:rsidR="00276EDB">
        <w:t>is convenient for the sample recycle and</w:t>
      </w:r>
      <w:r w:rsidR="00B50887">
        <w:t xml:space="preserve"> </w:t>
      </w:r>
      <w:r w:rsidR="00276EDB">
        <w:t xml:space="preserve">couple with other physical or biological technology to achieve </w:t>
      </w:r>
      <w:r w:rsidR="008F1DCB">
        <w:t xml:space="preserve">more degradation. </w:t>
      </w:r>
      <w:r w:rsidR="00F111BB">
        <w:t>And it is necessary to further explore the relevant application</w:t>
      </w:r>
      <w:r w:rsidR="008F1DCB">
        <w:t>.</w:t>
      </w:r>
    </w:p>
    <w:p w:rsidR="00C302F2" w:rsidRDefault="008F1DCB" w:rsidP="00835061">
      <w:r>
        <w:t>5</w:t>
      </w:r>
      <w:r w:rsidR="00C302F2">
        <w:t>. In w</w:t>
      </w:r>
      <w:r w:rsidR="00C302F2" w:rsidRPr="007D626C">
        <w:t>ater disinfection and microbial control</w:t>
      </w:r>
      <w:r w:rsidR="00C302F2">
        <w:t>, research</w:t>
      </w:r>
      <w:r w:rsidR="00C302F2">
        <w:rPr>
          <w:rFonts w:hint="eastAsia"/>
        </w:rPr>
        <w:t>es</w:t>
      </w:r>
      <w:r w:rsidR="00C302F2">
        <w:t xml:space="preserve"> mainly </w:t>
      </w:r>
      <w:r w:rsidR="00C302F2" w:rsidRPr="00F744D2">
        <w:t>concentrate</w:t>
      </w:r>
      <w:r w:rsidR="00C302F2">
        <w:rPr>
          <w:rFonts w:hint="eastAsia"/>
        </w:rPr>
        <w:t>d</w:t>
      </w:r>
      <w:r w:rsidR="00C302F2" w:rsidRPr="00F744D2">
        <w:t xml:space="preserve"> on</w:t>
      </w:r>
      <w:r w:rsidR="00C302F2">
        <w:t xml:space="preserve"> the photo-</w:t>
      </w:r>
      <w:r w:rsidR="00C302F2" w:rsidRPr="00F744D2">
        <w:t>inactivat</w:t>
      </w:r>
      <w:r w:rsidR="00C302F2">
        <w:t xml:space="preserve">ion of </w:t>
      </w:r>
      <w:r w:rsidR="00C302F2" w:rsidRPr="00525FB5">
        <w:t>bacteri</w:t>
      </w:r>
      <w:r w:rsidR="00C302F2">
        <w:t>a, especially for</w:t>
      </w:r>
      <w:r w:rsidR="00C302F2" w:rsidRPr="00525FB5">
        <w:t xml:space="preserve"> </w:t>
      </w:r>
      <w:r w:rsidR="00C302F2" w:rsidRPr="00DD76CF">
        <w:rPr>
          <w:i/>
        </w:rPr>
        <w:t>E. coli</w:t>
      </w:r>
      <w:r w:rsidR="00C302F2">
        <w:t xml:space="preserve"> and </w:t>
      </w:r>
      <w:r w:rsidR="00C302F2" w:rsidRPr="00DD76CF">
        <w:rPr>
          <w:i/>
        </w:rPr>
        <w:t>S. aureus</w:t>
      </w:r>
      <w:r w:rsidR="00C302F2">
        <w:t>. The study</w:t>
      </w:r>
      <w:r w:rsidR="00C302F2" w:rsidRPr="00525FB5">
        <w:t xml:space="preserve"> </w:t>
      </w:r>
      <w:r w:rsidR="00C302F2">
        <w:t>for</w:t>
      </w:r>
      <w:r w:rsidR="00C302F2" w:rsidRPr="00525FB5">
        <w:t xml:space="preserve"> other </w:t>
      </w:r>
      <w:bookmarkStart w:id="295" w:name="OLE_LINK215"/>
      <w:bookmarkStart w:id="296" w:name="OLE_LINK216"/>
      <w:r w:rsidR="00C302F2" w:rsidRPr="00525FB5">
        <w:t>bacteria</w:t>
      </w:r>
      <w:bookmarkEnd w:id="295"/>
      <w:bookmarkEnd w:id="296"/>
      <w:r w:rsidR="00C302F2">
        <w:t>, virus and alage</w:t>
      </w:r>
      <w:r w:rsidR="00C302F2" w:rsidRPr="00525FB5">
        <w:t xml:space="preserve"> inactivation</w:t>
      </w:r>
      <w:r w:rsidR="00C302F2">
        <w:rPr>
          <w:rFonts w:hint="eastAsia"/>
        </w:rPr>
        <w:t xml:space="preserve"> needs further development</w:t>
      </w:r>
      <w:r w:rsidR="00C302F2">
        <w:t>. B</w:t>
      </w:r>
      <w:r w:rsidR="00032F9E">
        <w:t>esides,</w:t>
      </w:r>
      <w:r w:rsidR="00C302F2">
        <w:t xml:space="preserve"> on </w:t>
      </w:r>
      <w:r w:rsidR="00032F9E">
        <w:t>previous</w:t>
      </w:r>
      <w:r w:rsidR="00C302F2">
        <w:t xml:space="preserve"> </w:t>
      </w:r>
      <w:r w:rsidR="00032F9E">
        <w:t>report</w:t>
      </w:r>
      <w:r w:rsidR="00C302F2">
        <w:t xml:space="preserve">, </w:t>
      </w:r>
      <w:r w:rsidR="00032F9E">
        <w:t>photocatalysis based PCN is used to degrade bacteria</w:t>
      </w:r>
      <w:r w:rsidR="00935DDA">
        <w:t>.</w:t>
      </w:r>
      <w:r w:rsidR="00032F9E">
        <w:t xml:space="preserve"> </w:t>
      </w:r>
      <w:r w:rsidR="00935DDA">
        <w:t xml:space="preserve">However, we speculated whether </w:t>
      </w:r>
      <w:r w:rsidR="00032F9E">
        <w:t xml:space="preserve">the combination of </w:t>
      </w:r>
      <w:r w:rsidR="00032F9E" w:rsidRPr="00FC3C0C">
        <w:t xml:space="preserve">photocatalyst and </w:t>
      </w:r>
      <w:r w:rsidR="00032F9E" w:rsidRPr="00525FB5">
        <w:t>bacteria</w:t>
      </w:r>
      <w:r w:rsidR="00032F9E">
        <w:t xml:space="preserve"> </w:t>
      </w:r>
      <w:r w:rsidR="00935DDA">
        <w:t xml:space="preserve">can also </w:t>
      </w:r>
      <w:r w:rsidR="00C302F2" w:rsidRPr="00FC3C0C">
        <w:t>remove pollutants</w:t>
      </w:r>
      <w:r w:rsidR="00935DDA">
        <w:t xml:space="preserve">, which </w:t>
      </w:r>
      <w:r w:rsidR="00D418B2">
        <w:t>offer</w:t>
      </w:r>
      <w:r w:rsidR="00935DDA">
        <w:t xml:space="preserve"> a new insight for further research</w:t>
      </w:r>
      <w:r w:rsidR="00C302F2">
        <w:t xml:space="preserve">. </w:t>
      </w:r>
    </w:p>
    <w:p w:rsidR="005C1D0F" w:rsidRPr="00476594" w:rsidRDefault="00B97CCC" w:rsidP="00835061">
      <w:pPr>
        <w:rPr>
          <w:color w:val="FF0000"/>
        </w:rPr>
      </w:pPr>
      <w:r>
        <w:t>6</w:t>
      </w:r>
      <w:r w:rsidR="00D7335C">
        <w:t>.</w:t>
      </w:r>
      <w:r w:rsidR="00D7335C" w:rsidRPr="00476594">
        <w:rPr>
          <w:color w:val="FF0000"/>
        </w:rPr>
        <w:t xml:space="preserve"> </w:t>
      </w:r>
      <w:r w:rsidR="00476594" w:rsidRPr="00476594">
        <w:rPr>
          <w:color w:val="FF0000"/>
        </w:rPr>
        <w:t>It is</w:t>
      </w:r>
      <w:r w:rsidR="00476594">
        <w:rPr>
          <w:color w:val="FF0000"/>
        </w:rPr>
        <w:t xml:space="preserve"> also needed to analysis</w:t>
      </w:r>
      <w:r w:rsidR="00476594" w:rsidRPr="00476594">
        <w:rPr>
          <w:color w:val="FF0000"/>
        </w:rPr>
        <w:t xml:space="preserve"> </w:t>
      </w:r>
      <w:r w:rsidR="00476594">
        <w:rPr>
          <w:color w:val="FF0000"/>
        </w:rPr>
        <w:t>t</w:t>
      </w:r>
      <w:r w:rsidR="00476594" w:rsidRPr="00476594">
        <w:rPr>
          <w:color w:val="FF0000"/>
        </w:rPr>
        <w:t xml:space="preserve">he possible impact on the environment. </w:t>
      </w:r>
      <w:r w:rsidR="00476594">
        <w:rPr>
          <w:color w:val="FF0000"/>
        </w:rPr>
        <w:t>Although PCN is low cytotoxicity, t</w:t>
      </w:r>
      <w:r w:rsidR="00FC3C0C" w:rsidRPr="00476594">
        <w:rPr>
          <w:color w:val="FF0000"/>
        </w:rPr>
        <w:t xml:space="preserve">he </w:t>
      </w:r>
      <w:r w:rsidR="00CF5792" w:rsidRPr="00476594">
        <w:rPr>
          <w:color w:val="FF0000"/>
        </w:rPr>
        <w:t xml:space="preserve">poisoning of hybridized PCN catalysts </w:t>
      </w:r>
      <w:r w:rsidR="00C23BE1">
        <w:rPr>
          <w:color w:val="FF0000"/>
        </w:rPr>
        <w:t xml:space="preserve">still </w:t>
      </w:r>
      <w:r w:rsidR="007408A9" w:rsidRPr="00476594">
        <w:rPr>
          <w:rFonts w:hint="eastAsia"/>
          <w:color w:val="FF0000"/>
        </w:rPr>
        <w:t>deserves</w:t>
      </w:r>
      <w:r w:rsidR="00CF5792" w:rsidRPr="00476594">
        <w:rPr>
          <w:color w:val="FF0000"/>
        </w:rPr>
        <w:t xml:space="preserve"> </w:t>
      </w:r>
      <w:r w:rsidR="007408A9" w:rsidRPr="00476594">
        <w:rPr>
          <w:rFonts w:hint="eastAsia"/>
          <w:color w:val="FF0000"/>
        </w:rPr>
        <w:t>more</w:t>
      </w:r>
      <w:r w:rsidR="007408A9" w:rsidRPr="00476594">
        <w:rPr>
          <w:color w:val="FF0000"/>
        </w:rPr>
        <w:t xml:space="preserve"> </w:t>
      </w:r>
      <w:r w:rsidR="00CF5792" w:rsidRPr="00476594">
        <w:rPr>
          <w:color w:val="FF0000"/>
        </w:rPr>
        <w:t xml:space="preserve">attention. </w:t>
      </w:r>
      <w:r w:rsidR="00C23BE1">
        <w:rPr>
          <w:color w:val="FF0000"/>
        </w:rPr>
        <w:t>Besides, t</w:t>
      </w:r>
      <w:r w:rsidR="00C23BE1" w:rsidRPr="00C23BE1">
        <w:rPr>
          <w:color w:val="FF0000"/>
        </w:rPr>
        <w:t>oxicity analysis of intermediates in degradation process is also worth discussing</w:t>
      </w:r>
      <w:r w:rsidR="00C23BE1">
        <w:rPr>
          <w:color w:val="FF0000"/>
        </w:rPr>
        <w:t xml:space="preserve"> to avoid potential risk.</w:t>
      </w:r>
    </w:p>
    <w:p w:rsidR="00794EF9" w:rsidRDefault="00794EF9" w:rsidP="002D0994">
      <w:pPr>
        <w:ind w:firstLineChars="200" w:firstLine="480"/>
      </w:pPr>
      <w:r>
        <w:t xml:space="preserve">In conclusion, the </w:t>
      </w:r>
      <w:r w:rsidR="0068184D">
        <w:t xml:space="preserve">review </w:t>
      </w:r>
      <w:r w:rsidR="0068184D" w:rsidRPr="0068184D">
        <w:t>summarizes the development of PCN</w:t>
      </w:r>
      <w:r w:rsidR="006B7689">
        <w:t xml:space="preserve"> from</w:t>
      </w:r>
      <w:r w:rsidR="0068184D">
        <w:t xml:space="preserve"> modification </w:t>
      </w:r>
      <w:r w:rsidR="006B7689">
        <w:t>to</w:t>
      </w:r>
      <w:r w:rsidR="0068184D">
        <w:t xml:space="preserve"> application.</w:t>
      </w:r>
      <w:bookmarkStart w:id="297" w:name="OLE_LINK224"/>
      <w:r w:rsidR="0068184D">
        <w:t xml:space="preserve"> </w:t>
      </w:r>
      <w:r w:rsidR="00435023">
        <w:t>T</w:t>
      </w:r>
      <w:r w:rsidR="0068184D">
        <w:t xml:space="preserve">he study </w:t>
      </w:r>
      <w:bookmarkStart w:id="298" w:name="_Hlk70103322"/>
      <w:r w:rsidR="006B7689" w:rsidRPr="00C24C08">
        <w:rPr>
          <w:color w:val="FF0000"/>
        </w:rPr>
        <w:t>proposes</w:t>
      </w:r>
      <w:bookmarkEnd w:id="298"/>
      <w:r w:rsidR="0068184D">
        <w:t xml:space="preserve"> the insight for </w:t>
      </w:r>
      <w:r w:rsidR="00E5336B">
        <w:t xml:space="preserve">the design </w:t>
      </w:r>
      <w:r w:rsidR="007B6087">
        <w:t>and application</w:t>
      </w:r>
      <w:r w:rsidR="007408A9">
        <w:t xml:space="preserve"> </w:t>
      </w:r>
      <w:r w:rsidR="00E5336B">
        <w:t>of PCN</w:t>
      </w:r>
      <w:r w:rsidR="007408A9">
        <w:t xml:space="preserve"> </w:t>
      </w:r>
      <w:r w:rsidR="007408A9">
        <w:rPr>
          <w:rFonts w:hint="eastAsia"/>
        </w:rPr>
        <w:t xml:space="preserve">in </w:t>
      </w:r>
      <w:r w:rsidR="007408A9">
        <w:t>new field</w:t>
      </w:r>
      <w:r w:rsidR="007B6087">
        <w:t>.</w:t>
      </w:r>
      <w:r w:rsidR="00E5336B">
        <w:t xml:space="preserve"> </w:t>
      </w:r>
      <w:r w:rsidR="007B6087">
        <w:t xml:space="preserve">We hope </w:t>
      </w:r>
      <w:r w:rsidR="001A5DD8">
        <w:t>the review will put the guide</w:t>
      </w:r>
      <w:r w:rsidR="007B6087" w:rsidRPr="007B6087">
        <w:t xml:space="preserve"> for the design of </w:t>
      </w:r>
      <w:r w:rsidR="00C51046">
        <w:t>desired</w:t>
      </w:r>
      <w:r w:rsidR="00E53089">
        <w:t xml:space="preserve"> </w:t>
      </w:r>
      <w:r w:rsidR="007B6087" w:rsidRPr="007B6087">
        <w:t>catalysts in the future.</w:t>
      </w:r>
      <w:bookmarkEnd w:id="286"/>
      <w:bookmarkEnd w:id="287"/>
    </w:p>
    <w:bookmarkEnd w:id="289"/>
    <w:bookmarkEnd w:id="297"/>
    <w:p w:rsidR="00A817AE" w:rsidRDefault="00A817AE" w:rsidP="00D57714">
      <w:pPr>
        <w:pStyle w:val="1"/>
        <w:rPr>
          <w:kern w:val="2"/>
          <w:szCs w:val="22"/>
        </w:rPr>
      </w:pPr>
      <w:r w:rsidRPr="00A817AE">
        <w:rPr>
          <w:kern w:val="2"/>
          <w:szCs w:val="22"/>
        </w:rPr>
        <w:lastRenderedPageBreak/>
        <w:t>Declaration of interests</w:t>
      </w:r>
    </w:p>
    <w:p w:rsidR="00A817AE" w:rsidRPr="00A817AE" w:rsidRDefault="00A817AE" w:rsidP="00A817AE">
      <w:r w:rsidRPr="00A817AE">
        <w:t>The authors declare that they have no known competing financial interests or personal relationships that could have appeared to influence the work reported in this paper.</w:t>
      </w:r>
    </w:p>
    <w:p w:rsidR="00D6491A" w:rsidRPr="00D45B4F" w:rsidRDefault="00D6491A" w:rsidP="00D57714">
      <w:pPr>
        <w:pStyle w:val="1"/>
      </w:pPr>
      <w:r w:rsidRPr="00D45B4F">
        <w:t>Acknowledgements</w:t>
      </w:r>
      <w:r w:rsidR="00AA3B26" w:rsidRPr="00D45B4F">
        <w:tab/>
      </w:r>
    </w:p>
    <w:p w:rsidR="00E16D6E" w:rsidRPr="00246E0A" w:rsidRDefault="00E16D6E" w:rsidP="00E16D6E">
      <w:pPr>
        <w:ind w:firstLineChars="200" w:firstLine="480"/>
        <w:rPr>
          <w:rFonts w:cs="Times New Roman"/>
          <w:color w:val="000000"/>
          <w:kern w:val="0"/>
          <w:szCs w:val="24"/>
        </w:rPr>
      </w:pPr>
      <w:bookmarkStart w:id="299" w:name="OLE_LINK57"/>
      <w:r w:rsidRPr="00246E0A">
        <w:rPr>
          <w:rFonts w:cs="Times New Roman"/>
          <w:color w:val="000000"/>
          <w:kern w:val="0"/>
          <w:szCs w:val="24"/>
        </w:rPr>
        <w:t xml:space="preserve">This study was financially supported by </w:t>
      </w:r>
      <w:bookmarkStart w:id="300" w:name="OLE_LINK264"/>
      <w:bookmarkStart w:id="301" w:name="OLE_LINK265"/>
      <w:r w:rsidRPr="00246E0A">
        <w:rPr>
          <w:rFonts w:cs="Times New Roman"/>
          <w:color w:val="000000"/>
          <w:kern w:val="0"/>
          <w:szCs w:val="24"/>
        </w:rPr>
        <w:t>the Program for the National Natural Science Foundation of China</w:t>
      </w:r>
      <w:bookmarkEnd w:id="300"/>
      <w:bookmarkEnd w:id="301"/>
      <w:r w:rsidRPr="00246E0A">
        <w:rPr>
          <w:rFonts w:cs="Times New Roman"/>
          <w:color w:val="000000"/>
          <w:kern w:val="0"/>
          <w:szCs w:val="24"/>
        </w:rPr>
        <w:t xml:space="preserve"> (</w:t>
      </w:r>
      <w:bookmarkStart w:id="302" w:name="OLE_LINK266"/>
      <w:bookmarkStart w:id="303" w:name="OLE_LINK267"/>
      <w:r w:rsidR="008B6A9D" w:rsidRPr="008B6A9D">
        <w:rPr>
          <w:rFonts w:cs="Times New Roman"/>
          <w:color w:val="000000"/>
          <w:kern w:val="0"/>
          <w:szCs w:val="24"/>
        </w:rPr>
        <w:t>U20A20323</w:t>
      </w:r>
      <w:r w:rsidR="008B6A9D">
        <w:rPr>
          <w:rFonts w:cs="Times New Roman"/>
          <w:color w:val="000000"/>
          <w:kern w:val="0"/>
          <w:szCs w:val="24"/>
        </w:rPr>
        <w:t xml:space="preserve">, </w:t>
      </w:r>
      <w:r w:rsidRPr="00246E0A">
        <w:rPr>
          <w:rFonts w:cs="Times New Roman"/>
          <w:color w:val="000000"/>
          <w:kern w:val="0"/>
          <w:szCs w:val="24"/>
        </w:rPr>
        <w:t>51521006, 51879101, 51579098, 51779090, 51909084</w:t>
      </w:r>
      <w:bookmarkEnd w:id="302"/>
      <w:bookmarkEnd w:id="303"/>
      <w:r w:rsidRPr="00246E0A">
        <w:rPr>
          <w:rFonts w:cs="Times New Roman"/>
          <w:color w:val="000000"/>
          <w:kern w:val="0"/>
          <w:szCs w:val="24"/>
        </w:rPr>
        <w:t xml:space="preserve">), </w:t>
      </w:r>
      <w:bookmarkStart w:id="304" w:name="OLE_LINK283"/>
      <w:bookmarkStart w:id="305" w:name="OLE_LINK284"/>
      <w:bookmarkStart w:id="306" w:name="OLE_LINK285"/>
      <w:bookmarkStart w:id="307" w:name="OLE_LINK286"/>
      <w:r w:rsidRPr="00246E0A">
        <w:rPr>
          <w:rFonts w:cs="Times New Roman"/>
          <w:color w:val="000000"/>
          <w:kern w:val="0"/>
          <w:szCs w:val="24"/>
        </w:rPr>
        <w:t xml:space="preserve">the </w:t>
      </w:r>
      <w:bookmarkStart w:id="308" w:name="OLE_LINK268"/>
      <w:bookmarkStart w:id="309" w:name="OLE_LINK269"/>
      <w:bookmarkStart w:id="310" w:name="OLE_LINK270"/>
      <w:bookmarkStart w:id="311" w:name="OLE_LINK271"/>
      <w:r w:rsidRPr="00246E0A">
        <w:rPr>
          <w:rFonts w:cs="Times New Roman"/>
          <w:color w:val="000000"/>
          <w:kern w:val="0"/>
          <w:szCs w:val="24"/>
        </w:rPr>
        <w:t>National Program for Support</w:t>
      </w:r>
      <w:bookmarkEnd w:id="304"/>
      <w:bookmarkEnd w:id="305"/>
      <w:r w:rsidRPr="00246E0A">
        <w:rPr>
          <w:rFonts w:cs="Times New Roman"/>
          <w:color w:val="000000"/>
          <w:kern w:val="0"/>
          <w:szCs w:val="24"/>
        </w:rPr>
        <w:t xml:space="preserve"> of Top</w:t>
      </w:r>
      <w:r w:rsidR="00AD1279">
        <w:rPr>
          <w:rFonts w:cs="Times New Roman"/>
          <w:color w:val="000000"/>
          <w:kern w:val="0"/>
          <w:szCs w:val="24"/>
        </w:rPr>
        <w:t>-</w:t>
      </w:r>
      <w:r w:rsidRPr="00246E0A">
        <w:rPr>
          <w:rFonts w:cs="Times New Roman"/>
          <w:color w:val="000000"/>
          <w:kern w:val="0"/>
          <w:szCs w:val="24"/>
        </w:rPr>
        <w:t>Notch Young Professionals of China</w:t>
      </w:r>
      <w:bookmarkEnd w:id="306"/>
      <w:bookmarkEnd w:id="307"/>
      <w:bookmarkEnd w:id="308"/>
      <w:bookmarkEnd w:id="309"/>
      <w:r w:rsidRPr="00246E0A">
        <w:rPr>
          <w:rFonts w:cs="Times New Roman"/>
          <w:color w:val="000000"/>
          <w:kern w:val="0"/>
          <w:szCs w:val="24"/>
        </w:rPr>
        <w:t xml:space="preserve"> </w:t>
      </w:r>
      <w:bookmarkEnd w:id="310"/>
      <w:bookmarkEnd w:id="311"/>
      <w:r w:rsidRPr="00246E0A">
        <w:rPr>
          <w:rFonts w:cs="Times New Roman"/>
          <w:color w:val="000000"/>
          <w:kern w:val="0"/>
          <w:szCs w:val="24"/>
        </w:rPr>
        <w:t>(2014),</w:t>
      </w:r>
      <w:bookmarkStart w:id="312" w:name="OLE_LINK272"/>
      <w:bookmarkStart w:id="313" w:name="OLE_LINK273"/>
      <w:r w:rsidRPr="00246E0A">
        <w:rPr>
          <w:rFonts w:cs="Times New Roman"/>
          <w:color w:val="000000"/>
          <w:kern w:val="0"/>
          <w:szCs w:val="24"/>
        </w:rPr>
        <w:t xml:space="preserve"> the Program for </w:t>
      </w:r>
      <w:bookmarkStart w:id="314" w:name="OLE_LINK274"/>
      <w:bookmarkStart w:id="315" w:name="OLE_LINK275"/>
      <w:r w:rsidRPr="00246E0A">
        <w:rPr>
          <w:rFonts w:cs="Times New Roman"/>
          <w:color w:val="000000"/>
          <w:kern w:val="0"/>
          <w:szCs w:val="24"/>
        </w:rPr>
        <w:t>Changjiang Scholars</w:t>
      </w:r>
      <w:bookmarkEnd w:id="314"/>
      <w:bookmarkEnd w:id="315"/>
      <w:r w:rsidRPr="00246E0A">
        <w:rPr>
          <w:rFonts w:cs="Times New Roman"/>
          <w:color w:val="000000"/>
          <w:kern w:val="0"/>
          <w:szCs w:val="24"/>
        </w:rPr>
        <w:t xml:space="preserve"> and </w:t>
      </w:r>
      <w:bookmarkStart w:id="316" w:name="OLE_LINK287"/>
      <w:r w:rsidRPr="00246E0A">
        <w:rPr>
          <w:rFonts w:cs="Times New Roman"/>
          <w:color w:val="000000"/>
          <w:kern w:val="0"/>
          <w:szCs w:val="24"/>
        </w:rPr>
        <w:t>Innovative Research Team in University</w:t>
      </w:r>
      <w:bookmarkEnd w:id="312"/>
      <w:bookmarkEnd w:id="313"/>
      <w:bookmarkEnd w:id="316"/>
      <w:r w:rsidRPr="00246E0A">
        <w:rPr>
          <w:rFonts w:cs="Times New Roman"/>
          <w:color w:val="000000"/>
          <w:kern w:val="0"/>
          <w:szCs w:val="24"/>
        </w:rPr>
        <w:t xml:space="preserve"> (IRT-13R17),</w:t>
      </w:r>
      <w:r w:rsidR="00456EAB">
        <w:rPr>
          <w:rFonts w:cs="Times New Roman"/>
          <w:color w:val="000000"/>
          <w:kern w:val="0"/>
          <w:szCs w:val="24"/>
        </w:rPr>
        <w:t xml:space="preserve"> </w:t>
      </w:r>
      <w:bookmarkStart w:id="317" w:name="OLE_LINK41"/>
      <w:bookmarkStart w:id="318" w:name="OLE_LINK276"/>
      <w:bookmarkStart w:id="319" w:name="OLE_LINK277"/>
      <w:r w:rsidR="00456EAB">
        <w:rPr>
          <w:rFonts w:cs="Times New Roman"/>
          <w:color w:val="000000"/>
          <w:kern w:val="0"/>
          <w:szCs w:val="24"/>
        </w:rPr>
        <w:t>Hunan Natural Science Foundation</w:t>
      </w:r>
      <w:bookmarkEnd w:id="317"/>
      <w:r w:rsidR="00456EAB">
        <w:rPr>
          <w:rFonts w:cs="Times New Roman"/>
          <w:color w:val="000000"/>
          <w:kern w:val="0"/>
          <w:szCs w:val="24"/>
        </w:rPr>
        <w:t xml:space="preserve"> </w:t>
      </w:r>
      <w:bookmarkEnd w:id="318"/>
      <w:bookmarkEnd w:id="319"/>
      <w:r w:rsidR="00456EAB">
        <w:rPr>
          <w:rFonts w:cs="Times New Roman"/>
          <w:color w:val="000000"/>
          <w:kern w:val="0"/>
          <w:szCs w:val="24"/>
        </w:rPr>
        <w:t xml:space="preserve">(2020JJ3009), </w:t>
      </w:r>
      <w:bookmarkStart w:id="320" w:name="OLE_LINK42"/>
      <w:r w:rsidR="00456EAB">
        <w:rPr>
          <w:rFonts w:cs="Times New Roman"/>
          <w:color w:val="000000"/>
          <w:kern w:val="0"/>
          <w:szCs w:val="24"/>
        </w:rPr>
        <w:t>Hunan Researcher Award Program</w:t>
      </w:r>
      <w:bookmarkEnd w:id="320"/>
      <w:r w:rsidR="00456EAB">
        <w:rPr>
          <w:rFonts w:cs="Times New Roman"/>
          <w:color w:val="000000"/>
          <w:kern w:val="0"/>
          <w:szCs w:val="24"/>
        </w:rPr>
        <w:t xml:space="preserve"> (</w:t>
      </w:r>
      <w:bookmarkStart w:id="321" w:name="OLE_LINK110"/>
      <w:bookmarkStart w:id="322" w:name="OLE_LINK221"/>
      <w:r w:rsidR="00456EAB">
        <w:rPr>
          <w:rFonts w:cs="Times New Roman"/>
          <w:color w:val="000000"/>
          <w:kern w:val="0"/>
          <w:szCs w:val="24"/>
        </w:rPr>
        <w:t>2020RC3025</w:t>
      </w:r>
      <w:bookmarkEnd w:id="321"/>
      <w:bookmarkEnd w:id="322"/>
      <w:r w:rsidR="00456EAB">
        <w:rPr>
          <w:rFonts w:cs="Times New Roman"/>
          <w:color w:val="000000"/>
          <w:kern w:val="0"/>
          <w:szCs w:val="24"/>
        </w:rPr>
        <w:t>),</w:t>
      </w:r>
      <w:r w:rsidRPr="00246E0A">
        <w:rPr>
          <w:rFonts w:cs="Times New Roman"/>
          <w:color w:val="000000"/>
          <w:kern w:val="0"/>
          <w:szCs w:val="24"/>
        </w:rPr>
        <w:t xml:space="preserve"> </w:t>
      </w:r>
      <w:bookmarkStart w:id="323" w:name="OLE_LINK79"/>
      <w:bookmarkStart w:id="324" w:name="OLE_LINK80"/>
      <w:r w:rsidRPr="00246E0A">
        <w:rPr>
          <w:rFonts w:cs="Times New Roman"/>
          <w:color w:val="000000"/>
          <w:kern w:val="0"/>
          <w:szCs w:val="24"/>
        </w:rPr>
        <w:t>the Fundamental Research Funds for the Central Universities</w:t>
      </w:r>
      <w:bookmarkEnd w:id="323"/>
      <w:bookmarkEnd w:id="324"/>
      <w:r w:rsidRPr="00246E0A">
        <w:rPr>
          <w:rFonts w:cs="Times New Roman"/>
          <w:color w:val="000000"/>
          <w:kern w:val="0"/>
          <w:szCs w:val="24"/>
        </w:rPr>
        <w:t xml:space="preserve"> (531119200086, 531118010114, 541109060031</w:t>
      </w:r>
      <w:r w:rsidR="00456EAB">
        <w:rPr>
          <w:rFonts w:cs="Times New Roman"/>
          <w:color w:val="000000"/>
          <w:kern w:val="0"/>
          <w:szCs w:val="24"/>
        </w:rPr>
        <w:t>, 531118040083</w:t>
      </w:r>
      <w:r w:rsidRPr="00246E0A">
        <w:rPr>
          <w:rFonts w:cs="Times New Roman"/>
          <w:color w:val="000000"/>
          <w:kern w:val="0"/>
          <w:szCs w:val="24"/>
        </w:rPr>
        <w:t xml:space="preserve">), </w:t>
      </w:r>
      <w:bookmarkStart w:id="325" w:name="OLE_LINK249"/>
      <w:r w:rsidRPr="00246E0A">
        <w:rPr>
          <w:rFonts w:cs="Times New Roman"/>
          <w:color w:val="000000"/>
          <w:kern w:val="0"/>
          <w:szCs w:val="24"/>
        </w:rPr>
        <w:t>the Hunan Provincial Innovation Foundation for Postgraduate</w:t>
      </w:r>
      <w:bookmarkEnd w:id="325"/>
      <w:r w:rsidRPr="00246E0A">
        <w:rPr>
          <w:rFonts w:cs="Times New Roman"/>
          <w:color w:val="000000"/>
          <w:kern w:val="0"/>
          <w:szCs w:val="24"/>
        </w:rPr>
        <w:t xml:space="preserve"> (CX20190260) and </w:t>
      </w:r>
      <w:bookmarkStart w:id="326" w:name="OLE_LINK278"/>
      <w:bookmarkStart w:id="327" w:name="OLE_LINK279"/>
      <w:r w:rsidRPr="00246E0A">
        <w:rPr>
          <w:rFonts w:cs="Times New Roman"/>
          <w:color w:val="000000"/>
          <w:kern w:val="0"/>
          <w:szCs w:val="24"/>
        </w:rPr>
        <w:t xml:space="preserve">the </w:t>
      </w:r>
      <w:bookmarkStart w:id="328" w:name="OLE_LINK280"/>
      <w:bookmarkStart w:id="329" w:name="OLE_LINK281"/>
      <w:bookmarkStart w:id="330" w:name="OLE_LINK282"/>
      <w:r w:rsidRPr="00246E0A">
        <w:rPr>
          <w:rFonts w:cs="Times New Roman"/>
          <w:color w:val="000000"/>
          <w:kern w:val="0"/>
          <w:szCs w:val="24"/>
        </w:rPr>
        <w:t xml:space="preserve">Three Gorges Follow-up Research Project </w:t>
      </w:r>
      <w:bookmarkEnd w:id="326"/>
      <w:bookmarkEnd w:id="327"/>
      <w:bookmarkEnd w:id="328"/>
      <w:bookmarkEnd w:id="329"/>
      <w:bookmarkEnd w:id="330"/>
      <w:r w:rsidRPr="00246E0A">
        <w:rPr>
          <w:rFonts w:cs="Times New Roman"/>
          <w:color w:val="000000"/>
          <w:kern w:val="0"/>
          <w:szCs w:val="24"/>
        </w:rPr>
        <w:t>(</w:t>
      </w:r>
      <w:bookmarkStart w:id="331" w:name="OLE_LINK250"/>
      <w:bookmarkStart w:id="332" w:name="OLE_LINK251"/>
      <w:r w:rsidRPr="00246E0A">
        <w:rPr>
          <w:rFonts w:cs="Times New Roman"/>
          <w:color w:val="000000"/>
          <w:kern w:val="0"/>
          <w:szCs w:val="24"/>
        </w:rPr>
        <w:t>2017HXXY-</w:t>
      </w:r>
      <w:r w:rsidR="0033360A">
        <w:rPr>
          <w:rFonts w:cs="Times New Roman"/>
          <w:color w:val="000000"/>
          <w:kern w:val="0"/>
          <w:szCs w:val="24"/>
        </w:rPr>
        <w:t>05</w:t>
      </w:r>
      <w:bookmarkEnd w:id="331"/>
      <w:bookmarkEnd w:id="332"/>
      <w:r w:rsidR="0033360A">
        <w:rPr>
          <w:rFonts w:cs="Times New Roman"/>
          <w:color w:val="000000"/>
          <w:kern w:val="0"/>
          <w:szCs w:val="24"/>
        </w:rPr>
        <w:t>).</w:t>
      </w:r>
    </w:p>
    <w:p w:rsidR="000A15C9" w:rsidRDefault="000A15C9">
      <w:pPr>
        <w:widowControl/>
        <w:jc w:val="left"/>
        <w:rPr>
          <w:rFonts w:cs="Times New Roman"/>
          <w:b/>
          <w:bCs/>
          <w:kern w:val="44"/>
          <w:szCs w:val="24"/>
        </w:rPr>
      </w:pPr>
      <w:r>
        <w:rPr>
          <w:rFonts w:cs="Times New Roman"/>
          <w:szCs w:val="24"/>
        </w:rPr>
        <w:br w:type="page"/>
      </w:r>
    </w:p>
    <w:p w:rsidR="00BE5472" w:rsidRDefault="00D6491A" w:rsidP="00BE5472">
      <w:pPr>
        <w:pStyle w:val="1"/>
        <w:rPr>
          <w:rFonts w:cs="Times New Roman"/>
          <w:szCs w:val="24"/>
        </w:rPr>
      </w:pPr>
      <w:r w:rsidRPr="00D45B4F">
        <w:rPr>
          <w:rFonts w:cs="Times New Roman"/>
          <w:szCs w:val="24"/>
        </w:rPr>
        <w:lastRenderedPageBreak/>
        <w:t>References</w:t>
      </w:r>
      <w:bookmarkEnd w:id="299"/>
    </w:p>
    <w:p w:rsidR="00DC74D0" w:rsidRPr="00DC74D0" w:rsidRDefault="00E752A4" w:rsidP="00DC74D0">
      <w:pPr>
        <w:pStyle w:val="EndNoteBibliography"/>
        <w:ind w:left="720" w:hanging="720"/>
      </w:pPr>
      <w:r>
        <w:rPr>
          <w:rFonts w:cs="Times New Roman"/>
          <w:szCs w:val="24"/>
        </w:rPr>
        <w:fldChar w:fldCharType="begin"/>
      </w:r>
      <w:r w:rsidR="00BE5472">
        <w:rPr>
          <w:rFonts w:cs="Times New Roman"/>
          <w:szCs w:val="24"/>
        </w:rPr>
        <w:instrText xml:space="preserve"> ADDIN EN.REFLIST </w:instrText>
      </w:r>
      <w:r>
        <w:rPr>
          <w:rFonts w:cs="Times New Roman"/>
          <w:szCs w:val="24"/>
        </w:rPr>
        <w:fldChar w:fldCharType="separate"/>
      </w:r>
      <w:r w:rsidR="00DC74D0" w:rsidRPr="00DC74D0">
        <w:t>1.</w:t>
      </w:r>
      <w:r w:rsidR="00DC74D0" w:rsidRPr="00DC74D0">
        <w:tab/>
        <w:t xml:space="preserve">H. Wang, H. Wang, Z. Wang, L. Tang, G. Zeng, P. Xu, M. Chen, T. Xiong, C. Zhou, X. Li, D. Huang, Y. Zhu, Z. Wang and J. Tang, </w:t>
      </w:r>
      <w:r w:rsidR="00DC74D0" w:rsidRPr="00DC74D0">
        <w:rPr>
          <w:i/>
        </w:rPr>
        <w:t>Chemical Society Reviews</w:t>
      </w:r>
      <w:r w:rsidR="00DC74D0" w:rsidRPr="00DC74D0">
        <w:t xml:space="preserve">, 2020, </w:t>
      </w:r>
      <w:r w:rsidR="00DC74D0" w:rsidRPr="00DC74D0">
        <w:rPr>
          <w:b/>
        </w:rPr>
        <w:t>49</w:t>
      </w:r>
      <w:r w:rsidR="00DC74D0" w:rsidRPr="00DC74D0">
        <w:t>, 4135-4165.</w:t>
      </w:r>
    </w:p>
    <w:p w:rsidR="00DC74D0" w:rsidRPr="00DC74D0" w:rsidRDefault="00DC74D0" w:rsidP="00DC74D0">
      <w:pPr>
        <w:pStyle w:val="EndNoteBibliography"/>
        <w:ind w:left="720" w:hanging="720"/>
      </w:pPr>
      <w:r w:rsidRPr="00DC74D0">
        <w:t>2.</w:t>
      </w:r>
      <w:r w:rsidRPr="00DC74D0">
        <w:tab/>
        <w:t xml:space="preserve">Y. Yang, X. Li, C. Zhou, W. Xiong, G. Zeng, D. Huang, C. Zhang, W. Wang, B. Song, X. Tang, X. Li and H. Guo, </w:t>
      </w:r>
      <w:r w:rsidRPr="00DC74D0">
        <w:rPr>
          <w:i/>
        </w:rPr>
        <w:t>Water Research</w:t>
      </w:r>
      <w:r w:rsidRPr="00DC74D0">
        <w:t xml:space="preserve">, 2020, </w:t>
      </w:r>
      <w:r w:rsidRPr="00DC74D0">
        <w:rPr>
          <w:b/>
        </w:rPr>
        <w:t>184</w:t>
      </w:r>
      <w:r w:rsidRPr="00DC74D0">
        <w:t>, 116200.</w:t>
      </w:r>
    </w:p>
    <w:p w:rsidR="00DC74D0" w:rsidRPr="00DC74D0" w:rsidRDefault="00DC74D0" w:rsidP="00DC74D0">
      <w:pPr>
        <w:pStyle w:val="EndNoteBibliography"/>
        <w:ind w:left="720" w:hanging="720"/>
      </w:pPr>
      <w:r w:rsidRPr="00DC74D0">
        <w:t>3.</w:t>
      </w:r>
      <w:r w:rsidRPr="00DC74D0">
        <w:tab/>
        <w:t xml:space="preserve">Y. Wu, F. Wang, X. Jin, X. Zheng, Y. Wang, D. Wei, Q. Zhang, Y. Feng, Z. Xie, P. Chen, H. Liu and G. Liu, </w:t>
      </w:r>
      <w:r w:rsidRPr="00DC74D0">
        <w:rPr>
          <w:i/>
        </w:rPr>
        <w:t>Water Research</w:t>
      </w:r>
      <w:r w:rsidRPr="00DC74D0">
        <w:t xml:space="preserve">, 2020, </w:t>
      </w:r>
      <w:r w:rsidRPr="00DC74D0">
        <w:rPr>
          <w:b/>
        </w:rPr>
        <w:t>172</w:t>
      </w:r>
      <w:r w:rsidRPr="00DC74D0">
        <w:t>, 115492.</w:t>
      </w:r>
    </w:p>
    <w:p w:rsidR="00DC74D0" w:rsidRPr="00DC74D0" w:rsidRDefault="00DC74D0" w:rsidP="00DC74D0">
      <w:pPr>
        <w:pStyle w:val="EndNoteBibliography"/>
        <w:ind w:left="720" w:hanging="720"/>
      </w:pPr>
      <w:r w:rsidRPr="00DC74D0">
        <w:t>4.</w:t>
      </w:r>
      <w:r w:rsidRPr="00DC74D0">
        <w:tab/>
        <w:t xml:space="preserve">J. He, C. Lai, L. Qin, B. Li, S. Liu, L. Jiao, Y. Fu, D. Huang, L. Li, M. Zhang, X. Liu, H. Yi, L. Chen and Z. Li, </w:t>
      </w:r>
      <w:r w:rsidRPr="00DC74D0">
        <w:rPr>
          <w:i/>
        </w:rPr>
        <w:t>Chemosphere</w:t>
      </w:r>
      <w:r w:rsidRPr="00DC74D0">
        <w:t xml:space="preserve">, 2020, </w:t>
      </w:r>
      <w:r w:rsidRPr="00DC74D0">
        <w:rPr>
          <w:b/>
        </w:rPr>
        <w:t>256</w:t>
      </w:r>
      <w:r w:rsidRPr="00DC74D0">
        <w:t>, 127083.</w:t>
      </w:r>
    </w:p>
    <w:p w:rsidR="00DC74D0" w:rsidRPr="00DC74D0" w:rsidRDefault="00DC74D0" w:rsidP="00DC74D0">
      <w:pPr>
        <w:pStyle w:val="EndNoteBibliography"/>
        <w:ind w:left="720" w:hanging="720"/>
      </w:pPr>
      <w:r w:rsidRPr="00DC74D0">
        <w:t>5.</w:t>
      </w:r>
      <w:r w:rsidRPr="00DC74D0">
        <w:tab/>
        <w:t xml:space="preserve">H. Wang, X. Yuan, H. Wang, X. Chen, Z. Wu, L. Jiang, W. Xiong and G. Zeng, </w:t>
      </w:r>
      <w:r w:rsidRPr="00DC74D0">
        <w:rPr>
          <w:i/>
        </w:rPr>
        <w:t>Applied Catalysis B: Environmental</w:t>
      </w:r>
      <w:r w:rsidRPr="00DC74D0">
        <w:t xml:space="preserve">, 2016, </w:t>
      </w:r>
      <w:r w:rsidRPr="00DC74D0">
        <w:rPr>
          <w:b/>
        </w:rPr>
        <w:t>193</w:t>
      </w:r>
      <w:r w:rsidRPr="00DC74D0">
        <w:t>, 36-46.</w:t>
      </w:r>
    </w:p>
    <w:p w:rsidR="00DC74D0" w:rsidRPr="00DC74D0" w:rsidRDefault="00DC74D0" w:rsidP="00DC74D0">
      <w:pPr>
        <w:pStyle w:val="EndNoteBibliography"/>
        <w:ind w:left="720" w:hanging="720"/>
      </w:pPr>
      <w:r w:rsidRPr="00DC74D0">
        <w:t>6.</w:t>
      </w:r>
      <w:r w:rsidRPr="00DC74D0">
        <w:tab/>
        <w:t xml:space="preserve">J. Jin, S. Li, X. Peng, W. Liu, C. Zhang, Y. Yang, L. Han, Z. Du, K. Sun and X. Wang, </w:t>
      </w:r>
      <w:r w:rsidRPr="00DC74D0">
        <w:rPr>
          <w:i/>
        </w:rPr>
        <w:t>Bioresource Technology</w:t>
      </w:r>
      <w:r w:rsidRPr="00DC74D0">
        <w:t xml:space="preserve">, 2018, </w:t>
      </w:r>
      <w:r w:rsidRPr="00DC74D0">
        <w:rPr>
          <w:b/>
        </w:rPr>
        <w:t>256</w:t>
      </w:r>
      <w:r w:rsidRPr="00DC74D0">
        <w:t>, 247-253.</w:t>
      </w:r>
    </w:p>
    <w:p w:rsidR="00DC74D0" w:rsidRPr="00DC74D0" w:rsidRDefault="00DC74D0" w:rsidP="00DC74D0">
      <w:pPr>
        <w:pStyle w:val="EndNoteBibliography"/>
        <w:ind w:left="720" w:hanging="720"/>
      </w:pPr>
      <w:r w:rsidRPr="00DC74D0">
        <w:t>7.</w:t>
      </w:r>
      <w:r w:rsidRPr="00DC74D0">
        <w:tab/>
        <w:t xml:space="preserve">M. Liu, D. Zhang, J. Han, C. Liu, Y. Ding, Z. Wang and A. Wang, </w:t>
      </w:r>
      <w:r w:rsidRPr="00DC74D0">
        <w:rPr>
          <w:i/>
        </w:rPr>
        <w:t>Chemical Engineering Journal</w:t>
      </w:r>
      <w:r w:rsidRPr="00DC74D0">
        <w:t xml:space="preserve">, 2020, </w:t>
      </w:r>
      <w:r w:rsidRPr="00DC74D0">
        <w:rPr>
          <w:b/>
        </w:rPr>
        <w:t>382</w:t>
      </w:r>
      <w:r w:rsidRPr="00DC74D0">
        <w:t>, 123017.</w:t>
      </w:r>
    </w:p>
    <w:p w:rsidR="00DC74D0" w:rsidRPr="00DC74D0" w:rsidRDefault="00DC74D0" w:rsidP="00DC74D0">
      <w:pPr>
        <w:pStyle w:val="EndNoteBibliography"/>
        <w:ind w:left="720" w:hanging="720"/>
      </w:pPr>
      <w:r w:rsidRPr="00DC74D0">
        <w:t>8.</w:t>
      </w:r>
      <w:r w:rsidRPr="00DC74D0">
        <w:tab/>
        <w:t xml:space="preserve">Y. Yu, W. Xu, J. Fang, D. Chen, T. Pan, W. Feng, Y. Liang and Z. Fang, </w:t>
      </w:r>
      <w:r w:rsidRPr="00DC74D0">
        <w:rPr>
          <w:i/>
        </w:rPr>
        <w:t>Applied Catalysis B: Environmental</w:t>
      </w:r>
      <w:r w:rsidRPr="00DC74D0">
        <w:t xml:space="preserve">, 2020, </w:t>
      </w:r>
      <w:r w:rsidRPr="00DC74D0">
        <w:rPr>
          <w:b/>
        </w:rPr>
        <w:t>268</w:t>
      </w:r>
      <w:r w:rsidRPr="00DC74D0">
        <w:t>, 118751.</w:t>
      </w:r>
    </w:p>
    <w:p w:rsidR="00DC74D0" w:rsidRPr="00DC74D0" w:rsidRDefault="00DC74D0" w:rsidP="00DC74D0">
      <w:pPr>
        <w:pStyle w:val="EndNoteBibliography"/>
        <w:ind w:left="720" w:hanging="720"/>
      </w:pPr>
      <w:r w:rsidRPr="00DC74D0">
        <w:t>9.</w:t>
      </w:r>
      <w:r w:rsidRPr="00DC74D0">
        <w:tab/>
        <w:t xml:space="preserve">S. Yang, Q. Li, L. Chen, Z. Chen, B. Hu, H. Wang and X. Wang, </w:t>
      </w:r>
      <w:r w:rsidRPr="00DC74D0">
        <w:rPr>
          <w:i/>
        </w:rPr>
        <w:t>Chemical Engineering Journal</w:t>
      </w:r>
      <w:r w:rsidRPr="00DC74D0">
        <w:t xml:space="preserve">, 2020, </w:t>
      </w:r>
      <w:r w:rsidRPr="00DC74D0">
        <w:rPr>
          <w:b/>
        </w:rPr>
        <w:t>385</w:t>
      </w:r>
      <w:r w:rsidRPr="00DC74D0">
        <w:t>, 123909.</w:t>
      </w:r>
    </w:p>
    <w:p w:rsidR="00DC74D0" w:rsidRPr="00DC74D0" w:rsidRDefault="00DC74D0" w:rsidP="00DC74D0">
      <w:pPr>
        <w:pStyle w:val="EndNoteBibliography"/>
        <w:ind w:left="720" w:hanging="720"/>
      </w:pPr>
      <w:r w:rsidRPr="00DC74D0">
        <w:t>10.</w:t>
      </w:r>
      <w:r w:rsidRPr="00DC74D0">
        <w:tab/>
        <w:t xml:space="preserve">H. Yi, M. Yan, D. Huang, G. Zeng, C. Lai, M. Li, X. Huo, L. Qin, S. Liu, X. Liu, B. Li, H. Wang, M. Shen, Y. Fu and X. Guo, </w:t>
      </w:r>
      <w:r w:rsidRPr="00DC74D0">
        <w:rPr>
          <w:i/>
        </w:rPr>
        <w:t>Applied Catalysis B: Environmental</w:t>
      </w:r>
      <w:r w:rsidRPr="00DC74D0">
        <w:t xml:space="preserve">, 2019, </w:t>
      </w:r>
      <w:r w:rsidRPr="00DC74D0">
        <w:rPr>
          <w:b/>
        </w:rPr>
        <w:t>250</w:t>
      </w:r>
      <w:r w:rsidRPr="00DC74D0">
        <w:t>, 52-62.</w:t>
      </w:r>
    </w:p>
    <w:p w:rsidR="00DC74D0" w:rsidRPr="00DC74D0" w:rsidRDefault="00DC74D0" w:rsidP="00DC74D0">
      <w:pPr>
        <w:pStyle w:val="EndNoteBibliography"/>
        <w:ind w:left="720" w:hanging="720"/>
      </w:pPr>
      <w:r w:rsidRPr="00DC74D0">
        <w:t>11.</w:t>
      </w:r>
      <w:r w:rsidRPr="00DC74D0">
        <w:tab/>
        <w:t xml:space="preserve">W. Liu, Y. Li, F. Liu, W. Jiang, D. Zhang and J. Liang, </w:t>
      </w:r>
      <w:r w:rsidRPr="00DC74D0">
        <w:rPr>
          <w:i/>
        </w:rPr>
        <w:t>Water Research</w:t>
      </w:r>
      <w:r w:rsidRPr="00DC74D0">
        <w:t xml:space="preserve">, 2019, </w:t>
      </w:r>
      <w:r w:rsidRPr="00DC74D0">
        <w:rPr>
          <w:b/>
        </w:rPr>
        <w:t>151</w:t>
      </w:r>
      <w:r w:rsidRPr="00DC74D0">
        <w:t>, 8-19.</w:t>
      </w:r>
    </w:p>
    <w:p w:rsidR="00DC74D0" w:rsidRPr="00DC74D0" w:rsidRDefault="00DC74D0" w:rsidP="00DC74D0">
      <w:pPr>
        <w:pStyle w:val="EndNoteBibliography"/>
        <w:ind w:left="720" w:hanging="720"/>
      </w:pPr>
      <w:r w:rsidRPr="00DC74D0">
        <w:t>12.</w:t>
      </w:r>
      <w:r w:rsidRPr="00DC74D0">
        <w:tab/>
        <w:t xml:space="preserve">R. A. Rather and I. M. C. Lo, </w:t>
      </w:r>
      <w:r w:rsidRPr="00DC74D0">
        <w:rPr>
          <w:i/>
        </w:rPr>
        <w:t>Water Research</w:t>
      </w:r>
      <w:r w:rsidRPr="00DC74D0">
        <w:t xml:space="preserve">, 2020, </w:t>
      </w:r>
      <w:r w:rsidRPr="00DC74D0">
        <w:rPr>
          <w:b/>
        </w:rPr>
        <w:t>168</w:t>
      </w:r>
      <w:r w:rsidRPr="00DC74D0">
        <w:t>, 115166.</w:t>
      </w:r>
    </w:p>
    <w:p w:rsidR="00DC74D0" w:rsidRPr="00DC74D0" w:rsidRDefault="00DC74D0" w:rsidP="00DC74D0">
      <w:pPr>
        <w:pStyle w:val="EndNoteBibliography"/>
        <w:ind w:left="720" w:hanging="720"/>
      </w:pPr>
      <w:r w:rsidRPr="00DC74D0">
        <w:t>13.</w:t>
      </w:r>
      <w:r w:rsidRPr="00DC74D0">
        <w:tab/>
        <w:t xml:space="preserve">L. Li, C. Lai, F. Huang, M. Cheng, G. Zeng, D. Huang, B. Li, S. Liu, M. Zhang, L. Qin, M. Li, J. He, Y. Zhang and L. Chen, </w:t>
      </w:r>
      <w:r w:rsidRPr="00DC74D0">
        <w:rPr>
          <w:i/>
        </w:rPr>
        <w:t>Water Res</w:t>
      </w:r>
      <w:r w:rsidRPr="00DC74D0">
        <w:t xml:space="preserve">, 2019, </w:t>
      </w:r>
      <w:r w:rsidRPr="00DC74D0">
        <w:rPr>
          <w:b/>
        </w:rPr>
        <w:t>160</w:t>
      </w:r>
      <w:r w:rsidRPr="00DC74D0">
        <w:t>, 238-248.</w:t>
      </w:r>
    </w:p>
    <w:p w:rsidR="00DC74D0" w:rsidRPr="00DC74D0" w:rsidRDefault="00DC74D0" w:rsidP="00DC74D0">
      <w:pPr>
        <w:pStyle w:val="EndNoteBibliography"/>
        <w:ind w:left="720" w:hanging="720"/>
      </w:pPr>
      <w:r w:rsidRPr="00DC74D0">
        <w:t>14.</w:t>
      </w:r>
      <w:r w:rsidRPr="00DC74D0">
        <w:tab/>
        <w:t xml:space="preserve">Z. Wang, C. Lai, L. Qin, Y. Fu, J. He, D. Huang, B. Li, M. Zhang, S. Liu, L. Li, W. Zhang, H. Yi, X. Liu and X. Zhou, </w:t>
      </w:r>
      <w:r w:rsidRPr="00DC74D0">
        <w:rPr>
          <w:i/>
        </w:rPr>
        <w:t>Chem. Eng. J.</w:t>
      </w:r>
      <w:r w:rsidRPr="00DC74D0">
        <w:t xml:space="preserve">, 2020, </w:t>
      </w:r>
      <w:r w:rsidRPr="00DC74D0">
        <w:rPr>
          <w:b/>
        </w:rPr>
        <w:t>392</w:t>
      </w:r>
      <w:r w:rsidRPr="00DC74D0">
        <w:t>, 124851.</w:t>
      </w:r>
    </w:p>
    <w:p w:rsidR="00DC74D0" w:rsidRPr="00DC74D0" w:rsidRDefault="00DC74D0" w:rsidP="00DC74D0">
      <w:pPr>
        <w:pStyle w:val="EndNoteBibliography"/>
        <w:ind w:left="720" w:hanging="720"/>
      </w:pPr>
      <w:r w:rsidRPr="00DC74D0">
        <w:t>15.</w:t>
      </w:r>
      <w:r w:rsidRPr="00DC74D0">
        <w:tab/>
        <w:t xml:space="preserve">X. Zhou, Z. Zeng, G. Zeng, C. Lai, R. Xiao, S. Liu, D. Huang, L. Qin, X. Liu, B. Li, H. Yi, Y. Fu, L. Li, M. Zhang and Z. Wang, </w:t>
      </w:r>
      <w:r w:rsidRPr="00DC74D0">
        <w:rPr>
          <w:i/>
        </w:rPr>
        <w:t>Chemical Engineering Journal</w:t>
      </w:r>
      <w:r w:rsidRPr="00DC74D0">
        <w:t xml:space="preserve">, 2020, </w:t>
      </w:r>
      <w:r w:rsidRPr="00DC74D0">
        <w:rPr>
          <w:b/>
        </w:rPr>
        <w:t>401</w:t>
      </w:r>
      <w:r w:rsidRPr="00DC74D0">
        <w:t>, 126127.</w:t>
      </w:r>
    </w:p>
    <w:p w:rsidR="00DC74D0" w:rsidRPr="00DC74D0" w:rsidRDefault="00DC74D0" w:rsidP="00DC74D0">
      <w:pPr>
        <w:pStyle w:val="EndNoteBibliography"/>
        <w:ind w:left="720" w:hanging="720"/>
      </w:pPr>
      <w:r w:rsidRPr="00DC74D0">
        <w:t>16.</w:t>
      </w:r>
      <w:r w:rsidRPr="00DC74D0">
        <w:tab/>
        <w:t xml:space="preserve">S. Liu, C. Lai, B. Li, C. Zhang, M. Zhang, D. Huang, L. Qin, H. Yi, X. Liu, F. Huang, X. Zhou and L. Chen, </w:t>
      </w:r>
      <w:r w:rsidRPr="00DC74D0">
        <w:rPr>
          <w:i/>
        </w:rPr>
        <w:t>Chemical Engineering Journal</w:t>
      </w:r>
      <w:r w:rsidRPr="00DC74D0">
        <w:t xml:space="preserve">, 2020, </w:t>
      </w:r>
      <w:r w:rsidRPr="00DC74D0">
        <w:rPr>
          <w:b/>
        </w:rPr>
        <w:t>384</w:t>
      </w:r>
      <w:r w:rsidRPr="00DC74D0">
        <w:t>.</w:t>
      </w:r>
    </w:p>
    <w:p w:rsidR="00DC74D0" w:rsidRPr="00DC74D0" w:rsidRDefault="00DC74D0" w:rsidP="00DC74D0">
      <w:pPr>
        <w:pStyle w:val="EndNoteBibliography"/>
        <w:ind w:left="720" w:hanging="720"/>
      </w:pPr>
      <w:r w:rsidRPr="00DC74D0">
        <w:t>17.</w:t>
      </w:r>
      <w:r w:rsidRPr="00DC74D0">
        <w:tab/>
        <w:t xml:space="preserve">K. R. Reddy, C. V. Reddy, M. N. Nadagouda, N. P. Shetti, S. Jaesool and T. M. Aminabhavi, </w:t>
      </w:r>
      <w:r w:rsidRPr="00DC74D0">
        <w:rPr>
          <w:i/>
        </w:rPr>
        <w:t>Journal of Environmental Management</w:t>
      </w:r>
      <w:r w:rsidRPr="00DC74D0">
        <w:t xml:space="preserve">, 2019, </w:t>
      </w:r>
      <w:r w:rsidRPr="00DC74D0">
        <w:rPr>
          <w:b/>
        </w:rPr>
        <w:t>238</w:t>
      </w:r>
      <w:r w:rsidRPr="00DC74D0">
        <w:t>, 25-40.</w:t>
      </w:r>
    </w:p>
    <w:p w:rsidR="00DC74D0" w:rsidRPr="00DC74D0" w:rsidRDefault="00DC74D0" w:rsidP="00DC74D0">
      <w:pPr>
        <w:pStyle w:val="EndNoteBibliography"/>
        <w:ind w:left="720" w:hanging="720"/>
      </w:pPr>
      <w:r w:rsidRPr="00DC74D0">
        <w:t>18.</w:t>
      </w:r>
      <w:r w:rsidRPr="00DC74D0">
        <w:tab/>
        <w:t xml:space="preserve">X. Liu, D. Huang, C. Lai, L. Qin, G. Zeng, P. Xu, B. Li, H. Yi and M. Zhang, </w:t>
      </w:r>
      <w:r w:rsidRPr="00DC74D0">
        <w:rPr>
          <w:i/>
        </w:rPr>
        <w:t>Small</w:t>
      </w:r>
      <w:r w:rsidRPr="00DC74D0">
        <w:t xml:space="preserve">, 2019, </w:t>
      </w:r>
      <w:r w:rsidRPr="00DC74D0">
        <w:rPr>
          <w:b/>
        </w:rPr>
        <w:t>15</w:t>
      </w:r>
      <w:r w:rsidRPr="00DC74D0">
        <w:t>, 1900133.</w:t>
      </w:r>
    </w:p>
    <w:p w:rsidR="00DC74D0" w:rsidRPr="00DC74D0" w:rsidRDefault="00DC74D0" w:rsidP="00DC74D0">
      <w:pPr>
        <w:pStyle w:val="EndNoteBibliography"/>
        <w:ind w:left="720" w:hanging="720"/>
      </w:pPr>
      <w:r w:rsidRPr="00DC74D0">
        <w:t>19.</w:t>
      </w:r>
      <w:r w:rsidRPr="00DC74D0">
        <w:tab/>
        <w:t xml:space="preserve">C. Zhou, C. Lai, P. Xu, G. Zeng, D. Huang, Z. Li, C. Zhang, M. Cheng, L. Hu, J. Wan, F. Chen, W. Xiong and R. Deng, </w:t>
      </w:r>
      <w:r w:rsidRPr="00DC74D0">
        <w:rPr>
          <w:i/>
        </w:rPr>
        <w:t>ACS Sustainable Chemistry &amp; Engineering</w:t>
      </w:r>
      <w:r w:rsidRPr="00DC74D0">
        <w:t xml:space="preserve">, 2018, </w:t>
      </w:r>
      <w:r w:rsidRPr="00DC74D0">
        <w:rPr>
          <w:b/>
        </w:rPr>
        <w:t>6</w:t>
      </w:r>
      <w:r w:rsidRPr="00DC74D0">
        <w:t>, 6941-6949.</w:t>
      </w:r>
    </w:p>
    <w:p w:rsidR="00DC74D0" w:rsidRPr="00DC74D0" w:rsidRDefault="00DC74D0" w:rsidP="00DC74D0">
      <w:pPr>
        <w:pStyle w:val="EndNoteBibliography"/>
        <w:ind w:left="720" w:hanging="720"/>
      </w:pPr>
      <w:r w:rsidRPr="00DC74D0">
        <w:t>20.</w:t>
      </w:r>
      <w:r w:rsidRPr="00DC74D0">
        <w:tab/>
        <w:t xml:space="preserve">Y. Yang, Z. T. Zeng, G. M. Zeng, D. L. Huang, R. Xiao, C. Zhang, C. Y. Zhou, W. P. Xiong, W. J. Wang, M. Cheng, W. J. Xue, H. Guo, X. Tang and D. H. He, </w:t>
      </w:r>
      <w:r w:rsidRPr="00DC74D0">
        <w:rPr>
          <w:i/>
        </w:rPr>
        <w:t>Applied Catalysis B-Environmental</w:t>
      </w:r>
      <w:r w:rsidRPr="00DC74D0">
        <w:t xml:space="preserve">, 2019, </w:t>
      </w:r>
      <w:r w:rsidRPr="00DC74D0">
        <w:rPr>
          <w:b/>
        </w:rPr>
        <w:t>258</w:t>
      </w:r>
      <w:r w:rsidRPr="00DC74D0">
        <w:t>, 11.</w:t>
      </w:r>
    </w:p>
    <w:p w:rsidR="00DC74D0" w:rsidRPr="00DC74D0" w:rsidRDefault="00DC74D0" w:rsidP="00DC74D0">
      <w:pPr>
        <w:pStyle w:val="EndNoteBibliography"/>
        <w:ind w:left="720" w:hanging="720"/>
      </w:pPr>
      <w:r w:rsidRPr="00DC74D0">
        <w:t>21.</w:t>
      </w:r>
      <w:r w:rsidRPr="00DC74D0">
        <w:tab/>
        <w:t xml:space="preserve">W. Xing, G. Chen, C. Li, Z. Han, Y. Hu and Q. Meng, </w:t>
      </w:r>
      <w:r w:rsidRPr="00DC74D0">
        <w:rPr>
          <w:i/>
        </w:rPr>
        <w:t>Nanoscale</w:t>
      </w:r>
      <w:r w:rsidRPr="00DC74D0">
        <w:t xml:space="preserve">, 2018, </w:t>
      </w:r>
      <w:r w:rsidRPr="00DC74D0">
        <w:rPr>
          <w:b/>
        </w:rPr>
        <w:t>10</w:t>
      </w:r>
      <w:r w:rsidRPr="00DC74D0">
        <w:t>, 5239-5245.</w:t>
      </w:r>
    </w:p>
    <w:p w:rsidR="00DC74D0" w:rsidRPr="00DC74D0" w:rsidRDefault="00DC74D0" w:rsidP="00DC74D0">
      <w:pPr>
        <w:pStyle w:val="EndNoteBibliography"/>
        <w:ind w:left="720" w:hanging="720"/>
      </w:pPr>
      <w:r w:rsidRPr="00DC74D0">
        <w:t>22.</w:t>
      </w:r>
      <w:r w:rsidRPr="00DC74D0">
        <w:tab/>
        <w:t xml:space="preserve">J. Cai, J. Huang, S. Wang, J. Iocozzia, Z. Sun, J. Sun, Y. Yang, Y. Lai and Z. Lin, </w:t>
      </w:r>
      <w:r w:rsidRPr="00DC74D0">
        <w:rPr>
          <w:i/>
        </w:rPr>
        <w:t>Advanced Materials</w:t>
      </w:r>
      <w:r w:rsidRPr="00DC74D0">
        <w:t xml:space="preserve">, 2019, </w:t>
      </w:r>
      <w:r w:rsidRPr="00DC74D0">
        <w:rPr>
          <w:b/>
        </w:rPr>
        <w:t>31</w:t>
      </w:r>
      <w:r w:rsidRPr="00DC74D0">
        <w:t>, 1806314.</w:t>
      </w:r>
    </w:p>
    <w:p w:rsidR="00DC74D0" w:rsidRPr="00DC74D0" w:rsidRDefault="00DC74D0" w:rsidP="00DC74D0">
      <w:pPr>
        <w:pStyle w:val="EndNoteBibliography"/>
        <w:ind w:left="720" w:hanging="720"/>
      </w:pPr>
      <w:r w:rsidRPr="00DC74D0">
        <w:t>23.</w:t>
      </w:r>
      <w:r w:rsidRPr="00DC74D0">
        <w:tab/>
        <w:t xml:space="preserve">C. Zhou, Z. Zeng, G. Zeng, D. Huang, R. Xiao, M. Cheng, C. Zhang, W. Xiong, C. Lai, Y. Yang, W. Wang, H. Yi and B. Li, </w:t>
      </w:r>
      <w:r w:rsidRPr="00DC74D0">
        <w:rPr>
          <w:i/>
        </w:rPr>
        <w:t>J Hazard Mater</w:t>
      </w:r>
      <w:r w:rsidRPr="00DC74D0">
        <w:t xml:space="preserve">, 2019, </w:t>
      </w:r>
      <w:r w:rsidRPr="00DC74D0">
        <w:rPr>
          <w:b/>
        </w:rPr>
        <w:t>380</w:t>
      </w:r>
      <w:r w:rsidRPr="00DC74D0">
        <w:t>, 120815-120815.</w:t>
      </w:r>
    </w:p>
    <w:p w:rsidR="00DC74D0" w:rsidRPr="00DC74D0" w:rsidRDefault="00DC74D0" w:rsidP="00DC74D0">
      <w:pPr>
        <w:pStyle w:val="EndNoteBibliography"/>
        <w:ind w:left="720" w:hanging="720"/>
      </w:pPr>
      <w:r w:rsidRPr="00DC74D0">
        <w:t>24.</w:t>
      </w:r>
      <w:r w:rsidRPr="00DC74D0">
        <w:tab/>
        <w:t xml:space="preserve">J. Xu, Y. Wang and Y. Zhu, </w:t>
      </w:r>
      <w:r w:rsidRPr="00DC74D0">
        <w:rPr>
          <w:i/>
        </w:rPr>
        <w:t>Langmuir</w:t>
      </w:r>
      <w:r w:rsidRPr="00DC74D0">
        <w:t xml:space="preserve">, 2013, </w:t>
      </w:r>
      <w:r w:rsidRPr="00DC74D0">
        <w:rPr>
          <w:b/>
        </w:rPr>
        <w:t>29</w:t>
      </w:r>
      <w:r w:rsidRPr="00DC74D0">
        <w:t>, 10566-10572.</w:t>
      </w:r>
    </w:p>
    <w:p w:rsidR="00DC74D0" w:rsidRPr="00DC74D0" w:rsidRDefault="00DC74D0" w:rsidP="00DC74D0">
      <w:pPr>
        <w:pStyle w:val="EndNoteBibliography"/>
        <w:ind w:left="720" w:hanging="720"/>
      </w:pPr>
      <w:r w:rsidRPr="00DC74D0">
        <w:t>25.</w:t>
      </w:r>
      <w:r w:rsidRPr="00DC74D0">
        <w:tab/>
        <w:t xml:space="preserve">Y. Gu, M. Ye, Y. Wang, H. Li, H. Zhang, G. Wang, Y. Zhang and H. Zhao, </w:t>
      </w:r>
      <w:r w:rsidRPr="00DC74D0">
        <w:rPr>
          <w:i/>
        </w:rPr>
        <w:t>Journal of Materials Chemistry A</w:t>
      </w:r>
      <w:r w:rsidRPr="00DC74D0">
        <w:t xml:space="preserve">, 2020, </w:t>
      </w:r>
      <w:r w:rsidRPr="00DC74D0">
        <w:rPr>
          <w:b/>
        </w:rPr>
        <w:t>8</w:t>
      </w:r>
      <w:r w:rsidRPr="00DC74D0">
        <w:t>, 12687-12698.</w:t>
      </w:r>
    </w:p>
    <w:p w:rsidR="00DC74D0" w:rsidRPr="00DC74D0" w:rsidRDefault="00DC74D0" w:rsidP="00DC74D0">
      <w:pPr>
        <w:pStyle w:val="EndNoteBibliography"/>
        <w:ind w:left="720" w:hanging="720"/>
      </w:pPr>
      <w:r w:rsidRPr="00DC74D0">
        <w:t>26.</w:t>
      </w:r>
      <w:r w:rsidRPr="00DC74D0">
        <w:tab/>
        <w:t xml:space="preserve">L.-S. Lin, Z.-X. Cong, J. Li, K.-M. Ke, S.-S. Guo, H.-H. Yang and G.-N. Chen, </w:t>
      </w:r>
      <w:r w:rsidRPr="00DC74D0">
        <w:rPr>
          <w:i/>
        </w:rPr>
        <w:t>Journal of Materials Chemistry B</w:t>
      </w:r>
      <w:r w:rsidRPr="00DC74D0">
        <w:t xml:space="preserve">, 2014, </w:t>
      </w:r>
      <w:r w:rsidRPr="00DC74D0">
        <w:rPr>
          <w:b/>
        </w:rPr>
        <w:t>2</w:t>
      </w:r>
      <w:r w:rsidRPr="00DC74D0">
        <w:t>, 1031-1037.</w:t>
      </w:r>
    </w:p>
    <w:p w:rsidR="00DC74D0" w:rsidRPr="00DC74D0" w:rsidRDefault="00DC74D0" w:rsidP="00DC74D0">
      <w:pPr>
        <w:pStyle w:val="EndNoteBibliography"/>
        <w:ind w:left="720" w:hanging="720"/>
      </w:pPr>
      <w:r w:rsidRPr="00DC74D0">
        <w:t>27.</w:t>
      </w:r>
      <w:r w:rsidRPr="00DC74D0">
        <w:tab/>
        <w:t xml:space="preserve">J. Huang, W. Ho and X. Wang, </w:t>
      </w:r>
      <w:r w:rsidRPr="00DC74D0">
        <w:rPr>
          <w:i/>
        </w:rPr>
        <w:t>Chemical Communications</w:t>
      </w:r>
      <w:r w:rsidRPr="00DC74D0">
        <w:t xml:space="preserve">, 2014, </w:t>
      </w:r>
      <w:r w:rsidRPr="00DC74D0">
        <w:rPr>
          <w:b/>
        </w:rPr>
        <w:t>50</w:t>
      </w:r>
      <w:r w:rsidRPr="00DC74D0">
        <w:t>, 4338-4340.</w:t>
      </w:r>
    </w:p>
    <w:p w:rsidR="00DC74D0" w:rsidRPr="00DC74D0" w:rsidRDefault="00DC74D0" w:rsidP="00DC74D0">
      <w:pPr>
        <w:pStyle w:val="EndNoteBibliography"/>
        <w:ind w:left="720" w:hanging="720"/>
      </w:pPr>
      <w:r w:rsidRPr="00DC74D0">
        <w:t>28.</w:t>
      </w:r>
      <w:r w:rsidRPr="00DC74D0">
        <w:tab/>
        <w:t xml:space="preserve">Y. Li, C. Zhang, D. Shuai, S. Naraginti, D. Wang and W. Zhang, </w:t>
      </w:r>
      <w:r w:rsidRPr="00DC74D0">
        <w:rPr>
          <w:i/>
        </w:rPr>
        <w:t>Water Research</w:t>
      </w:r>
      <w:r w:rsidRPr="00DC74D0">
        <w:t xml:space="preserve">, 2016, </w:t>
      </w:r>
      <w:r w:rsidRPr="00DC74D0">
        <w:rPr>
          <w:b/>
        </w:rPr>
        <w:t>106</w:t>
      </w:r>
      <w:r w:rsidRPr="00DC74D0">
        <w:t>, 249-258.</w:t>
      </w:r>
    </w:p>
    <w:p w:rsidR="00DC74D0" w:rsidRPr="00DC74D0" w:rsidRDefault="00DC74D0" w:rsidP="00DC74D0">
      <w:pPr>
        <w:pStyle w:val="EndNoteBibliography"/>
        <w:ind w:left="720" w:hanging="720"/>
      </w:pPr>
      <w:r w:rsidRPr="00DC74D0">
        <w:t>29.</w:t>
      </w:r>
      <w:r w:rsidRPr="00DC74D0">
        <w:tab/>
        <w:t xml:space="preserve">S. Sun and S. Liang, </w:t>
      </w:r>
      <w:r w:rsidRPr="00DC74D0">
        <w:rPr>
          <w:i/>
        </w:rPr>
        <w:t>Nanoscale</w:t>
      </w:r>
      <w:r w:rsidRPr="00DC74D0">
        <w:t xml:space="preserve">, 2017, </w:t>
      </w:r>
      <w:r w:rsidRPr="00DC74D0">
        <w:rPr>
          <w:b/>
        </w:rPr>
        <w:t>9</w:t>
      </w:r>
      <w:r w:rsidRPr="00DC74D0">
        <w:t>, 10544-10578.</w:t>
      </w:r>
    </w:p>
    <w:p w:rsidR="00DC74D0" w:rsidRPr="00DC74D0" w:rsidRDefault="00DC74D0" w:rsidP="00DC74D0">
      <w:pPr>
        <w:pStyle w:val="EndNoteBibliography"/>
        <w:ind w:left="720" w:hanging="720"/>
      </w:pPr>
      <w:r w:rsidRPr="00DC74D0">
        <w:t>30.</w:t>
      </w:r>
      <w:r w:rsidRPr="00DC74D0">
        <w:tab/>
        <w:t xml:space="preserve">D. Tang, Y. Chen, M. Yin, Q. Yang, Y. Zhou and L. Zhou, </w:t>
      </w:r>
      <w:r w:rsidRPr="00DC74D0">
        <w:rPr>
          <w:i/>
        </w:rPr>
        <w:t xml:space="preserve">Materials Science in Semiconductor </w:t>
      </w:r>
      <w:r w:rsidRPr="00DC74D0">
        <w:rPr>
          <w:i/>
        </w:rPr>
        <w:lastRenderedPageBreak/>
        <w:t>Processing</w:t>
      </w:r>
      <w:r w:rsidRPr="00DC74D0">
        <w:t xml:space="preserve">, 2020, </w:t>
      </w:r>
      <w:r w:rsidRPr="00DC74D0">
        <w:rPr>
          <w:b/>
        </w:rPr>
        <w:t>105</w:t>
      </w:r>
      <w:r w:rsidRPr="00DC74D0">
        <w:t>, 104735.</w:t>
      </w:r>
    </w:p>
    <w:p w:rsidR="00DC74D0" w:rsidRPr="00DC74D0" w:rsidRDefault="00DC74D0" w:rsidP="00DC74D0">
      <w:pPr>
        <w:pStyle w:val="EndNoteBibliography"/>
        <w:ind w:left="720" w:hanging="720"/>
      </w:pPr>
      <w:r w:rsidRPr="00DC74D0">
        <w:t>31.</w:t>
      </w:r>
      <w:r w:rsidRPr="00DC74D0">
        <w:tab/>
        <w:t xml:space="preserve">Y. Yang, G. M. Zeng, D. L. Huang, C. Zhang, D. H. He, C. Y. Zhou, W. J. Wang, W. P. Xiong, X. P. Li, B. S. Li, W. Y. Dong and Y. Zhou, </w:t>
      </w:r>
      <w:r w:rsidRPr="00DC74D0">
        <w:rPr>
          <w:i/>
        </w:rPr>
        <w:t>Applied Catalysis B-Environmental</w:t>
      </w:r>
      <w:r w:rsidRPr="00DC74D0">
        <w:t xml:space="preserve">, 2020, </w:t>
      </w:r>
      <w:r w:rsidRPr="00DC74D0">
        <w:rPr>
          <w:b/>
        </w:rPr>
        <w:t>272</w:t>
      </w:r>
      <w:r w:rsidRPr="00DC74D0">
        <w:t>, 14.</w:t>
      </w:r>
    </w:p>
    <w:p w:rsidR="00DC74D0" w:rsidRPr="00DC74D0" w:rsidRDefault="00DC74D0" w:rsidP="00DC74D0">
      <w:pPr>
        <w:pStyle w:val="EndNoteBibliography"/>
        <w:ind w:left="720" w:hanging="720"/>
      </w:pPr>
      <w:r w:rsidRPr="00DC74D0">
        <w:t>32.</w:t>
      </w:r>
      <w:r w:rsidRPr="00DC74D0">
        <w:tab/>
        <w:t xml:space="preserve">M. W. Kadi, R. M. Mohamed, A. A. Ismail and D. W. Bahnemann, </w:t>
      </w:r>
      <w:r w:rsidRPr="00DC74D0">
        <w:rPr>
          <w:i/>
        </w:rPr>
        <w:t>Journal of Colloid and Interface Science</w:t>
      </w:r>
      <w:r w:rsidRPr="00DC74D0">
        <w:t xml:space="preserve">, 2020, </w:t>
      </w:r>
      <w:r w:rsidRPr="00DC74D0">
        <w:rPr>
          <w:b/>
        </w:rPr>
        <w:t>580</w:t>
      </w:r>
      <w:r w:rsidRPr="00DC74D0">
        <w:t>, 223-233.</w:t>
      </w:r>
    </w:p>
    <w:p w:rsidR="00DC74D0" w:rsidRPr="00DC74D0" w:rsidRDefault="00DC74D0" w:rsidP="00DC74D0">
      <w:pPr>
        <w:pStyle w:val="EndNoteBibliography"/>
        <w:ind w:left="720" w:hanging="720"/>
      </w:pPr>
      <w:r w:rsidRPr="00DC74D0">
        <w:t>33.</w:t>
      </w:r>
      <w:r w:rsidRPr="00DC74D0">
        <w:tab/>
        <w:t xml:space="preserve">V. K. Tomer, R. Malik, V. Chaudhary, Y. K. Mishra, L. Kienle, R. Ahuja and L. Lin, </w:t>
      </w:r>
      <w:r w:rsidRPr="00DC74D0">
        <w:rPr>
          <w:i/>
        </w:rPr>
        <w:t>Applied Materials Today</w:t>
      </w:r>
      <w:r w:rsidRPr="00DC74D0">
        <w:t xml:space="preserve">, 2019, </w:t>
      </w:r>
      <w:r w:rsidRPr="00DC74D0">
        <w:rPr>
          <w:b/>
        </w:rPr>
        <w:t>16</w:t>
      </w:r>
      <w:r w:rsidRPr="00DC74D0">
        <w:t>, 193-203.</w:t>
      </w:r>
    </w:p>
    <w:p w:rsidR="00DC74D0" w:rsidRPr="00DC74D0" w:rsidRDefault="00DC74D0" w:rsidP="00DC74D0">
      <w:pPr>
        <w:pStyle w:val="EndNoteBibliography"/>
        <w:ind w:left="720" w:hanging="720"/>
      </w:pPr>
      <w:r w:rsidRPr="00DC74D0">
        <w:t>34.</w:t>
      </w:r>
      <w:r w:rsidRPr="00DC74D0">
        <w:tab/>
        <w:t xml:space="preserve">C. Zhang, Y. Liu, X. Li, H. Chen, T. Wen, Z. Jiang, Y. Ai, Y. Sun, T. Hayat and X. Wang, </w:t>
      </w:r>
      <w:r w:rsidRPr="00DC74D0">
        <w:rPr>
          <w:i/>
        </w:rPr>
        <w:t>Chemical Engineering Journal</w:t>
      </w:r>
      <w:r w:rsidRPr="00DC74D0">
        <w:t xml:space="preserve">, 2018, </w:t>
      </w:r>
      <w:r w:rsidRPr="00DC74D0">
        <w:rPr>
          <w:b/>
        </w:rPr>
        <w:t>346</w:t>
      </w:r>
      <w:r w:rsidRPr="00DC74D0">
        <w:t>, 406-415.</w:t>
      </w:r>
    </w:p>
    <w:p w:rsidR="00DC74D0" w:rsidRPr="00DC74D0" w:rsidRDefault="00DC74D0" w:rsidP="00DC74D0">
      <w:pPr>
        <w:pStyle w:val="EndNoteBibliography"/>
        <w:ind w:left="720" w:hanging="720"/>
      </w:pPr>
      <w:r w:rsidRPr="00DC74D0">
        <w:t>35.</w:t>
      </w:r>
      <w:r w:rsidRPr="00DC74D0">
        <w:tab/>
        <w:t xml:space="preserve">H. Ashrafi, M. Akhond and G. Absalan, </w:t>
      </w:r>
      <w:r w:rsidRPr="00DC74D0">
        <w:rPr>
          <w:i/>
        </w:rPr>
        <w:t>Journal of Photochemistry and Photobiology A: Chemistry</w:t>
      </w:r>
      <w:r w:rsidRPr="00DC74D0">
        <w:t xml:space="preserve">, 2020, </w:t>
      </w:r>
      <w:r w:rsidRPr="00DC74D0">
        <w:rPr>
          <w:b/>
        </w:rPr>
        <w:t>396</w:t>
      </w:r>
      <w:r w:rsidRPr="00DC74D0">
        <w:t>, 112533.</w:t>
      </w:r>
    </w:p>
    <w:p w:rsidR="00DC74D0" w:rsidRPr="00DC74D0" w:rsidRDefault="00DC74D0" w:rsidP="00DC74D0">
      <w:pPr>
        <w:pStyle w:val="EndNoteBibliography"/>
        <w:ind w:left="720" w:hanging="720"/>
      </w:pPr>
      <w:r w:rsidRPr="00DC74D0">
        <w:t>36.</w:t>
      </w:r>
      <w:r w:rsidRPr="00DC74D0">
        <w:tab/>
        <w:t xml:space="preserve">F. Guo, M. Li, H. Ren, X. Huang, K. Shu, W. Shi and C. Lu, </w:t>
      </w:r>
      <w:r w:rsidRPr="00DC74D0">
        <w:rPr>
          <w:i/>
        </w:rPr>
        <w:t>Separation and Purification Technology</w:t>
      </w:r>
      <w:r w:rsidRPr="00DC74D0">
        <w:t xml:space="preserve">, 2019, </w:t>
      </w:r>
      <w:r w:rsidRPr="00DC74D0">
        <w:rPr>
          <w:b/>
        </w:rPr>
        <w:t>228</w:t>
      </w:r>
      <w:r w:rsidRPr="00DC74D0">
        <w:t>, 115770.</w:t>
      </w:r>
    </w:p>
    <w:p w:rsidR="00DC74D0" w:rsidRPr="00DC74D0" w:rsidRDefault="00DC74D0" w:rsidP="00DC74D0">
      <w:pPr>
        <w:pStyle w:val="EndNoteBibliography"/>
        <w:ind w:left="720" w:hanging="720"/>
      </w:pPr>
      <w:r w:rsidRPr="00DC74D0">
        <w:t>37.</w:t>
      </w:r>
      <w:r w:rsidRPr="00DC74D0">
        <w:tab/>
        <w:t xml:space="preserve">Y. Yang, H. Zhao, H. Yang, P. Qiu, B. Zhou and N. Zhang, </w:t>
      </w:r>
      <w:r w:rsidRPr="00DC74D0">
        <w:rPr>
          <w:i/>
        </w:rPr>
        <w:t>Journal of Environmental Chemical Engineering</w:t>
      </w:r>
      <w:r w:rsidRPr="00DC74D0">
        <w:t xml:space="preserve">, 2018, </w:t>
      </w:r>
      <w:r w:rsidRPr="00DC74D0">
        <w:rPr>
          <w:b/>
        </w:rPr>
        <w:t>6</w:t>
      </w:r>
      <w:r w:rsidRPr="00DC74D0">
        <w:t>, 890-897.</w:t>
      </w:r>
    </w:p>
    <w:p w:rsidR="00DC74D0" w:rsidRPr="00DC74D0" w:rsidRDefault="00DC74D0" w:rsidP="00DC74D0">
      <w:pPr>
        <w:pStyle w:val="EndNoteBibliography"/>
        <w:ind w:left="720" w:hanging="720"/>
      </w:pPr>
      <w:r w:rsidRPr="00DC74D0">
        <w:t>38.</w:t>
      </w:r>
      <w:r w:rsidRPr="00DC74D0">
        <w:tab/>
        <w:t xml:space="preserve">H.-J. Li, B.-W. Sun, L. Sui, D.-J. Qian and M. Chen, </w:t>
      </w:r>
      <w:r w:rsidRPr="00DC74D0">
        <w:rPr>
          <w:i/>
        </w:rPr>
        <w:t>Physical Chemistry Chemical Physics</w:t>
      </w:r>
      <w:r w:rsidRPr="00DC74D0">
        <w:t xml:space="preserve">, 2015, </w:t>
      </w:r>
      <w:r w:rsidRPr="00DC74D0">
        <w:rPr>
          <w:b/>
        </w:rPr>
        <w:t>17</w:t>
      </w:r>
      <w:r w:rsidRPr="00DC74D0">
        <w:t>, 3309-3315.</w:t>
      </w:r>
    </w:p>
    <w:p w:rsidR="00DC74D0" w:rsidRPr="00DC74D0" w:rsidRDefault="00DC74D0" w:rsidP="00DC74D0">
      <w:pPr>
        <w:pStyle w:val="EndNoteBibliography"/>
        <w:ind w:left="720" w:hanging="720"/>
      </w:pPr>
      <w:r w:rsidRPr="00DC74D0">
        <w:t>39.</w:t>
      </w:r>
      <w:r w:rsidRPr="00DC74D0">
        <w:tab/>
        <w:t xml:space="preserve">X. She, L. Liu, H. Ji, Z. Mo, Y. Li, L. Huang, D. Du, H. Xu and H. Li, </w:t>
      </w:r>
      <w:r w:rsidRPr="00DC74D0">
        <w:rPr>
          <w:i/>
        </w:rPr>
        <w:t>Applied Catalysis B: Environmental</w:t>
      </w:r>
      <w:r w:rsidRPr="00DC74D0">
        <w:t xml:space="preserve">, 2016, </w:t>
      </w:r>
      <w:r w:rsidRPr="00DC74D0">
        <w:rPr>
          <w:b/>
        </w:rPr>
        <w:t>187</w:t>
      </w:r>
      <w:r w:rsidRPr="00DC74D0">
        <w:t>, 144-153.</w:t>
      </w:r>
    </w:p>
    <w:p w:rsidR="00DC74D0" w:rsidRPr="00DC74D0" w:rsidRDefault="00DC74D0" w:rsidP="00DC74D0">
      <w:pPr>
        <w:pStyle w:val="EndNoteBibliography"/>
        <w:ind w:left="720" w:hanging="720"/>
      </w:pPr>
      <w:r w:rsidRPr="00DC74D0">
        <w:t>40.</w:t>
      </w:r>
      <w:r w:rsidRPr="00DC74D0">
        <w:tab/>
        <w:t xml:space="preserve">J. Wang, B. Gao, M. Dou, X. Huang and Z. Ma, </w:t>
      </w:r>
      <w:r w:rsidRPr="00DC74D0">
        <w:rPr>
          <w:i/>
        </w:rPr>
        <w:t>Environmental Research</w:t>
      </w:r>
      <w:r w:rsidRPr="00DC74D0">
        <w:t xml:space="preserve">, 2020, </w:t>
      </w:r>
      <w:r w:rsidRPr="00DC74D0">
        <w:rPr>
          <w:b/>
        </w:rPr>
        <w:t>184</w:t>
      </w:r>
      <w:r w:rsidRPr="00DC74D0">
        <w:t>, 109339.</w:t>
      </w:r>
    </w:p>
    <w:p w:rsidR="00DC74D0" w:rsidRPr="00DC74D0" w:rsidRDefault="00DC74D0" w:rsidP="00DC74D0">
      <w:pPr>
        <w:pStyle w:val="EndNoteBibliography"/>
        <w:ind w:left="720" w:hanging="720"/>
      </w:pPr>
      <w:r w:rsidRPr="00DC74D0">
        <w:t>41.</w:t>
      </w:r>
      <w:r w:rsidRPr="00DC74D0">
        <w:tab/>
        <w:t xml:space="preserve">S. Zhang, Y. Liu, P. Gu, R. Ma, T. Wen, G. Zhao, L. Li, Y. Ai, C. Hu and X. Wang, </w:t>
      </w:r>
      <w:r w:rsidRPr="00DC74D0">
        <w:rPr>
          <w:i/>
        </w:rPr>
        <w:t>Applied Catalysis B: Environmental</w:t>
      </w:r>
      <w:r w:rsidRPr="00DC74D0">
        <w:t xml:space="preserve">, 2019, </w:t>
      </w:r>
      <w:r w:rsidRPr="00DC74D0">
        <w:rPr>
          <w:b/>
        </w:rPr>
        <w:t>248</w:t>
      </w:r>
      <w:r w:rsidRPr="00DC74D0">
        <w:t>, 1-10.</w:t>
      </w:r>
    </w:p>
    <w:p w:rsidR="00DC74D0" w:rsidRPr="00DC74D0" w:rsidRDefault="00DC74D0" w:rsidP="00DC74D0">
      <w:pPr>
        <w:pStyle w:val="EndNoteBibliography"/>
        <w:ind w:left="720" w:hanging="720"/>
      </w:pPr>
      <w:r w:rsidRPr="00DC74D0">
        <w:t>42.</w:t>
      </w:r>
      <w:r w:rsidRPr="00DC74D0">
        <w:tab/>
        <w:t xml:space="preserve">J. Wen, J. Xie, X. Chen and X. Li, </w:t>
      </w:r>
      <w:r w:rsidRPr="00DC74D0">
        <w:rPr>
          <w:i/>
        </w:rPr>
        <w:t>Applied Surface Science</w:t>
      </w:r>
      <w:r w:rsidRPr="00DC74D0">
        <w:t xml:space="preserve">, 2017, </w:t>
      </w:r>
      <w:r w:rsidRPr="00DC74D0">
        <w:rPr>
          <w:b/>
        </w:rPr>
        <w:t>391</w:t>
      </w:r>
      <w:r w:rsidRPr="00DC74D0">
        <w:t>, 72-123.</w:t>
      </w:r>
    </w:p>
    <w:p w:rsidR="00DC74D0" w:rsidRPr="00DC74D0" w:rsidRDefault="00DC74D0" w:rsidP="00DC74D0">
      <w:pPr>
        <w:pStyle w:val="EndNoteBibliography"/>
        <w:ind w:left="720" w:hanging="720"/>
      </w:pPr>
      <w:r w:rsidRPr="00DC74D0">
        <w:t>43.</w:t>
      </w:r>
      <w:r w:rsidRPr="00DC74D0">
        <w:tab/>
        <w:t xml:space="preserve">Y. Yang, J. Chen, Z. Mao, N. An, D. Wang and B. D. Fahlman, </w:t>
      </w:r>
      <w:r w:rsidRPr="00DC74D0">
        <w:rPr>
          <w:i/>
        </w:rPr>
        <w:t>RSC Advances</w:t>
      </w:r>
      <w:r w:rsidRPr="00DC74D0">
        <w:t xml:space="preserve">, 2017, </w:t>
      </w:r>
      <w:r w:rsidRPr="00DC74D0">
        <w:rPr>
          <w:b/>
        </w:rPr>
        <w:t>7</w:t>
      </w:r>
      <w:r w:rsidRPr="00DC74D0">
        <w:t>, 2333-2341.</w:t>
      </w:r>
    </w:p>
    <w:p w:rsidR="00DC74D0" w:rsidRPr="00DC74D0" w:rsidRDefault="00DC74D0" w:rsidP="00DC74D0">
      <w:pPr>
        <w:pStyle w:val="EndNoteBibliography"/>
        <w:ind w:left="720" w:hanging="720"/>
      </w:pPr>
      <w:r w:rsidRPr="00DC74D0">
        <w:t>44.</w:t>
      </w:r>
      <w:r w:rsidRPr="00DC74D0">
        <w:tab/>
        <w:t xml:space="preserve">S. Zhang, H. Gao, Y. Huang, X. Wang, T. Hayat, J. Li, X. Xu and X. Wang, </w:t>
      </w:r>
      <w:r w:rsidRPr="00DC74D0">
        <w:rPr>
          <w:i/>
        </w:rPr>
        <w:t>Environmental Science: Nano</w:t>
      </w:r>
      <w:r w:rsidRPr="00DC74D0">
        <w:t xml:space="preserve">, 2018, </w:t>
      </w:r>
      <w:r w:rsidRPr="00DC74D0">
        <w:rPr>
          <w:b/>
        </w:rPr>
        <w:t>5</w:t>
      </w:r>
      <w:r w:rsidRPr="00DC74D0">
        <w:t>, 1179-1190.</w:t>
      </w:r>
    </w:p>
    <w:p w:rsidR="00DC74D0" w:rsidRPr="00DC74D0" w:rsidRDefault="00DC74D0" w:rsidP="00DC74D0">
      <w:pPr>
        <w:pStyle w:val="EndNoteBibliography"/>
        <w:ind w:left="720" w:hanging="720"/>
      </w:pPr>
      <w:r w:rsidRPr="00DC74D0">
        <w:t>45.</w:t>
      </w:r>
      <w:r w:rsidRPr="00DC74D0">
        <w:tab/>
        <w:t xml:space="preserve">L. Wang, Y. Hong, E. Liu, X. Duan, X. Lin and J. Shi, </w:t>
      </w:r>
      <w:r w:rsidRPr="00DC74D0">
        <w:rPr>
          <w:i/>
        </w:rPr>
        <w:t>Carbon</w:t>
      </w:r>
      <w:r w:rsidRPr="00DC74D0">
        <w:t xml:space="preserve">, 2020, </w:t>
      </w:r>
      <w:r w:rsidRPr="00DC74D0">
        <w:rPr>
          <w:b/>
        </w:rPr>
        <w:t>163</w:t>
      </w:r>
      <w:r w:rsidRPr="00DC74D0">
        <w:t>, 234-243.</w:t>
      </w:r>
    </w:p>
    <w:p w:rsidR="00DC74D0" w:rsidRPr="00DC74D0" w:rsidRDefault="00DC74D0" w:rsidP="00DC74D0">
      <w:pPr>
        <w:pStyle w:val="EndNoteBibliography"/>
        <w:ind w:left="720" w:hanging="720"/>
      </w:pPr>
      <w:r w:rsidRPr="00DC74D0">
        <w:t>46.</w:t>
      </w:r>
      <w:r w:rsidRPr="00DC74D0">
        <w:tab/>
        <w:t xml:space="preserve">J. Wan, C. Pu, R. Wang, E. Liu, X. Du, X. Bai, J. Fan and X. Hu, </w:t>
      </w:r>
      <w:r w:rsidRPr="00DC74D0">
        <w:rPr>
          <w:i/>
        </w:rPr>
        <w:t>International Journal of Hydrogen Energy</w:t>
      </w:r>
      <w:r w:rsidRPr="00DC74D0">
        <w:t xml:space="preserve">, 2018, </w:t>
      </w:r>
      <w:r w:rsidRPr="00DC74D0">
        <w:rPr>
          <w:b/>
        </w:rPr>
        <w:t>43</w:t>
      </w:r>
      <w:r w:rsidRPr="00DC74D0">
        <w:t>, 7007-7019.</w:t>
      </w:r>
    </w:p>
    <w:p w:rsidR="00DC74D0" w:rsidRPr="00DC74D0" w:rsidRDefault="00DC74D0" w:rsidP="00DC74D0">
      <w:pPr>
        <w:pStyle w:val="EndNoteBibliography"/>
        <w:ind w:left="720" w:hanging="720"/>
      </w:pPr>
      <w:r w:rsidRPr="00DC74D0">
        <w:t>47.</w:t>
      </w:r>
      <w:r w:rsidRPr="00DC74D0">
        <w:tab/>
        <w:t xml:space="preserve">P. Li, L. Liu, W. An, H. Wang, H. Guo, Y. Liang and W. Cui, </w:t>
      </w:r>
      <w:r w:rsidRPr="00DC74D0">
        <w:rPr>
          <w:i/>
        </w:rPr>
        <w:t>Applied Catalysis B: Environmental</w:t>
      </w:r>
      <w:r w:rsidRPr="00DC74D0">
        <w:t xml:space="preserve">, 2020, </w:t>
      </w:r>
      <w:r w:rsidRPr="00DC74D0">
        <w:rPr>
          <w:b/>
        </w:rPr>
        <w:t>266</w:t>
      </w:r>
      <w:r w:rsidRPr="00DC74D0">
        <w:t>, 118618.</w:t>
      </w:r>
    </w:p>
    <w:p w:rsidR="00DC74D0" w:rsidRPr="00DC74D0" w:rsidRDefault="00DC74D0" w:rsidP="00DC74D0">
      <w:pPr>
        <w:pStyle w:val="EndNoteBibliography"/>
        <w:ind w:left="720" w:hanging="720"/>
      </w:pPr>
      <w:r w:rsidRPr="00DC74D0">
        <w:t>48.</w:t>
      </w:r>
      <w:r w:rsidRPr="00DC74D0">
        <w:tab/>
        <w:t xml:space="preserve">J. Li, B. Shen, Z. Hong, B. Lin, B. Gao and Y. Chen, </w:t>
      </w:r>
      <w:r w:rsidRPr="00DC74D0">
        <w:rPr>
          <w:i/>
        </w:rPr>
        <w:t>Chemical Communications</w:t>
      </w:r>
      <w:r w:rsidRPr="00DC74D0">
        <w:t xml:space="preserve">, 2012, </w:t>
      </w:r>
      <w:r w:rsidRPr="00DC74D0">
        <w:rPr>
          <w:b/>
        </w:rPr>
        <w:t>48</w:t>
      </w:r>
      <w:r w:rsidRPr="00DC74D0">
        <w:t>, 12017-12019.</w:t>
      </w:r>
    </w:p>
    <w:p w:rsidR="00DC74D0" w:rsidRPr="00DC74D0" w:rsidRDefault="00DC74D0" w:rsidP="00DC74D0">
      <w:pPr>
        <w:pStyle w:val="EndNoteBibliography"/>
        <w:ind w:left="720" w:hanging="720"/>
      </w:pPr>
      <w:r w:rsidRPr="00DC74D0">
        <w:t>49.</w:t>
      </w:r>
      <w:r w:rsidRPr="00DC74D0">
        <w:tab/>
        <w:t xml:space="preserve">X. Chen, R. Shi, Q. Chen, Z. Zhang, W. Jiang, Y. Zhu and T. Zhang, </w:t>
      </w:r>
      <w:r w:rsidRPr="00DC74D0">
        <w:rPr>
          <w:i/>
        </w:rPr>
        <w:t>Nano Energy</w:t>
      </w:r>
      <w:r w:rsidRPr="00DC74D0">
        <w:t xml:space="preserve">, 2019, </w:t>
      </w:r>
      <w:r w:rsidRPr="00DC74D0">
        <w:rPr>
          <w:b/>
        </w:rPr>
        <w:t>59</w:t>
      </w:r>
      <w:r w:rsidRPr="00DC74D0">
        <w:t>, 644-650.</w:t>
      </w:r>
    </w:p>
    <w:p w:rsidR="00DC74D0" w:rsidRPr="00DC74D0" w:rsidRDefault="00DC74D0" w:rsidP="00DC74D0">
      <w:pPr>
        <w:pStyle w:val="EndNoteBibliography"/>
        <w:ind w:left="720" w:hanging="720"/>
      </w:pPr>
      <w:r w:rsidRPr="00DC74D0">
        <w:t>50.</w:t>
      </w:r>
      <w:r w:rsidRPr="00DC74D0">
        <w:tab/>
        <w:t xml:space="preserve">L. Zhou, J. Feng, B. Qiu, Y. Zhou, J. Lei, M. Xing, L. Wang, Y. Zhou, Y. Liu and J. Zhang, </w:t>
      </w:r>
      <w:r w:rsidRPr="00DC74D0">
        <w:rPr>
          <w:i/>
        </w:rPr>
        <w:t>Applied Catalysis B: Environmental</w:t>
      </w:r>
      <w:r w:rsidRPr="00DC74D0">
        <w:t xml:space="preserve">, 2020, </w:t>
      </w:r>
      <w:r w:rsidRPr="00DC74D0">
        <w:rPr>
          <w:b/>
        </w:rPr>
        <w:t>267</w:t>
      </w:r>
      <w:r w:rsidRPr="00DC74D0">
        <w:t>, 118396.</w:t>
      </w:r>
    </w:p>
    <w:p w:rsidR="00DC74D0" w:rsidRPr="00DC74D0" w:rsidRDefault="00DC74D0" w:rsidP="00DC74D0">
      <w:pPr>
        <w:pStyle w:val="EndNoteBibliography"/>
        <w:ind w:left="720" w:hanging="720"/>
      </w:pPr>
      <w:r w:rsidRPr="00DC74D0">
        <w:t>51.</w:t>
      </w:r>
      <w:r w:rsidRPr="00DC74D0">
        <w:tab/>
        <w:t xml:space="preserve">M. Shalom, M. Guttentag, C. Fettkenhauer, S. Inal, D. Neher, A. Llobet and M. Antonietti, </w:t>
      </w:r>
      <w:r w:rsidRPr="00DC74D0">
        <w:rPr>
          <w:i/>
        </w:rPr>
        <w:t>Chemistry of Materials</w:t>
      </w:r>
      <w:r w:rsidRPr="00DC74D0">
        <w:t xml:space="preserve">, 2014, </w:t>
      </w:r>
      <w:r w:rsidRPr="00DC74D0">
        <w:rPr>
          <w:b/>
        </w:rPr>
        <w:t>26</w:t>
      </w:r>
      <w:r w:rsidRPr="00DC74D0">
        <w:t>, 5812-5818.</w:t>
      </w:r>
    </w:p>
    <w:p w:rsidR="00DC74D0" w:rsidRPr="00DC74D0" w:rsidRDefault="00DC74D0" w:rsidP="00DC74D0">
      <w:pPr>
        <w:pStyle w:val="EndNoteBibliography"/>
        <w:ind w:left="720" w:hanging="720"/>
      </w:pPr>
      <w:r w:rsidRPr="00DC74D0">
        <w:t>52.</w:t>
      </w:r>
      <w:r w:rsidRPr="00DC74D0">
        <w:tab/>
        <w:t xml:space="preserve">Q. Liu, X. Wang, Q. Yang, Z. Zhang and X. Fang, </w:t>
      </w:r>
      <w:r w:rsidRPr="00DC74D0">
        <w:rPr>
          <w:i/>
        </w:rPr>
        <w:t>Applied Surface Science</w:t>
      </w:r>
      <w:r w:rsidRPr="00DC74D0">
        <w:t xml:space="preserve">, 2018, </w:t>
      </w:r>
      <w:r w:rsidRPr="00DC74D0">
        <w:rPr>
          <w:b/>
        </w:rPr>
        <w:t>450</w:t>
      </w:r>
      <w:r w:rsidRPr="00DC74D0">
        <w:t>, 46-56.</w:t>
      </w:r>
    </w:p>
    <w:p w:rsidR="00DC74D0" w:rsidRPr="00DC74D0" w:rsidRDefault="00DC74D0" w:rsidP="00DC74D0">
      <w:pPr>
        <w:pStyle w:val="EndNoteBibliography"/>
        <w:ind w:left="720" w:hanging="720"/>
      </w:pPr>
      <w:r w:rsidRPr="00DC74D0">
        <w:t>53.</w:t>
      </w:r>
      <w:r w:rsidRPr="00DC74D0">
        <w:tab/>
        <w:t xml:space="preserve">D. Ruan, S. Kim, M. Fujitsuka and T. Majima, </w:t>
      </w:r>
      <w:r w:rsidRPr="00DC74D0">
        <w:rPr>
          <w:i/>
        </w:rPr>
        <w:t>Applied Catalysis B: Environmental</w:t>
      </w:r>
      <w:r w:rsidRPr="00DC74D0">
        <w:t xml:space="preserve">, 2018, </w:t>
      </w:r>
      <w:r w:rsidRPr="00DC74D0">
        <w:rPr>
          <w:b/>
        </w:rPr>
        <w:t>238</w:t>
      </w:r>
      <w:r w:rsidRPr="00DC74D0">
        <w:t>, 638-646.</w:t>
      </w:r>
    </w:p>
    <w:p w:rsidR="00DC74D0" w:rsidRPr="00DC74D0" w:rsidRDefault="00DC74D0" w:rsidP="00DC74D0">
      <w:pPr>
        <w:pStyle w:val="EndNoteBibliography"/>
        <w:ind w:left="720" w:hanging="720"/>
      </w:pPr>
      <w:r w:rsidRPr="00DC74D0">
        <w:t>54.</w:t>
      </w:r>
      <w:r w:rsidRPr="00DC74D0">
        <w:tab/>
        <w:t xml:space="preserve">Y. Jiang, Z. Sun, C. Tang, Y. Zhou, L. Zeng and L. Huang, </w:t>
      </w:r>
      <w:r w:rsidRPr="00DC74D0">
        <w:rPr>
          <w:i/>
        </w:rPr>
        <w:t>Applied Catalysis B: Environmental</w:t>
      </w:r>
      <w:r w:rsidRPr="00DC74D0">
        <w:t xml:space="preserve">, 2019, </w:t>
      </w:r>
      <w:r w:rsidRPr="00DC74D0">
        <w:rPr>
          <w:b/>
        </w:rPr>
        <w:t>240</w:t>
      </w:r>
      <w:r w:rsidRPr="00DC74D0">
        <w:t>, 30-38.</w:t>
      </w:r>
    </w:p>
    <w:p w:rsidR="00DC74D0" w:rsidRPr="00DC74D0" w:rsidRDefault="00DC74D0" w:rsidP="00DC74D0">
      <w:pPr>
        <w:pStyle w:val="EndNoteBibliography"/>
        <w:ind w:left="720" w:hanging="720"/>
      </w:pPr>
      <w:r w:rsidRPr="00DC74D0">
        <w:t>55.</w:t>
      </w:r>
      <w:r w:rsidRPr="00DC74D0">
        <w:tab/>
        <w:t xml:space="preserve">P. Niu, M. Qiao, Y. Li, L. Huang and T. Zhai, </w:t>
      </w:r>
      <w:r w:rsidRPr="00DC74D0">
        <w:rPr>
          <w:i/>
        </w:rPr>
        <w:t>Nano Energy</w:t>
      </w:r>
      <w:r w:rsidRPr="00DC74D0">
        <w:t xml:space="preserve">, 2018, </w:t>
      </w:r>
      <w:r w:rsidRPr="00DC74D0">
        <w:rPr>
          <w:b/>
        </w:rPr>
        <w:t>44</w:t>
      </w:r>
      <w:r w:rsidRPr="00DC74D0">
        <w:t>, 73-81.</w:t>
      </w:r>
    </w:p>
    <w:p w:rsidR="00DC74D0" w:rsidRPr="00DC74D0" w:rsidRDefault="00DC74D0" w:rsidP="00DC74D0">
      <w:pPr>
        <w:pStyle w:val="EndNoteBibliography"/>
        <w:ind w:left="720" w:hanging="720"/>
      </w:pPr>
      <w:r w:rsidRPr="00DC74D0">
        <w:t>56.</w:t>
      </w:r>
      <w:r w:rsidRPr="00DC74D0">
        <w:tab/>
        <w:t xml:space="preserve">Q. Liang, Z. Li, Z.-H. Huang, F. Kang and Q.-H. Yang, </w:t>
      </w:r>
      <w:r w:rsidRPr="00DC74D0">
        <w:rPr>
          <w:i/>
        </w:rPr>
        <w:t>Advanced Functional Materials</w:t>
      </w:r>
      <w:r w:rsidRPr="00DC74D0">
        <w:t xml:space="preserve">, 2015, </w:t>
      </w:r>
      <w:r w:rsidRPr="00DC74D0">
        <w:rPr>
          <w:b/>
        </w:rPr>
        <w:t>25</w:t>
      </w:r>
      <w:r w:rsidRPr="00DC74D0">
        <w:t>, 6885-6892.</w:t>
      </w:r>
    </w:p>
    <w:p w:rsidR="00DC74D0" w:rsidRPr="00DC74D0" w:rsidRDefault="00DC74D0" w:rsidP="00DC74D0">
      <w:pPr>
        <w:pStyle w:val="EndNoteBibliography"/>
        <w:ind w:left="720" w:hanging="720"/>
      </w:pPr>
      <w:r w:rsidRPr="00DC74D0">
        <w:t>57.</w:t>
      </w:r>
      <w:r w:rsidRPr="00DC74D0">
        <w:tab/>
        <w:t xml:space="preserve">L. Jing, D. Wang, Y. Xu, M. Xie, J. Yan, M. He, Z. Song, H. Xu and H. Li, </w:t>
      </w:r>
      <w:r w:rsidRPr="00DC74D0">
        <w:rPr>
          <w:i/>
        </w:rPr>
        <w:t>Journal of Colloid and Interface Science</w:t>
      </w:r>
      <w:r w:rsidRPr="00DC74D0">
        <w:t xml:space="preserve">, 2020, </w:t>
      </w:r>
      <w:r w:rsidRPr="00DC74D0">
        <w:rPr>
          <w:b/>
        </w:rPr>
        <w:t>566</w:t>
      </w:r>
      <w:r w:rsidRPr="00DC74D0">
        <w:t>, 171-182.</w:t>
      </w:r>
    </w:p>
    <w:p w:rsidR="00DC74D0" w:rsidRPr="00DC74D0" w:rsidRDefault="00DC74D0" w:rsidP="00DC74D0">
      <w:pPr>
        <w:pStyle w:val="EndNoteBibliography"/>
        <w:ind w:left="720" w:hanging="720"/>
      </w:pPr>
      <w:r w:rsidRPr="00DC74D0">
        <w:t>58.</w:t>
      </w:r>
      <w:r w:rsidRPr="00DC74D0">
        <w:tab/>
        <w:t xml:space="preserve">L. Jiang, X. Yuan, Y. Pan, J. Liang, G. Zeng, Z. Wu and H. Wang, </w:t>
      </w:r>
      <w:r w:rsidRPr="00DC74D0">
        <w:rPr>
          <w:i/>
        </w:rPr>
        <w:t>Applied Catalysis B: Environmental</w:t>
      </w:r>
      <w:r w:rsidRPr="00DC74D0">
        <w:t xml:space="preserve">, 2017, </w:t>
      </w:r>
      <w:r w:rsidRPr="00DC74D0">
        <w:rPr>
          <w:b/>
        </w:rPr>
        <w:t>217</w:t>
      </w:r>
      <w:r w:rsidRPr="00DC74D0">
        <w:t>, 388-406.</w:t>
      </w:r>
    </w:p>
    <w:p w:rsidR="00DC74D0" w:rsidRPr="00DC74D0" w:rsidRDefault="00DC74D0" w:rsidP="00DC74D0">
      <w:pPr>
        <w:pStyle w:val="EndNoteBibliography"/>
        <w:ind w:left="720" w:hanging="720"/>
      </w:pPr>
      <w:r w:rsidRPr="00DC74D0">
        <w:t>59.</w:t>
      </w:r>
      <w:r w:rsidRPr="00DC74D0">
        <w:tab/>
        <w:t xml:space="preserve">L. Zhou, H. Zhang, H. Sun, S. Liu, M. O. Tade, S. Wang and W. Jin, </w:t>
      </w:r>
      <w:r w:rsidRPr="00DC74D0">
        <w:rPr>
          <w:i/>
        </w:rPr>
        <w:t>Catalysis Science &amp; Technology</w:t>
      </w:r>
      <w:r w:rsidRPr="00DC74D0">
        <w:t xml:space="preserve">, 2016, </w:t>
      </w:r>
      <w:r w:rsidRPr="00DC74D0">
        <w:rPr>
          <w:b/>
        </w:rPr>
        <w:t>6</w:t>
      </w:r>
      <w:r w:rsidRPr="00DC74D0">
        <w:t>, 7002-7023.</w:t>
      </w:r>
    </w:p>
    <w:p w:rsidR="00DC74D0" w:rsidRPr="00DC74D0" w:rsidRDefault="00DC74D0" w:rsidP="00DC74D0">
      <w:pPr>
        <w:pStyle w:val="EndNoteBibliography"/>
        <w:ind w:left="720" w:hanging="720"/>
      </w:pPr>
      <w:r w:rsidRPr="00DC74D0">
        <w:t>60.</w:t>
      </w:r>
      <w:r w:rsidRPr="00DC74D0">
        <w:tab/>
        <w:t xml:space="preserve">G. Liao, Y. Gong, L. Zhang, H. Gao, G.-J. Yang and B. Fang, </w:t>
      </w:r>
      <w:r w:rsidRPr="00DC74D0">
        <w:rPr>
          <w:i/>
        </w:rPr>
        <w:t>Energy &amp; Environmental Science</w:t>
      </w:r>
      <w:r w:rsidRPr="00DC74D0">
        <w:t xml:space="preserve">, 2019, </w:t>
      </w:r>
      <w:r w:rsidRPr="00DC74D0">
        <w:rPr>
          <w:b/>
        </w:rPr>
        <w:t>12</w:t>
      </w:r>
      <w:r w:rsidRPr="00DC74D0">
        <w:t>, 2080-2147.</w:t>
      </w:r>
    </w:p>
    <w:p w:rsidR="00DC74D0" w:rsidRPr="00DC74D0" w:rsidRDefault="00DC74D0" w:rsidP="00DC74D0">
      <w:pPr>
        <w:pStyle w:val="EndNoteBibliography"/>
        <w:ind w:left="720" w:hanging="720"/>
      </w:pPr>
      <w:r w:rsidRPr="00DC74D0">
        <w:lastRenderedPageBreak/>
        <w:t>61.</w:t>
      </w:r>
      <w:r w:rsidRPr="00DC74D0">
        <w:tab/>
        <w:t xml:space="preserve">X. Liu, R. Ma, L. Zhuang, B. Hu, J. Chen, X. Liu and X. Wang, </w:t>
      </w:r>
      <w:r w:rsidRPr="00DC74D0">
        <w:rPr>
          <w:i/>
        </w:rPr>
        <w:t>Critical Reviews in Environmental Science and Technology</w:t>
      </w:r>
      <w:r w:rsidRPr="00DC74D0">
        <w:t>, 2020, DOI: 10.1080/10643389.2020.1734433, 1-40.</w:t>
      </w:r>
    </w:p>
    <w:p w:rsidR="00DC74D0" w:rsidRPr="00DC74D0" w:rsidRDefault="00DC74D0" w:rsidP="00DC74D0">
      <w:pPr>
        <w:pStyle w:val="EndNoteBibliography"/>
        <w:ind w:left="720" w:hanging="720"/>
      </w:pPr>
      <w:r w:rsidRPr="00DC74D0">
        <w:t>62.</w:t>
      </w:r>
      <w:r w:rsidRPr="00DC74D0">
        <w:tab/>
        <w:t xml:space="preserve">X. Guo, L. Rao, P. Wang, L. Zhang and Y. Wang, </w:t>
      </w:r>
      <w:r w:rsidRPr="00DC74D0">
        <w:rPr>
          <w:i/>
        </w:rPr>
        <w:t>Int J Environ Res Public Health</w:t>
      </w:r>
      <w:r w:rsidRPr="00DC74D0">
        <w:t xml:space="preserve">, 2019, </w:t>
      </w:r>
      <w:r w:rsidRPr="00DC74D0">
        <w:rPr>
          <w:b/>
        </w:rPr>
        <w:t>16</w:t>
      </w:r>
      <w:r w:rsidRPr="00DC74D0">
        <w:t>.</w:t>
      </w:r>
    </w:p>
    <w:p w:rsidR="00DC74D0" w:rsidRPr="00DC74D0" w:rsidRDefault="00DC74D0" w:rsidP="00DC74D0">
      <w:pPr>
        <w:pStyle w:val="EndNoteBibliography"/>
        <w:ind w:left="720" w:hanging="720"/>
      </w:pPr>
      <w:r w:rsidRPr="00DC74D0">
        <w:t>63.</w:t>
      </w:r>
      <w:r w:rsidRPr="00DC74D0">
        <w:tab/>
        <w:t xml:space="preserve">G. Dong, K. Zhao and L. Zhang, </w:t>
      </w:r>
      <w:r w:rsidRPr="00DC74D0">
        <w:rPr>
          <w:i/>
        </w:rPr>
        <w:t>Chemical Communications</w:t>
      </w:r>
      <w:r w:rsidRPr="00DC74D0">
        <w:t xml:space="preserve">, 2012, </w:t>
      </w:r>
      <w:r w:rsidRPr="00DC74D0">
        <w:rPr>
          <w:b/>
        </w:rPr>
        <w:t>48</w:t>
      </w:r>
      <w:r w:rsidRPr="00DC74D0">
        <w:t>, 6178-6180.</w:t>
      </w:r>
    </w:p>
    <w:p w:rsidR="00DC74D0" w:rsidRPr="00DC74D0" w:rsidRDefault="00DC74D0" w:rsidP="00DC74D0">
      <w:pPr>
        <w:pStyle w:val="EndNoteBibliography"/>
        <w:ind w:left="720" w:hanging="720"/>
      </w:pPr>
      <w:r w:rsidRPr="00DC74D0">
        <w:t>64.</w:t>
      </w:r>
      <w:r w:rsidRPr="00DC74D0">
        <w:tab/>
        <w:t xml:space="preserve">N. Bao, X. Hu, Q. Zhang, X. Miao, X. Jie and S. Zhou, </w:t>
      </w:r>
      <w:r w:rsidRPr="00DC74D0">
        <w:rPr>
          <w:i/>
        </w:rPr>
        <w:t>Applied Surface Science</w:t>
      </w:r>
      <w:r w:rsidRPr="00DC74D0">
        <w:t xml:space="preserve">, 2017, </w:t>
      </w:r>
      <w:r w:rsidRPr="00DC74D0">
        <w:rPr>
          <w:b/>
        </w:rPr>
        <w:t>403</w:t>
      </w:r>
      <w:r w:rsidRPr="00DC74D0">
        <w:t>, 682-690.</w:t>
      </w:r>
    </w:p>
    <w:p w:rsidR="00DC74D0" w:rsidRPr="00DC74D0" w:rsidRDefault="00DC74D0" w:rsidP="00DC74D0">
      <w:pPr>
        <w:pStyle w:val="EndNoteBibliography"/>
        <w:ind w:left="720" w:hanging="720"/>
      </w:pPr>
      <w:r w:rsidRPr="00DC74D0">
        <w:t>65.</w:t>
      </w:r>
      <w:r w:rsidRPr="00DC74D0">
        <w:tab/>
        <w:t xml:space="preserve">X. Ma, Y. Lv, J. Xu, Y. Liu, R. Zhang and Y. Zhu, </w:t>
      </w:r>
      <w:r w:rsidRPr="00DC74D0">
        <w:rPr>
          <w:i/>
        </w:rPr>
        <w:t>The Journal of Physical Chemistry C</w:t>
      </w:r>
      <w:r w:rsidRPr="00DC74D0">
        <w:t xml:space="preserve">, 2012, </w:t>
      </w:r>
      <w:r w:rsidRPr="00DC74D0">
        <w:rPr>
          <w:b/>
        </w:rPr>
        <w:t>116</w:t>
      </w:r>
      <w:r w:rsidRPr="00DC74D0">
        <w:t>, 23485-23493.</w:t>
      </w:r>
    </w:p>
    <w:p w:rsidR="00DC74D0" w:rsidRPr="00DC74D0" w:rsidRDefault="00DC74D0" w:rsidP="00DC74D0">
      <w:pPr>
        <w:pStyle w:val="EndNoteBibliography"/>
        <w:ind w:left="720" w:hanging="720"/>
      </w:pPr>
      <w:r w:rsidRPr="00DC74D0">
        <w:t>66.</w:t>
      </w:r>
      <w:r w:rsidRPr="00DC74D0">
        <w:tab/>
        <w:t xml:space="preserve">S. Cao, B. Fan, Y. Feng, H. Chen, F. Jiang and X. Wang, </w:t>
      </w:r>
      <w:r w:rsidRPr="00DC74D0">
        <w:rPr>
          <w:i/>
        </w:rPr>
        <w:t>Chemical Engineering Journal</w:t>
      </w:r>
      <w:r w:rsidRPr="00DC74D0">
        <w:t xml:space="preserve">, 2018, </w:t>
      </w:r>
      <w:r w:rsidRPr="00DC74D0">
        <w:rPr>
          <w:b/>
        </w:rPr>
        <w:t>353</w:t>
      </w:r>
      <w:r w:rsidRPr="00DC74D0">
        <w:t>, 147-156.</w:t>
      </w:r>
    </w:p>
    <w:p w:rsidR="00DC74D0" w:rsidRPr="00DC74D0" w:rsidRDefault="00DC74D0" w:rsidP="00DC74D0">
      <w:pPr>
        <w:pStyle w:val="EndNoteBibliography"/>
        <w:ind w:left="720" w:hanging="720"/>
      </w:pPr>
      <w:r w:rsidRPr="00DC74D0">
        <w:t>67.</w:t>
      </w:r>
      <w:r w:rsidRPr="00DC74D0">
        <w:tab/>
        <w:t xml:space="preserve">H. Yu, L. Shang, T. Bian, R. Shi, G. I. N. Waterhouse, Y. Zhao, C. Zhou, L.-Z. Wu, C.-H. Tung and T. Zhang, </w:t>
      </w:r>
      <w:r w:rsidRPr="00DC74D0">
        <w:rPr>
          <w:i/>
        </w:rPr>
        <w:t>Advanced Materials</w:t>
      </w:r>
      <w:r w:rsidRPr="00DC74D0">
        <w:t xml:space="preserve">, 2016, </w:t>
      </w:r>
      <w:r w:rsidRPr="00DC74D0">
        <w:rPr>
          <w:b/>
        </w:rPr>
        <w:t>28</w:t>
      </w:r>
      <w:r w:rsidRPr="00DC74D0">
        <w:t>, 5080-5086.</w:t>
      </w:r>
    </w:p>
    <w:p w:rsidR="00DC74D0" w:rsidRPr="00DC74D0" w:rsidRDefault="00DC74D0" w:rsidP="00DC74D0">
      <w:pPr>
        <w:pStyle w:val="EndNoteBibliography"/>
        <w:ind w:left="720" w:hanging="720"/>
      </w:pPr>
      <w:r w:rsidRPr="00DC74D0">
        <w:t>68.</w:t>
      </w:r>
      <w:r w:rsidRPr="00DC74D0">
        <w:tab/>
        <w:t xml:space="preserve">C. Hu, M.-S. Wang, C.-H. Chen, Y.-R. Chen, P.-H. Huang and K.-L. Tung, </w:t>
      </w:r>
      <w:r w:rsidRPr="00DC74D0">
        <w:rPr>
          <w:i/>
        </w:rPr>
        <w:t>Journal of Membrane Science</w:t>
      </w:r>
      <w:r w:rsidRPr="00DC74D0">
        <w:t xml:space="preserve">, 2019, </w:t>
      </w:r>
      <w:r w:rsidRPr="00DC74D0">
        <w:rPr>
          <w:b/>
        </w:rPr>
        <w:t>580</w:t>
      </w:r>
      <w:r w:rsidRPr="00DC74D0">
        <w:t>, 1-11.</w:t>
      </w:r>
    </w:p>
    <w:p w:rsidR="00DC74D0" w:rsidRPr="00DC74D0" w:rsidRDefault="00DC74D0" w:rsidP="00DC74D0">
      <w:pPr>
        <w:pStyle w:val="EndNoteBibliography"/>
        <w:ind w:left="720" w:hanging="720"/>
      </w:pPr>
      <w:r w:rsidRPr="00DC74D0">
        <w:t>69.</w:t>
      </w:r>
      <w:r w:rsidRPr="00DC74D0">
        <w:tab/>
        <w:t xml:space="preserve">S. Zhao, Y. Zhang, Y. Wang, Y. Zhou, K. Qiu, C. Zhang, J. Fang and X. Sheng, </w:t>
      </w:r>
      <w:r w:rsidRPr="00DC74D0">
        <w:rPr>
          <w:i/>
        </w:rPr>
        <w:t>Journal of Power Sources</w:t>
      </w:r>
      <w:r w:rsidRPr="00DC74D0">
        <w:t xml:space="preserve">, 2017, </w:t>
      </w:r>
      <w:r w:rsidRPr="00DC74D0">
        <w:rPr>
          <w:b/>
        </w:rPr>
        <w:t>370</w:t>
      </w:r>
      <w:r w:rsidRPr="00DC74D0">
        <w:t>, 106-113.</w:t>
      </w:r>
    </w:p>
    <w:p w:rsidR="00DC74D0" w:rsidRPr="00DC74D0" w:rsidRDefault="00DC74D0" w:rsidP="00DC74D0">
      <w:pPr>
        <w:pStyle w:val="EndNoteBibliography"/>
        <w:ind w:left="720" w:hanging="720"/>
      </w:pPr>
      <w:r w:rsidRPr="00DC74D0">
        <w:t>70.</w:t>
      </w:r>
      <w:r w:rsidRPr="00DC74D0">
        <w:tab/>
        <w:t xml:space="preserve">Z.-A. Lan, G. Zhang and X. Wang, </w:t>
      </w:r>
      <w:r w:rsidRPr="00DC74D0">
        <w:rPr>
          <w:i/>
        </w:rPr>
        <w:t>Applied Catalysis B: Environmental</w:t>
      </w:r>
      <w:r w:rsidRPr="00DC74D0">
        <w:t xml:space="preserve">, 2016, </w:t>
      </w:r>
      <w:r w:rsidRPr="00DC74D0">
        <w:rPr>
          <w:b/>
        </w:rPr>
        <w:t>192</w:t>
      </w:r>
      <w:r w:rsidRPr="00DC74D0">
        <w:t>, 116-125.</w:t>
      </w:r>
    </w:p>
    <w:p w:rsidR="00DC74D0" w:rsidRPr="00DC74D0" w:rsidRDefault="00DC74D0" w:rsidP="00DC74D0">
      <w:pPr>
        <w:pStyle w:val="EndNoteBibliography"/>
        <w:ind w:left="720" w:hanging="720"/>
      </w:pPr>
      <w:r w:rsidRPr="00DC74D0">
        <w:t>71.</w:t>
      </w:r>
      <w:r w:rsidRPr="00DC74D0">
        <w:tab/>
        <w:t xml:space="preserve">Y. Yang, H. Jin, C. Zhang, H. Gan, F. Yi and H. Wang, </w:t>
      </w:r>
      <w:r w:rsidRPr="00DC74D0">
        <w:rPr>
          <w:i/>
        </w:rPr>
        <w:t>Journal of Alloys and Compounds</w:t>
      </w:r>
      <w:r w:rsidRPr="00DC74D0">
        <w:t xml:space="preserve">, 2020, </w:t>
      </w:r>
      <w:r w:rsidRPr="00DC74D0">
        <w:rPr>
          <w:b/>
        </w:rPr>
        <w:t>821</w:t>
      </w:r>
      <w:r w:rsidRPr="00DC74D0">
        <w:t>, 153439.</w:t>
      </w:r>
    </w:p>
    <w:p w:rsidR="00DC74D0" w:rsidRPr="00DC74D0" w:rsidRDefault="00DC74D0" w:rsidP="00DC74D0">
      <w:pPr>
        <w:pStyle w:val="EndNoteBibliography"/>
        <w:ind w:left="720" w:hanging="720"/>
      </w:pPr>
      <w:r w:rsidRPr="00DC74D0">
        <w:t>72.</w:t>
      </w:r>
      <w:r w:rsidRPr="00DC74D0">
        <w:tab/>
        <w:t xml:space="preserve">Y. Gao, F. Hou, S. Hu, B. Wu and B. Jiang, </w:t>
      </w:r>
      <w:r w:rsidRPr="00DC74D0">
        <w:rPr>
          <w:i/>
        </w:rPr>
        <w:t>Applied Surface Science</w:t>
      </w:r>
      <w:r w:rsidRPr="00DC74D0">
        <w:t xml:space="preserve">, 2019, </w:t>
      </w:r>
      <w:r w:rsidRPr="00DC74D0">
        <w:rPr>
          <w:b/>
        </w:rPr>
        <w:t>481</w:t>
      </w:r>
      <w:r w:rsidRPr="00DC74D0">
        <w:t>, 1089-1095.</w:t>
      </w:r>
    </w:p>
    <w:p w:rsidR="00DC74D0" w:rsidRPr="00DC74D0" w:rsidRDefault="00DC74D0" w:rsidP="00DC74D0">
      <w:pPr>
        <w:pStyle w:val="EndNoteBibliography"/>
        <w:ind w:left="720" w:hanging="720"/>
      </w:pPr>
      <w:r w:rsidRPr="00DC74D0">
        <w:t>73.</w:t>
      </w:r>
      <w:r w:rsidRPr="00DC74D0">
        <w:tab/>
        <w:t xml:space="preserve">J. Barrio, A. Grafmüller, J. Tzadikov and M. Shalom, </w:t>
      </w:r>
      <w:r w:rsidRPr="00DC74D0">
        <w:rPr>
          <w:i/>
        </w:rPr>
        <w:t>Applied Catalysis B: Environmental</w:t>
      </w:r>
      <w:r w:rsidRPr="00DC74D0">
        <w:t xml:space="preserve">, 2018, </w:t>
      </w:r>
      <w:r w:rsidRPr="00DC74D0">
        <w:rPr>
          <w:b/>
        </w:rPr>
        <w:t>237</w:t>
      </w:r>
      <w:r w:rsidRPr="00DC74D0">
        <w:t>, 681-688.</w:t>
      </w:r>
    </w:p>
    <w:p w:rsidR="00DC74D0" w:rsidRPr="00DC74D0" w:rsidRDefault="00DC74D0" w:rsidP="00DC74D0">
      <w:pPr>
        <w:pStyle w:val="EndNoteBibliography"/>
        <w:ind w:left="720" w:hanging="720"/>
      </w:pPr>
      <w:r w:rsidRPr="00DC74D0">
        <w:t>74.</w:t>
      </w:r>
      <w:r w:rsidRPr="00DC74D0">
        <w:tab/>
        <w:t xml:space="preserve">J. Jiang, S. Cao, C. Hu and C. Chen, </w:t>
      </w:r>
      <w:r w:rsidRPr="00DC74D0">
        <w:rPr>
          <w:i/>
        </w:rPr>
        <w:t>Chinese Journal of Catalysis</w:t>
      </w:r>
      <w:r w:rsidRPr="00DC74D0">
        <w:t xml:space="preserve">, 2017, </w:t>
      </w:r>
      <w:r w:rsidRPr="00DC74D0">
        <w:rPr>
          <w:b/>
        </w:rPr>
        <w:t>38</w:t>
      </w:r>
      <w:r w:rsidRPr="00DC74D0">
        <w:t>, 1981-1989.</w:t>
      </w:r>
    </w:p>
    <w:p w:rsidR="00DC74D0" w:rsidRPr="00DC74D0" w:rsidRDefault="00DC74D0" w:rsidP="00DC74D0">
      <w:pPr>
        <w:pStyle w:val="EndNoteBibliography"/>
        <w:ind w:left="720" w:hanging="720"/>
      </w:pPr>
      <w:r w:rsidRPr="00DC74D0">
        <w:t>75.</w:t>
      </w:r>
      <w:r w:rsidRPr="00DC74D0">
        <w:tab/>
        <w:t xml:space="preserve">W. Miao, Y. Liu, X. Chen, Y. Zhao and S. Mao, </w:t>
      </w:r>
      <w:r w:rsidRPr="00DC74D0">
        <w:rPr>
          <w:i/>
        </w:rPr>
        <w:t>Carbon</w:t>
      </w:r>
      <w:r w:rsidRPr="00DC74D0">
        <w:t xml:space="preserve">, 2020, </w:t>
      </w:r>
      <w:r w:rsidRPr="00DC74D0">
        <w:rPr>
          <w:b/>
        </w:rPr>
        <w:t>159</w:t>
      </w:r>
      <w:r w:rsidRPr="00DC74D0">
        <w:t>, 461-470.</w:t>
      </w:r>
    </w:p>
    <w:p w:rsidR="00DC74D0" w:rsidRPr="00DC74D0" w:rsidRDefault="00DC74D0" w:rsidP="00DC74D0">
      <w:pPr>
        <w:pStyle w:val="EndNoteBibliography"/>
        <w:ind w:left="720" w:hanging="720"/>
      </w:pPr>
      <w:r w:rsidRPr="00DC74D0">
        <w:t>76.</w:t>
      </w:r>
      <w:r w:rsidRPr="00DC74D0">
        <w:tab/>
        <w:t xml:space="preserve">W. Wu, Z. Ruan, J. Li, Y. Li, Y. Jiang, X. Xu, D. Li, Y. Yuan and K. Lin, </w:t>
      </w:r>
      <w:r w:rsidRPr="00DC74D0">
        <w:rPr>
          <w:i/>
        </w:rPr>
        <w:t>Nano-Micro Letters</w:t>
      </w:r>
      <w:r w:rsidRPr="00DC74D0">
        <w:t xml:space="preserve">, 2019, </w:t>
      </w:r>
      <w:r w:rsidRPr="00DC74D0">
        <w:rPr>
          <w:b/>
        </w:rPr>
        <w:t>11</w:t>
      </w:r>
      <w:r w:rsidRPr="00DC74D0">
        <w:t>, 10.</w:t>
      </w:r>
    </w:p>
    <w:p w:rsidR="00DC74D0" w:rsidRPr="00DC74D0" w:rsidRDefault="00DC74D0" w:rsidP="00DC74D0">
      <w:pPr>
        <w:pStyle w:val="EndNoteBibliography"/>
        <w:ind w:left="720" w:hanging="720"/>
      </w:pPr>
      <w:r w:rsidRPr="00DC74D0">
        <w:t>77.</w:t>
      </w:r>
      <w:r w:rsidRPr="00DC74D0">
        <w:tab/>
        <w:t xml:space="preserve">J.-C. Wang, C.-X. Cui, Y. Li, L. Liu, Y.-P. Zhang and W. Shi, </w:t>
      </w:r>
      <w:r w:rsidRPr="00DC74D0">
        <w:rPr>
          <w:i/>
        </w:rPr>
        <w:t>Journal of Hazardous Materials</w:t>
      </w:r>
      <w:r w:rsidRPr="00DC74D0">
        <w:t xml:space="preserve">, 2017, </w:t>
      </w:r>
      <w:r w:rsidRPr="00DC74D0">
        <w:rPr>
          <w:b/>
        </w:rPr>
        <w:t>339</w:t>
      </w:r>
      <w:r w:rsidRPr="00DC74D0">
        <w:t>, 43-53.</w:t>
      </w:r>
    </w:p>
    <w:p w:rsidR="00DC74D0" w:rsidRPr="00DC74D0" w:rsidRDefault="00DC74D0" w:rsidP="00DC74D0">
      <w:pPr>
        <w:pStyle w:val="EndNoteBibliography"/>
        <w:ind w:left="720" w:hanging="720"/>
      </w:pPr>
      <w:r w:rsidRPr="00DC74D0">
        <w:t>78.</w:t>
      </w:r>
      <w:r w:rsidRPr="00DC74D0">
        <w:tab/>
        <w:t xml:space="preserve">J. Lin, W. Tian, H. Zhang, X. Duan, H. Sun and S. Wang, </w:t>
      </w:r>
      <w:r w:rsidRPr="00DC74D0">
        <w:rPr>
          <w:i/>
        </w:rPr>
        <w:t>Energy &amp; Fuels</w:t>
      </w:r>
      <w:r w:rsidRPr="00DC74D0">
        <w:t xml:space="preserve">, 2021, </w:t>
      </w:r>
      <w:r w:rsidRPr="00DC74D0">
        <w:rPr>
          <w:b/>
        </w:rPr>
        <w:t>35</w:t>
      </w:r>
      <w:r w:rsidRPr="00DC74D0">
        <w:t>, 7-24.</w:t>
      </w:r>
    </w:p>
    <w:p w:rsidR="00DC74D0" w:rsidRPr="00DC74D0" w:rsidRDefault="00DC74D0" w:rsidP="00DC74D0">
      <w:pPr>
        <w:pStyle w:val="EndNoteBibliography"/>
        <w:ind w:left="720" w:hanging="720"/>
      </w:pPr>
      <w:r w:rsidRPr="00DC74D0">
        <w:t>79.</w:t>
      </w:r>
      <w:r w:rsidRPr="00DC74D0">
        <w:tab/>
        <w:t xml:space="preserve">J. Low, J. Yu, M. Jaroniec, S. Wageh and A. A. Al-Ghamdi, </w:t>
      </w:r>
      <w:r w:rsidRPr="00DC74D0">
        <w:rPr>
          <w:i/>
        </w:rPr>
        <w:t>Advanced Materials</w:t>
      </w:r>
      <w:r w:rsidRPr="00DC74D0">
        <w:t xml:space="preserve">, 2017, </w:t>
      </w:r>
      <w:r w:rsidRPr="00DC74D0">
        <w:rPr>
          <w:b/>
        </w:rPr>
        <w:t>29</w:t>
      </w:r>
      <w:r w:rsidRPr="00DC74D0">
        <w:t>, 1601694.</w:t>
      </w:r>
    </w:p>
    <w:p w:rsidR="00DC74D0" w:rsidRPr="00DC74D0" w:rsidRDefault="00DC74D0" w:rsidP="00DC74D0">
      <w:pPr>
        <w:pStyle w:val="EndNoteBibliography"/>
        <w:ind w:left="720" w:hanging="720"/>
      </w:pPr>
      <w:r w:rsidRPr="00DC74D0">
        <w:t>80.</w:t>
      </w:r>
      <w:r w:rsidRPr="00DC74D0">
        <w:tab/>
        <w:t xml:space="preserve">S. Wu, H.-J. Zhao, C.-F. Li, J. Liu, W. Dong, H. Zhao, C. Wang, Y. Liu, Z.-Y. Hu, L. Chen, Y. Li and B.-L. Su, </w:t>
      </w:r>
      <w:r w:rsidRPr="00DC74D0">
        <w:rPr>
          <w:i/>
        </w:rPr>
        <w:t>Journal of Colloid and Interface Science</w:t>
      </w:r>
      <w:r w:rsidRPr="00DC74D0">
        <w:t xml:space="preserve">, 2019, </w:t>
      </w:r>
      <w:r w:rsidRPr="00DC74D0">
        <w:rPr>
          <w:b/>
        </w:rPr>
        <w:t>538</w:t>
      </w:r>
      <w:r w:rsidRPr="00DC74D0">
        <w:t>, 99-107.</w:t>
      </w:r>
    </w:p>
    <w:p w:rsidR="00DC74D0" w:rsidRPr="00DC74D0" w:rsidRDefault="00DC74D0" w:rsidP="00DC74D0">
      <w:pPr>
        <w:pStyle w:val="EndNoteBibliography"/>
        <w:ind w:left="720" w:hanging="720"/>
      </w:pPr>
      <w:r w:rsidRPr="00DC74D0">
        <w:t>81.</w:t>
      </w:r>
      <w:r w:rsidRPr="00DC74D0">
        <w:tab/>
        <w:t xml:space="preserve">Z. Dong, J. Pan, B. Wang, Z. Jiang, C. Zhao, J. Wang, C. Song, Y. Zheng, C. Cui and C. Li, </w:t>
      </w:r>
      <w:r w:rsidRPr="00DC74D0">
        <w:rPr>
          <w:i/>
        </w:rPr>
        <w:t>Journal of Alloys and Compounds</w:t>
      </w:r>
      <w:r w:rsidRPr="00DC74D0">
        <w:t xml:space="preserve">, 2018, </w:t>
      </w:r>
      <w:r w:rsidRPr="00DC74D0">
        <w:rPr>
          <w:b/>
        </w:rPr>
        <w:t>747</w:t>
      </w:r>
      <w:r w:rsidRPr="00DC74D0">
        <w:t>, 788-795.</w:t>
      </w:r>
    </w:p>
    <w:p w:rsidR="00DC74D0" w:rsidRPr="00DC74D0" w:rsidRDefault="00DC74D0" w:rsidP="00DC74D0">
      <w:pPr>
        <w:pStyle w:val="EndNoteBibliography"/>
        <w:ind w:left="720" w:hanging="720"/>
      </w:pPr>
      <w:r w:rsidRPr="00DC74D0">
        <w:t>82.</w:t>
      </w:r>
      <w:r w:rsidRPr="00DC74D0">
        <w:tab/>
        <w:t xml:space="preserve">J. Lv, K. Dai, J. Zhang, Q. Liu, C. Liang and G. Zhu, </w:t>
      </w:r>
      <w:r w:rsidRPr="00DC74D0">
        <w:rPr>
          <w:i/>
        </w:rPr>
        <w:t>Separation and Purification Technology</w:t>
      </w:r>
      <w:r w:rsidRPr="00DC74D0">
        <w:t xml:space="preserve">, 2017, </w:t>
      </w:r>
      <w:r w:rsidRPr="00DC74D0">
        <w:rPr>
          <w:b/>
        </w:rPr>
        <w:t>178</w:t>
      </w:r>
      <w:r w:rsidRPr="00DC74D0">
        <w:t>, 6-17.</w:t>
      </w:r>
    </w:p>
    <w:p w:rsidR="00DC74D0" w:rsidRPr="00DC74D0" w:rsidRDefault="00DC74D0" w:rsidP="00DC74D0">
      <w:pPr>
        <w:pStyle w:val="EndNoteBibliography"/>
        <w:ind w:left="720" w:hanging="720"/>
      </w:pPr>
      <w:r w:rsidRPr="00DC74D0">
        <w:t>83.</w:t>
      </w:r>
      <w:r w:rsidRPr="00DC74D0">
        <w:tab/>
        <w:t xml:space="preserve">A. Meng, L. Zhang, B. Cheng and J. Yu, </w:t>
      </w:r>
      <w:r w:rsidRPr="00DC74D0">
        <w:rPr>
          <w:i/>
        </w:rPr>
        <w:t>Advanced Materials</w:t>
      </w:r>
      <w:r w:rsidRPr="00DC74D0">
        <w:t xml:space="preserve">, 2019, </w:t>
      </w:r>
      <w:r w:rsidRPr="00DC74D0">
        <w:rPr>
          <w:b/>
        </w:rPr>
        <w:t>31</w:t>
      </w:r>
      <w:r w:rsidRPr="00DC74D0">
        <w:t>, 1807660.</w:t>
      </w:r>
    </w:p>
    <w:p w:rsidR="00DC74D0" w:rsidRPr="00DC74D0" w:rsidRDefault="00DC74D0" w:rsidP="00DC74D0">
      <w:pPr>
        <w:pStyle w:val="EndNoteBibliography"/>
        <w:ind w:left="720" w:hanging="720"/>
      </w:pPr>
      <w:r w:rsidRPr="00DC74D0">
        <w:t>84.</w:t>
      </w:r>
      <w:r w:rsidRPr="00DC74D0">
        <w:tab/>
        <w:t xml:space="preserve">H. Zhang, W. Tian, X. Duan, H. Sun, Y. Shen, G. Shao and S. Wang, </w:t>
      </w:r>
      <w:r w:rsidRPr="00DC74D0">
        <w:rPr>
          <w:i/>
        </w:rPr>
        <w:t>Nanoscale</w:t>
      </w:r>
      <w:r w:rsidRPr="00DC74D0">
        <w:t xml:space="preserve">, 2020, </w:t>
      </w:r>
      <w:r w:rsidRPr="00DC74D0">
        <w:rPr>
          <w:b/>
        </w:rPr>
        <w:t>12</w:t>
      </w:r>
      <w:r w:rsidRPr="00DC74D0">
        <w:t>, 6937-6952.</w:t>
      </w:r>
    </w:p>
    <w:p w:rsidR="00DC74D0" w:rsidRPr="00DC74D0" w:rsidRDefault="00DC74D0" w:rsidP="00DC74D0">
      <w:pPr>
        <w:pStyle w:val="EndNoteBibliography"/>
        <w:ind w:left="720" w:hanging="720"/>
      </w:pPr>
      <w:r w:rsidRPr="00DC74D0">
        <w:t>85.</w:t>
      </w:r>
      <w:r w:rsidRPr="00DC74D0">
        <w:tab/>
        <w:t xml:space="preserve">H. Zhang, W. Tian, L. Zhou, H. Sun, M. Tade and S. Wang, </w:t>
      </w:r>
      <w:r w:rsidRPr="00DC74D0">
        <w:rPr>
          <w:i/>
        </w:rPr>
        <w:t>Applied Catalysis B: Environmental</w:t>
      </w:r>
      <w:r w:rsidRPr="00DC74D0">
        <w:t xml:space="preserve">, 2018, </w:t>
      </w:r>
      <w:r w:rsidRPr="00DC74D0">
        <w:rPr>
          <w:b/>
        </w:rPr>
        <w:t>223</w:t>
      </w:r>
      <w:r w:rsidRPr="00DC74D0">
        <w:t>, 2-9.</w:t>
      </w:r>
    </w:p>
    <w:p w:rsidR="00DC74D0" w:rsidRPr="00DC74D0" w:rsidRDefault="00DC74D0" w:rsidP="00DC74D0">
      <w:pPr>
        <w:pStyle w:val="EndNoteBibliography"/>
        <w:ind w:left="720" w:hanging="720"/>
      </w:pPr>
      <w:r w:rsidRPr="00DC74D0">
        <w:t>86.</w:t>
      </w:r>
      <w:r w:rsidRPr="00DC74D0">
        <w:tab/>
        <w:t xml:space="preserve">W. Chen, M. Liu, S. Wei, X. Li, L. Mao and W. Shangguan, </w:t>
      </w:r>
      <w:r w:rsidRPr="00DC74D0">
        <w:rPr>
          <w:i/>
        </w:rPr>
        <w:t>Journal of Alloys and Compounds</w:t>
      </w:r>
      <w:r w:rsidRPr="00DC74D0">
        <w:t xml:space="preserve">, 2020, </w:t>
      </w:r>
      <w:r w:rsidRPr="00DC74D0">
        <w:rPr>
          <w:b/>
        </w:rPr>
        <w:t>836</w:t>
      </w:r>
      <w:r w:rsidRPr="00DC74D0">
        <w:t>, 155401.</w:t>
      </w:r>
    </w:p>
    <w:p w:rsidR="00DC74D0" w:rsidRPr="00DC74D0" w:rsidRDefault="00DC74D0" w:rsidP="00DC74D0">
      <w:pPr>
        <w:pStyle w:val="EndNoteBibliography"/>
        <w:ind w:left="720" w:hanging="720"/>
      </w:pPr>
      <w:r w:rsidRPr="00DC74D0">
        <w:t>87.</w:t>
      </w:r>
      <w:r w:rsidRPr="00DC74D0">
        <w:tab/>
        <w:t xml:space="preserve">J. Xu, X. Zheng, Z. Feng, Z. Lu, Z. Zhang, W. Huang, Y. Li, D. Vuckovic, Y. Li, S. Dai, G. Chen, K. Wang, H. Wang, J. K. Chen, W. Mitch and Y. Cui, </w:t>
      </w:r>
      <w:r w:rsidRPr="00DC74D0">
        <w:rPr>
          <w:i/>
        </w:rPr>
        <w:t>Nature Sustainability</w:t>
      </w:r>
      <w:r w:rsidRPr="00DC74D0">
        <w:t xml:space="preserve">, 2021, </w:t>
      </w:r>
      <w:r w:rsidRPr="00DC74D0">
        <w:rPr>
          <w:b/>
        </w:rPr>
        <w:t>4</w:t>
      </w:r>
      <w:r w:rsidRPr="00DC74D0">
        <w:t>, 233-241.</w:t>
      </w:r>
    </w:p>
    <w:p w:rsidR="00DC74D0" w:rsidRPr="00DC74D0" w:rsidRDefault="00DC74D0" w:rsidP="00DC74D0">
      <w:pPr>
        <w:pStyle w:val="EndNoteBibliography"/>
        <w:ind w:left="720" w:hanging="720"/>
      </w:pPr>
      <w:r w:rsidRPr="00DC74D0">
        <w:t>88.</w:t>
      </w:r>
      <w:r w:rsidRPr="00DC74D0">
        <w:tab/>
        <w:t xml:space="preserve">Y. Chen, S. Ji, C. Chen, Q. Peng, D. Wang and Y. Li, </w:t>
      </w:r>
      <w:r w:rsidRPr="00DC74D0">
        <w:rPr>
          <w:i/>
        </w:rPr>
        <w:t>Joule</w:t>
      </w:r>
      <w:r w:rsidRPr="00DC74D0">
        <w:t xml:space="preserve">, 2018, </w:t>
      </w:r>
      <w:r w:rsidRPr="00DC74D0">
        <w:rPr>
          <w:b/>
        </w:rPr>
        <w:t>2</w:t>
      </w:r>
      <w:r w:rsidRPr="00DC74D0">
        <w:t>, 1242-1264.</w:t>
      </w:r>
    </w:p>
    <w:p w:rsidR="00DC74D0" w:rsidRPr="00DC74D0" w:rsidRDefault="00DC74D0" w:rsidP="00DC74D0">
      <w:pPr>
        <w:pStyle w:val="EndNoteBibliography"/>
        <w:ind w:left="720" w:hanging="720"/>
      </w:pPr>
      <w:r w:rsidRPr="00DC74D0">
        <w:t>89.</w:t>
      </w:r>
      <w:r w:rsidRPr="00DC74D0">
        <w:tab/>
        <w:t xml:space="preserve">H. Zhang, W. Tian, X. Duan, H. Sun, S. Liu and S. Wang, </w:t>
      </w:r>
      <w:r w:rsidRPr="00DC74D0">
        <w:rPr>
          <w:i/>
        </w:rPr>
        <w:t>Advanced Materials</w:t>
      </w:r>
      <w:r w:rsidRPr="00DC74D0">
        <w:t xml:space="preserve">, 2020, </w:t>
      </w:r>
      <w:r w:rsidRPr="00DC74D0">
        <w:rPr>
          <w:b/>
        </w:rPr>
        <w:t>32</w:t>
      </w:r>
      <w:r w:rsidRPr="00DC74D0">
        <w:t>, 1904037.</w:t>
      </w:r>
    </w:p>
    <w:p w:rsidR="00DC74D0" w:rsidRPr="00DC74D0" w:rsidRDefault="00DC74D0" w:rsidP="00DC74D0">
      <w:pPr>
        <w:pStyle w:val="EndNoteBibliography"/>
        <w:ind w:left="720" w:hanging="720"/>
      </w:pPr>
      <w:r w:rsidRPr="00DC74D0">
        <w:t>90.</w:t>
      </w:r>
      <w:r w:rsidRPr="00DC74D0">
        <w:tab/>
        <w:t xml:space="preserve">S. Wang, J. Li, Q. Li, X. Bai and J. Wang, </w:t>
      </w:r>
      <w:r w:rsidRPr="00DC74D0">
        <w:rPr>
          <w:i/>
        </w:rPr>
        <w:t>Nanoscale</w:t>
      </w:r>
      <w:r w:rsidRPr="00DC74D0">
        <w:t xml:space="preserve">, 2020, </w:t>
      </w:r>
      <w:r w:rsidRPr="00DC74D0">
        <w:rPr>
          <w:b/>
        </w:rPr>
        <w:t>12</w:t>
      </w:r>
      <w:r w:rsidRPr="00DC74D0">
        <w:t>, 364-371.</w:t>
      </w:r>
    </w:p>
    <w:p w:rsidR="00DC74D0" w:rsidRPr="00DC74D0" w:rsidRDefault="00DC74D0" w:rsidP="00DC74D0">
      <w:pPr>
        <w:pStyle w:val="EndNoteBibliography"/>
        <w:ind w:left="720" w:hanging="720"/>
      </w:pPr>
      <w:r w:rsidRPr="00DC74D0">
        <w:t>91.</w:t>
      </w:r>
      <w:r w:rsidRPr="00DC74D0">
        <w:tab/>
        <w:t xml:space="preserve">X. Li, S. Zhao, X. Duan, H. Zhang, S.-z. Yang, P. Zhang, S. P. Jiang, S. Liu, H. Sun and S. Wang, </w:t>
      </w:r>
      <w:r w:rsidRPr="00DC74D0">
        <w:rPr>
          <w:i/>
        </w:rPr>
        <w:t>Applied Catalysis B: Environmental</w:t>
      </w:r>
      <w:r w:rsidRPr="00DC74D0">
        <w:t xml:space="preserve">, 2021, </w:t>
      </w:r>
      <w:r w:rsidRPr="00DC74D0">
        <w:rPr>
          <w:b/>
        </w:rPr>
        <w:t>283</w:t>
      </w:r>
      <w:r w:rsidRPr="00DC74D0">
        <w:t>, 119660.</w:t>
      </w:r>
    </w:p>
    <w:p w:rsidR="00DC74D0" w:rsidRPr="00DC74D0" w:rsidRDefault="00DC74D0" w:rsidP="00DC74D0">
      <w:pPr>
        <w:pStyle w:val="EndNoteBibliography"/>
        <w:ind w:left="720" w:hanging="720"/>
      </w:pPr>
      <w:r w:rsidRPr="00DC74D0">
        <w:t>92.</w:t>
      </w:r>
      <w:r w:rsidRPr="00DC74D0">
        <w:tab/>
        <w:t xml:space="preserve">Y. Yang, G. Zeng, D. Huang, C. Zhang, D. He, C. Zhou, W. Wang, W. Xiong, B. Song, H. Yi, S. Ye and X. Ren, </w:t>
      </w:r>
      <w:r w:rsidRPr="00DC74D0">
        <w:rPr>
          <w:i/>
        </w:rPr>
        <w:t>Small</w:t>
      </w:r>
      <w:r w:rsidRPr="00DC74D0">
        <w:t xml:space="preserve">, 2020, </w:t>
      </w:r>
      <w:r w:rsidRPr="00DC74D0">
        <w:rPr>
          <w:b/>
        </w:rPr>
        <w:t>16</w:t>
      </w:r>
      <w:r w:rsidRPr="00DC74D0">
        <w:t>, 2001634.</w:t>
      </w:r>
    </w:p>
    <w:p w:rsidR="00DC74D0" w:rsidRPr="00DC74D0" w:rsidRDefault="00DC74D0" w:rsidP="00DC74D0">
      <w:pPr>
        <w:pStyle w:val="EndNoteBibliography"/>
        <w:ind w:left="720" w:hanging="720"/>
      </w:pPr>
      <w:r w:rsidRPr="00DC74D0">
        <w:t>93.</w:t>
      </w:r>
      <w:r w:rsidRPr="00DC74D0">
        <w:tab/>
        <w:t xml:space="preserve">W. Zhao, J. Wang, R. Yin, B. Li, X. Huang, L. Zhao and L. Qian, </w:t>
      </w:r>
      <w:r w:rsidRPr="00DC74D0">
        <w:rPr>
          <w:i/>
        </w:rPr>
        <w:t>Journal of Colloid and Interface Science</w:t>
      </w:r>
      <w:r w:rsidRPr="00DC74D0">
        <w:t xml:space="preserve">, 2020, </w:t>
      </w:r>
      <w:r w:rsidRPr="00DC74D0">
        <w:rPr>
          <w:b/>
        </w:rPr>
        <w:t>564</w:t>
      </w:r>
      <w:r w:rsidRPr="00DC74D0">
        <w:t>, 28-36.</w:t>
      </w:r>
    </w:p>
    <w:p w:rsidR="00DC74D0" w:rsidRPr="00DC74D0" w:rsidRDefault="00DC74D0" w:rsidP="00DC74D0">
      <w:pPr>
        <w:pStyle w:val="EndNoteBibliography"/>
        <w:ind w:left="720" w:hanging="720"/>
      </w:pPr>
      <w:r w:rsidRPr="00DC74D0">
        <w:lastRenderedPageBreak/>
        <w:t>94.</w:t>
      </w:r>
      <w:r w:rsidRPr="00DC74D0">
        <w:tab/>
        <w:t xml:space="preserve">S. Ye, M. Yan, X. Tan, J. Liang, G. Zeng, H. Wu, B. Song, C. Zhou, Y. Yang and H. Wang, </w:t>
      </w:r>
      <w:r w:rsidRPr="00DC74D0">
        <w:rPr>
          <w:i/>
        </w:rPr>
        <w:t>Applied Catalysis B: Environmental</w:t>
      </w:r>
      <w:r w:rsidRPr="00DC74D0">
        <w:t xml:space="preserve">, 2019, </w:t>
      </w:r>
      <w:r w:rsidRPr="00DC74D0">
        <w:rPr>
          <w:b/>
        </w:rPr>
        <w:t>250</w:t>
      </w:r>
      <w:r w:rsidRPr="00DC74D0">
        <w:t>, 78-88.</w:t>
      </w:r>
    </w:p>
    <w:p w:rsidR="00DC74D0" w:rsidRPr="00DC74D0" w:rsidRDefault="00DC74D0" w:rsidP="00DC74D0">
      <w:pPr>
        <w:pStyle w:val="EndNoteBibliography"/>
        <w:ind w:left="720" w:hanging="720"/>
      </w:pPr>
      <w:r w:rsidRPr="00DC74D0">
        <w:t>95.</w:t>
      </w:r>
      <w:r w:rsidRPr="00DC74D0">
        <w:tab/>
        <w:t xml:space="preserve">Y. Sheng, Z. Wei, H. Miao, W. Yao, H. Li and Y. Zhu, </w:t>
      </w:r>
      <w:r w:rsidRPr="00DC74D0">
        <w:rPr>
          <w:i/>
        </w:rPr>
        <w:t>Chemical Engineering Journal</w:t>
      </w:r>
      <w:r w:rsidRPr="00DC74D0">
        <w:t xml:space="preserve">, 2019, </w:t>
      </w:r>
      <w:r w:rsidRPr="00DC74D0">
        <w:rPr>
          <w:b/>
        </w:rPr>
        <w:t>370</w:t>
      </w:r>
      <w:r w:rsidRPr="00DC74D0">
        <w:t>, 287-294.</w:t>
      </w:r>
    </w:p>
    <w:p w:rsidR="00DC74D0" w:rsidRPr="00DC74D0" w:rsidRDefault="00DC74D0" w:rsidP="00DC74D0">
      <w:pPr>
        <w:pStyle w:val="EndNoteBibliography"/>
        <w:ind w:left="720" w:hanging="720"/>
      </w:pPr>
      <w:r w:rsidRPr="00DC74D0">
        <w:t>96.</w:t>
      </w:r>
      <w:r w:rsidRPr="00DC74D0">
        <w:tab/>
        <w:t xml:space="preserve">M. Ramalingam, V. K. Ponnusamy and S. N. Sangilimuthu, </w:t>
      </w:r>
      <w:r w:rsidRPr="00DC74D0">
        <w:rPr>
          <w:i/>
        </w:rPr>
        <w:t>Microchimica Acta</w:t>
      </w:r>
      <w:r w:rsidRPr="00DC74D0">
        <w:t xml:space="preserve">, 2019, </w:t>
      </w:r>
      <w:r w:rsidRPr="00DC74D0">
        <w:rPr>
          <w:b/>
        </w:rPr>
        <w:t>186</w:t>
      </w:r>
      <w:r w:rsidRPr="00DC74D0">
        <w:t>, 69.</w:t>
      </w:r>
    </w:p>
    <w:p w:rsidR="00DC74D0" w:rsidRPr="00DC74D0" w:rsidRDefault="00DC74D0" w:rsidP="00DC74D0">
      <w:pPr>
        <w:pStyle w:val="EndNoteBibliography"/>
        <w:ind w:left="720" w:hanging="720"/>
      </w:pPr>
      <w:r w:rsidRPr="00DC74D0">
        <w:t>97.</w:t>
      </w:r>
      <w:r w:rsidRPr="00DC74D0">
        <w:tab/>
        <w:t xml:space="preserve">Y. Wu, H. Pang, Y. Liu, X. Wang, S. Yu, D. Fu, J. Chen and X. Wang, </w:t>
      </w:r>
      <w:r w:rsidRPr="00DC74D0">
        <w:rPr>
          <w:i/>
        </w:rPr>
        <w:t>Environmental Pollution</w:t>
      </w:r>
      <w:r w:rsidRPr="00DC74D0">
        <w:t xml:space="preserve">, 2019, </w:t>
      </w:r>
      <w:r w:rsidRPr="00DC74D0">
        <w:rPr>
          <w:b/>
        </w:rPr>
        <w:t>246</w:t>
      </w:r>
      <w:r w:rsidRPr="00DC74D0">
        <w:t>, 608-620.</w:t>
      </w:r>
    </w:p>
    <w:p w:rsidR="00DC74D0" w:rsidRPr="00DC74D0" w:rsidRDefault="00DC74D0" w:rsidP="00DC74D0">
      <w:pPr>
        <w:pStyle w:val="EndNoteBibliography"/>
        <w:ind w:left="720" w:hanging="720"/>
      </w:pPr>
      <w:r w:rsidRPr="00DC74D0">
        <w:t>98.</w:t>
      </w:r>
      <w:r w:rsidRPr="00DC74D0">
        <w:tab/>
        <w:t xml:space="preserve">B. Ou, J. Wang, Y. Wu, S. Zhao and Z. Wang, </w:t>
      </w:r>
      <w:r w:rsidRPr="00DC74D0">
        <w:rPr>
          <w:i/>
        </w:rPr>
        <w:t>Chemical Engineering Journal</w:t>
      </w:r>
      <w:r w:rsidRPr="00DC74D0">
        <w:t xml:space="preserve">, 2020, </w:t>
      </w:r>
      <w:r w:rsidRPr="00DC74D0">
        <w:rPr>
          <w:b/>
        </w:rPr>
        <w:t>380</w:t>
      </w:r>
      <w:r w:rsidRPr="00DC74D0">
        <w:t>, 122600.</w:t>
      </w:r>
    </w:p>
    <w:p w:rsidR="00DC74D0" w:rsidRPr="00DC74D0" w:rsidRDefault="00DC74D0" w:rsidP="00DC74D0">
      <w:pPr>
        <w:pStyle w:val="EndNoteBibliography"/>
        <w:ind w:left="720" w:hanging="720"/>
      </w:pPr>
      <w:r w:rsidRPr="00DC74D0">
        <w:t>99.</w:t>
      </w:r>
      <w:r w:rsidRPr="00DC74D0">
        <w:tab/>
        <w:t xml:space="preserve">M. Li, B. Wang, M. Yang, Q. Li, D. G. Calatayud, S. Zhang, H. Wang, L. Wang and B. Mao, </w:t>
      </w:r>
      <w:r w:rsidRPr="00DC74D0">
        <w:rPr>
          <w:i/>
        </w:rPr>
        <w:t>Separation and Purification Technology</w:t>
      </w:r>
      <w:r w:rsidRPr="00DC74D0">
        <w:t xml:space="preserve">, 2020, </w:t>
      </w:r>
      <w:r w:rsidRPr="00DC74D0">
        <w:rPr>
          <w:b/>
        </w:rPr>
        <w:t>239</w:t>
      </w:r>
      <w:r w:rsidRPr="00DC74D0">
        <w:t>, 116515.</w:t>
      </w:r>
    </w:p>
    <w:p w:rsidR="00DC74D0" w:rsidRPr="00DC74D0" w:rsidRDefault="00DC74D0" w:rsidP="00DC74D0">
      <w:pPr>
        <w:pStyle w:val="EndNoteBibliography"/>
        <w:ind w:left="720" w:hanging="720"/>
      </w:pPr>
      <w:r w:rsidRPr="00DC74D0">
        <w:t>100.</w:t>
      </w:r>
      <w:r w:rsidRPr="00DC74D0">
        <w:tab/>
        <w:t xml:space="preserve">X. Zhao, D. Pan, X. Chen, R. Li, T. Jiang, W. Wang, G. Li and D. Y. C. Leung, </w:t>
      </w:r>
      <w:r w:rsidRPr="00DC74D0">
        <w:rPr>
          <w:i/>
        </w:rPr>
        <w:t>Applied Surface Science</w:t>
      </w:r>
      <w:r w:rsidRPr="00DC74D0">
        <w:t xml:space="preserve">, 2019, </w:t>
      </w:r>
      <w:r w:rsidRPr="00DC74D0">
        <w:rPr>
          <w:b/>
        </w:rPr>
        <w:t>467-468</w:t>
      </w:r>
      <w:r w:rsidRPr="00DC74D0">
        <w:t>, 658-665.</w:t>
      </w:r>
    </w:p>
    <w:p w:rsidR="00DC74D0" w:rsidRPr="00DC74D0" w:rsidRDefault="00DC74D0" w:rsidP="00DC74D0">
      <w:pPr>
        <w:pStyle w:val="EndNoteBibliography"/>
        <w:ind w:left="720" w:hanging="720"/>
      </w:pPr>
      <w:r w:rsidRPr="00DC74D0">
        <w:t>101.</w:t>
      </w:r>
      <w:r w:rsidRPr="00DC74D0">
        <w:tab/>
        <w:t xml:space="preserve">J. Safaei, H. Ullah, N. A. Mohamed, M. F. Mohamad Noh, M. F. Soh, A. A. Tahir, N. Ahmad Ludin, M. A. Ibrahim, W. N. R. Wan Isahak and M. A. Mat Teridi, </w:t>
      </w:r>
      <w:r w:rsidRPr="00DC74D0">
        <w:rPr>
          <w:i/>
        </w:rPr>
        <w:t>Applied Catalysis B: Environmental</w:t>
      </w:r>
      <w:r w:rsidRPr="00DC74D0">
        <w:t xml:space="preserve">, 2018, </w:t>
      </w:r>
      <w:r w:rsidRPr="00DC74D0">
        <w:rPr>
          <w:b/>
        </w:rPr>
        <w:t>234</w:t>
      </w:r>
      <w:r w:rsidRPr="00DC74D0">
        <w:t>, 296-310.</w:t>
      </w:r>
    </w:p>
    <w:p w:rsidR="00DC74D0" w:rsidRPr="00DC74D0" w:rsidRDefault="00DC74D0" w:rsidP="00DC74D0">
      <w:pPr>
        <w:pStyle w:val="EndNoteBibliography"/>
        <w:ind w:left="720" w:hanging="720"/>
      </w:pPr>
      <w:r w:rsidRPr="00DC74D0">
        <w:t>102.</w:t>
      </w:r>
      <w:r w:rsidRPr="00DC74D0">
        <w:tab/>
        <w:t xml:space="preserve">Q. Song, J. Li, L. Wang, Y. Qin, L. Pang and H. Liu, </w:t>
      </w:r>
      <w:r w:rsidRPr="00DC74D0">
        <w:rPr>
          <w:i/>
        </w:rPr>
        <w:t>Journal of Catalysis</w:t>
      </w:r>
      <w:r w:rsidRPr="00DC74D0">
        <w:t xml:space="preserve">, 2019, </w:t>
      </w:r>
      <w:r w:rsidRPr="00DC74D0">
        <w:rPr>
          <w:b/>
        </w:rPr>
        <w:t>370</w:t>
      </w:r>
      <w:r w:rsidRPr="00DC74D0">
        <w:t>, 176-185.</w:t>
      </w:r>
    </w:p>
    <w:p w:rsidR="00DC74D0" w:rsidRPr="00DC74D0" w:rsidRDefault="00DC74D0" w:rsidP="00DC74D0">
      <w:pPr>
        <w:pStyle w:val="EndNoteBibliography"/>
        <w:ind w:left="720" w:hanging="720"/>
      </w:pPr>
      <w:r w:rsidRPr="00DC74D0">
        <w:t>103.</w:t>
      </w:r>
      <w:r w:rsidRPr="00DC74D0">
        <w:tab/>
        <w:t xml:space="preserve">J. Hu, C. Chen, T. Hu, J. Li, H. Lu, Y. Zheng, X. Yang, C. Guo and C. M. Li, </w:t>
      </w:r>
      <w:r w:rsidRPr="00DC74D0">
        <w:rPr>
          <w:i/>
        </w:rPr>
        <w:t>Journal of Materials Chemistry A</w:t>
      </w:r>
      <w:r w:rsidRPr="00DC74D0">
        <w:t xml:space="preserve">, 2020, </w:t>
      </w:r>
      <w:r w:rsidRPr="00DC74D0">
        <w:rPr>
          <w:b/>
        </w:rPr>
        <w:t>8</w:t>
      </w:r>
      <w:r w:rsidRPr="00DC74D0">
        <w:t>, 19484-19492.</w:t>
      </w:r>
    </w:p>
    <w:p w:rsidR="00DC74D0" w:rsidRPr="00DC74D0" w:rsidRDefault="00DC74D0" w:rsidP="00DC74D0">
      <w:pPr>
        <w:pStyle w:val="EndNoteBibliography"/>
        <w:ind w:left="720" w:hanging="720"/>
      </w:pPr>
      <w:r w:rsidRPr="00DC74D0">
        <w:t>104.</w:t>
      </w:r>
      <w:r w:rsidRPr="00DC74D0">
        <w:tab/>
        <w:t xml:space="preserve">J. Jiang, X. Wang, Y. Liu, Y. Ma, T. Li, Y. Lin, T. Xie and S. Dong, </w:t>
      </w:r>
      <w:r w:rsidRPr="00DC74D0">
        <w:rPr>
          <w:i/>
        </w:rPr>
        <w:t>Applied Catalysis B: Environmental</w:t>
      </w:r>
      <w:r w:rsidRPr="00DC74D0">
        <w:t xml:space="preserve">, 2020, </w:t>
      </w:r>
      <w:r w:rsidRPr="00DC74D0">
        <w:rPr>
          <w:b/>
        </w:rPr>
        <w:t>278</w:t>
      </w:r>
      <w:r w:rsidRPr="00DC74D0">
        <w:t>, 119349.</w:t>
      </w:r>
    </w:p>
    <w:p w:rsidR="00DC74D0" w:rsidRPr="00DC74D0" w:rsidRDefault="00DC74D0" w:rsidP="00DC74D0">
      <w:pPr>
        <w:pStyle w:val="EndNoteBibliography"/>
        <w:ind w:left="720" w:hanging="720"/>
      </w:pPr>
      <w:r w:rsidRPr="00DC74D0">
        <w:t>105.</w:t>
      </w:r>
      <w:r w:rsidRPr="00DC74D0">
        <w:tab/>
        <w:t xml:space="preserve">C. Liu, L. Liu, X. Tian, Y. Wang, R. Li, Y. Zhang, Z. Song, B. Xu, W. Chu, F. Qi and A. Ikhlaq, </w:t>
      </w:r>
      <w:r w:rsidRPr="00DC74D0">
        <w:rPr>
          <w:i/>
        </w:rPr>
        <w:t>Applied Catalysis B: Environmental</w:t>
      </w:r>
      <w:r w:rsidRPr="00DC74D0">
        <w:t xml:space="preserve">, 2019, </w:t>
      </w:r>
      <w:r w:rsidRPr="00DC74D0">
        <w:rPr>
          <w:b/>
        </w:rPr>
        <w:t>255</w:t>
      </w:r>
      <w:r w:rsidRPr="00DC74D0">
        <w:t>, 117763.</w:t>
      </w:r>
    </w:p>
    <w:p w:rsidR="00DC74D0" w:rsidRPr="00DC74D0" w:rsidRDefault="00DC74D0" w:rsidP="00DC74D0">
      <w:pPr>
        <w:pStyle w:val="EndNoteBibliography"/>
        <w:ind w:left="720" w:hanging="720"/>
      </w:pPr>
      <w:r w:rsidRPr="00DC74D0">
        <w:t>106.</w:t>
      </w:r>
      <w:r w:rsidRPr="00DC74D0">
        <w:tab/>
        <w:t xml:space="preserve">W. Feng, J. Fang, G. Zhou, L. Zhang, S. Lu, S. Wu, Y. Chen, Y. Ling and Z. Fang, </w:t>
      </w:r>
      <w:r w:rsidRPr="00DC74D0">
        <w:rPr>
          <w:i/>
        </w:rPr>
        <w:t>Molecular Catalysis</w:t>
      </w:r>
      <w:r w:rsidRPr="00DC74D0">
        <w:t xml:space="preserve">, 2017, </w:t>
      </w:r>
      <w:r w:rsidRPr="00DC74D0">
        <w:rPr>
          <w:b/>
        </w:rPr>
        <w:t>434</w:t>
      </w:r>
      <w:r w:rsidRPr="00DC74D0">
        <w:t>, 69-79.</w:t>
      </w:r>
    </w:p>
    <w:p w:rsidR="00DC74D0" w:rsidRPr="00DC74D0" w:rsidRDefault="00DC74D0" w:rsidP="00DC74D0">
      <w:pPr>
        <w:pStyle w:val="EndNoteBibliography"/>
        <w:ind w:left="720" w:hanging="720"/>
      </w:pPr>
      <w:r w:rsidRPr="00DC74D0">
        <w:t>107.</w:t>
      </w:r>
      <w:r w:rsidRPr="00DC74D0">
        <w:tab/>
        <w:t xml:space="preserve">X. Du, X. Yi, P. Wang, J. Deng and C.-c. Wang, </w:t>
      </w:r>
      <w:r w:rsidRPr="00DC74D0">
        <w:rPr>
          <w:i/>
        </w:rPr>
        <w:t>Chinese Journal of Catalysis</w:t>
      </w:r>
      <w:r w:rsidRPr="00DC74D0">
        <w:t xml:space="preserve">, 2019, </w:t>
      </w:r>
      <w:r w:rsidRPr="00DC74D0">
        <w:rPr>
          <w:b/>
        </w:rPr>
        <w:t>40</w:t>
      </w:r>
      <w:r w:rsidRPr="00DC74D0">
        <w:t>, 70-79.</w:t>
      </w:r>
    </w:p>
    <w:p w:rsidR="00DC74D0" w:rsidRPr="00DC74D0" w:rsidRDefault="00DC74D0" w:rsidP="00DC74D0">
      <w:pPr>
        <w:pStyle w:val="EndNoteBibliography"/>
        <w:ind w:left="720" w:hanging="720"/>
      </w:pPr>
      <w:r w:rsidRPr="00DC74D0">
        <w:t>108.</w:t>
      </w:r>
      <w:r w:rsidRPr="00DC74D0">
        <w:tab/>
        <w:t xml:space="preserve">H. Wang, Q. Li, S. Zhang, Z. Chen, W. Wang, G. Zhao, L. Zhuang, B. Hu and X. Wang, </w:t>
      </w:r>
      <w:r w:rsidRPr="00DC74D0">
        <w:rPr>
          <w:i/>
        </w:rPr>
        <w:t>Catalysis Today</w:t>
      </w:r>
      <w:r w:rsidRPr="00DC74D0">
        <w:t xml:space="preserve">, 2019, </w:t>
      </w:r>
      <w:r w:rsidRPr="00DC74D0">
        <w:rPr>
          <w:b/>
        </w:rPr>
        <w:t>335</w:t>
      </w:r>
      <w:r w:rsidRPr="00DC74D0">
        <w:t>, 110-116.</w:t>
      </w:r>
    </w:p>
    <w:p w:rsidR="00DC74D0" w:rsidRPr="00DC74D0" w:rsidRDefault="00DC74D0" w:rsidP="00DC74D0">
      <w:pPr>
        <w:pStyle w:val="EndNoteBibliography"/>
        <w:ind w:left="720" w:hanging="720"/>
      </w:pPr>
      <w:r w:rsidRPr="00DC74D0">
        <w:t>109.</w:t>
      </w:r>
      <w:r w:rsidRPr="00DC74D0">
        <w:tab/>
        <w:t xml:space="preserve">L. Qin, Z. Zeng, G. Zeng, C. Lai, A. Duan, R. Xiao, D. Huang, Y. Fu, H. Yi, B. Li, X. Liu, S. Liu, M. Zhang and D. Jiang, </w:t>
      </w:r>
      <w:r w:rsidRPr="00DC74D0">
        <w:rPr>
          <w:i/>
        </w:rPr>
        <w:t>Applied Catalysis B: Environmental</w:t>
      </w:r>
      <w:r w:rsidRPr="00DC74D0">
        <w:t xml:space="preserve">, 2019, </w:t>
      </w:r>
      <w:r w:rsidRPr="00DC74D0">
        <w:rPr>
          <w:b/>
        </w:rPr>
        <w:t>259</w:t>
      </w:r>
      <w:r w:rsidRPr="00DC74D0">
        <w:t>, 118035.</w:t>
      </w:r>
    </w:p>
    <w:p w:rsidR="00DC74D0" w:rsidRPr="00DC74D0" w:rsidRDefault="00DC74D0" w:rsidP="00DC74D0">
      <w:pPr>
        <w:pStyle w:val="EndNoteBibliography"/>
        <w:ind w:left="720" w:hanging="720"/>
      </w:pPr>
      <w:r w:rsidRPr="00DC74D0">
        <w:t>110.</w:t>
      </w:r>
      <w:r w:rsidRPr="00DC74D0">
        <w:tab/>
        <w:t xml:space="preserve">L. Qin, D. Huang, P. Xu, G. Zeng, C. Lai, Y. Fu, H. Yi, B. Li, C. Zhang, M. Cheng, C. Zhou and X. Wen, </w:t>
      </w:r>
      <w:r w:rsidRPr="00DC74D0">
        <w:rPr>
          <w:i/>
        </w:rPr>
        <w:t>Journal of Colloid and Interface Science</w:t>
      </w:r>
      <w:r w:rsidRPr="00DC74D0">
        <w:t xml:space="preserve">, 2019, </w:t>
      </w:r>
      <w:r w:rsidRPr="00DC74D0">
        <w:rPr>
          <w:b/>
        </w:rPr>
        <w:t>534</w:t>
      </w:r>
      <w:r w:rsidRPr="00DC74D0">
        <w:t>, 357-369.</w:t>
      </w:r>
    </w:p>
    <w:p w:rsidR="00DC74D0" w:rsidRPr="00DC74D0" w:rsidRDefault="00DC74D0" w:rsidP="00DC74D0">
      <w:pPr>
        <w:pStyle w:val="EndNoteBibliography"/>
        <w:ind w:left="720" w:hanging="720"/>
      </w:pPr>
      <w:r w:rsidRPr="00DC74D0">
        <w:t>111.</w:t>
      </w:r>
      <w:r w:rsidRPr="00DC74D0">
        <w:tab/>
        <w:t xml:space="preserve">Z. Hu, J. Zhou, Y. Ai, L. Liu, L. Qi, R. Jiang, H. Bao, J. Wang, J. Hu, H.-b. Sun and Q. Liang, </w:t>
      </w:r>
      <w:r w:rsidRPr="00DC74D0">
        <w:rPr>
          <w:i/>
        </w:rPr>
        <w:t>J. Catal.</w:t>
      </w:r>
      <w:r w:rsidRPr="00DC74D0">
        <w:t xml:space="preserve">, 2018, </w:t>
      </w:r>
      <w:r w:rsidRPr="00DC74D0">
        <w:rPr>
          <w:b/>
        </w:rPr>
        <w:t>368</w:t>
      </w:r>
      <w:r w:rsidRPr="00DC74D0">
        <w:t>, 20-30.</w:t>
      </w:r>
    </w:p>
    <w:p w:rsidR="00DC74D0" w:rsidRPr="00DC74D0" w:rsidRDefault="00DC74D0" w:rsidP="00DC74D0">
      <w:pPr>
        <w:pStyle w:val="EndNoteBibliography"/>
        <w:ind w:left="720" w:hanging="720"/>
      </w:pPr>
      <w:r w:rsidRPr="00DC74D0">
        <w:t>112.</w:t>
      </w:r>
      <w:r w:rsidRPr="00DC74D0">
        <w:tab/>
        <w:t xml:space="preserve">V. Balakumar, H. Kim, J. W. Ryu, R. Manivannan and Y.-A. Son, </w:t>
      </w:r>
      <w:r w:rsidRPr="00DC74D0">
        <w:rPr>
          <w:i/>
        </w:rPr>
        <w:t>Journal of Materials Science &amp; Technology</w:t>
      </w:r>
      <w:r w:rsidRPr="00DC74D0">
        <w:t xml:space="preserve">, 2020, </w:t>
      </w:r>
      <w:r w:rsidRPr="00DC74D0">
        <w:rPr>
          <w:b/>
        </w:rPr>
        <w:t>40</w:t>
      </w:r>
      <w:r w:rsidRPr="00DC74D0">
        <w:t>, 176-184.</w:t>
      </w:r>
    </w:p>
    <w:p w:rsidR="00DC74D0" w:rsidRPr="00DC74D0" w:rsidRDefault="00DC74D0" w:rsidP="00DC74D0">
      <w:pPr>
        <w:pStyle w:val="EndNoteBibliography"/>
        <w:ind w:left="720" w:hanging="720"/>
      </w:pPr>
      <w:r w:rsidRPr="00DC74D0">
        <w:t>113.</w:t>
      </w:r>
      <w:r w:rsidRPr="00DC74D0">
        <w:tab/>
        <w:t xml:space="preserve">Y. Fu, L. Qin, D. Huang, G. Zeng, C. Lai, B. Li, J. He, H. Yi, M. Zhang, M. Cheng and X. Wen, </w:t>
      </w:r>
      <w:r w:rsidRPr="00DC74D0">
        <w:rPr>
          <w:i/>
        </w:rPr>
        <w:t>Applied Catalysis B-Environmental</w:t>
      </w:r>
      <w:r w:rsidRPr="00DC74D0">
        <w:t xml:space="preserve">, 2019, </w:t>
      </w:r>
      <w:r w:rsidRPr="00DC74D0">
        <w:rPr>
          <w:b/>
        </w:rPr>
        <w:t>255</w:t>
      </w:r>
      <w:r w:rsidRPr="00DC74D0">
        <w:t>.</w:t>
      </w:r>
    </w:p>
    <w:p w:rsidR="00DC74D0" w:rsidRPr="00DC74D0" w:rsidRDefault="00DC74D0" w:rsidP="00DC74D0">
      <w:pPr>
        <w:pStyle w:val="EndNoteBibliography"/>
        <w:ind w:left="720" w:hanging="720"/>
      </w:pPr>
      <w:r w:rsidRPr="00DC74D0">
        <w:t>114.</w:t>
      </w:r>
      <w:r w:rsidRPr="00DC74D0">
        <w:tab/>
        <w:t xml:space="preserve">J. Zhang and Z. Ma, </w:t>
      </w:r>
      <w:r w:rsidRPr="00DC74D0">
        <w:rPr>
          <w:i/>
        </w:rPr>
        <w:t>Chinese Journal of Chemical Engineering</w:t>
      </w:r>
      <w:r w:rsidRPr="00DC74D0">
        <w:t xml:space="preserve">, 2018, </w:t>
      </w:r>
      <w:r w:rsidRPr="00DC74D0">
        <w:rPr>
          <w:b/>
        </w:rPr>
        <w:t>26</w:t>
      </w:r>
      <w:r w:rsidRPr="00DC74D0">
        <w:t>, 753-760.</w:t>
      </w:r>
    </w:p>
    <w:p w:rsidR="00DC74D0" w:rsidRPr="00DC74D0" w:rsidRDefault="00DC74D0" w:rsidP="00DC74D0">
      <w:pPr>
        <w:pStyle w:val="EndNoteBibliography"/>
        <w:ind w:left="720" w:hanging="720"/>
      </w:pPr>
      <w:r w:rsidRPr="00DC74D0">
        <w:t>115.</w:t>
      </w:r>
      <w:r w:rsidRPr="00DC74D0">
        <w:tab/>
        <w:t xml:space="preserve">J.-Y. Zhang, S.-H. Zhang, J. Li, X.-C. Zheng and X.-X. Guan, </w:t>
      </w:r>
      <w:r w:rsidRPr="00DC74D0">
        <w:rPr>
          <w:i/>
        </w:rPr>
        <w:t>Journal of Molecular Liquids</w:t>
      </w:r>
      <w:r w:rsidRPr="00DC74D0">
        <w:t xml:space="preserve">, 2020, </w:t>
      </w:r>
      <w:r w:rsidRPr="00DC74D0">
        <w:rPr>
          <w:b/>
        </w:rPr>
        <w:t>310</w:t>
      </w:r>
      <w:r w:rsidRPr="00DC74D0">
        <w:t>, 113242.</w:t>
      </w:r>
    </w:p>
    <w:p w:rsidR="00DC74D0" w:rsidRPr="00DC74D0" w:rsidRDefault="00DC74D0" w:rsidP="00DC74D0">
      <w:pPr>
        <w:pStyle w:val="EndNoteBibliography"/>
        <w:ind w:left="720" w:hanging="720"/>
      </w:pPr>
      <w:r w:rsidRPr="00DC74D0">
        <w:t>116.</w:t>
      </w:r>
      <w:r w:rsidRPr="00DC74D0">
        <w:tab/>
        <w:t xml:space="preserve">D. P. Dutta and D. Dagar, </w:t>
      </w:r>
      <w:r w:rsidRPr="00DC74D0">
        <w:rPr>
          <w:i/>
        </w:rPr>
        <w:t>Journal of Nanoscience and Nanotechnology</w:t>
      </w:r>
      <w:r w:rsidRPr="00DC74D0">
        <w:t xml:space="preserve">, 2020, </w:t>
      </w:r>
      <w:r w:rsidRPr="00DC74D0">
        <w:rPr>
          <w:b/>
        </w:rPr>
        <w:t>20</w:t>
      </w:r>
      <w:r w:rsidRPr="00DC74D0">
        <w:t>, 2179-2194.</w:t>
      </w:r>
    </w:p>
    <w:p w:rsidR="00DC74D0" w:rsidRPr="00DC74D0" w:rsidRDefault="00DC74D0" w:rsidP="00DC74D0">
      <w:pPr>
        <w:pStyle w:val="EndNoteBibliography"/>
        <w:ind w:left="720" w:hanging="720"/>
      </w:pPr>
      <w:r w:rsidRPr="00DC74D0">
        <w:t>117.</w:t>
      </w:r>
      <w:r w:rsidRPr="00DC74D0">
        <w:tab/>
        <w:t xml:space="preserve">J. Di, J. Xia, X. Li, M. Ji, H. Xu, Z. Chen and H. Li, </w:t>
      </w:r>
      <w:r w:rsidRPr="00DC74D0">
        <w:rPr>
          <w:i/>
        </w:rPr>
        <w:t>Carbon</w:t>
      </w:r>
      <w:r w:rsidRPr="00DC74D0">
        <w:t xml:space="preserve">, 2016, </w:t>
      </w:r>
      <w:r w:rsidRPr="00DC74D0">
        <w:rPr>
          <w:b/>
        </w:rPr>
        <w:t>107</w:t>
      </w:r>
      <w:r w:rsidRPr="00DC74D0">
        <w:t>, 1-10.</w:t>
      </w:r>
    </w:p>
    <w:p w:rsidR="00DC74D0" w:rsidRPr="00DC74D0" w:rsidRDefault="00DC74D0" w:rsidP="00DC74D0">
      <w:pPr>
        <w:pStyle w:val="EndNoteBibliography"/>
        <w:ind w:left="720" w:hanging="720"/>
      </w:pPr>
      <w:r w:rsidRPr="00DC74D0">
        <w:t>118.</w:t>
      </w:r>
      <w:r w:rsidRPr="00DC74D0">
        <w:tab/>
        <w:t xml:space="preserve">H. Shen, M. Li, W. Guo, G. Li and C. Xu, </w:t>
      </w:r>
      <w:r w:rsidRPr="00DC74D0">
        <w:rPr>
          <w:i/>
        </w:rPr>
        <w:t>Applied Surface Science</w:t>
      </w:r>
      <w:r w:rsidRPr="00DC74D0">
        <w:t xml:space="preserve">, 2020, </w:t>
      </w:r>
      <w:r w:rsidRPr="00DC74D0">
        <w:rPr>
          <w:b/>
        </w:rPr>
        <w:t>507</w:t>
      </w:r>
      <w:r w:rsidRPr="00DC74D0">
        <w:t>, 145086.</w:t>
      </w:r>
    </w:p>
    <w:p w:rsidR="00DC74D0" w:rsidRPr="00DC74D0" w:rsidRDefault="00DC74D0" w:rsidP="00DC74D0">
      <w:pPr>
        <w:pStyle w:val="EndNoteBibliography"/>
        <w:ind w:left="720" w:hanging="720"/>
      </w:pPr>
      <w:r w:rsidRPr="00DC74D0">
        <w:t>119.</w:t>
      </w:r>
      <w:r w:rsidRPr="00DC74D0">
        <w:tab/>
        <w:t xml:space="preserve">Z. Wang, H. Wang, Z. Zeng, G. Zeng, P. Xu, R. Xiao, D. Huang, X. Chen, L. He, C. Zhou, Y. Yang, Z. Wang, W. Wang and W. Xiong, </w:t>
      </w:r>
      <w:r w:rsidRPr="00DC74D0">
        <w:rPr>
          <w:i/>
        </w:rPr>
        <w:t>Applied Catalysis B: Environmental</w:t>
      </w:r>
      <w:r w:rsidRPr="00DC74D0">
        <w:t xml:space="preserve">, 2020, </w:t>
      </w:r>
      <w:r w:rsidRPr="00DC74D0">
        <w:rPr>
          <w:b/>
        </w:rPr>
        <w:t>267</w:t>
      </w:r>
      <w:r w:rsidRPr="00DC74D0">
        <w:t>, 118700.</w:t>
      </w:r>
    </w:p>
    <w:p w:rsidR="00DC74D0" w:rsidRPr="00DC74D0" w:rsidRDefault="00DC74D0" w:rsidP="00DC74D0">
      <w:pPr>
        <w:pStyle w:val="EndNoteBibliography"/>
        <w:ind w:left="720" w:hanging="720"/>
      </w:pPr>
      <w:r w:rsidRPr="00DC74D0">
        <w:t>120.</w:t>
      </w:r>
      <w:r w:rsidRPr="00DC74D0">
        <w:tab/>
        <w:t xml:space="preserve">F. Wang, P. Chen, Y. Feng, Z. Xie, Y. Liu, Y. Su, Q. Zhang, Y. Wang, K. Yao, W. Lv and G. Liu, </w:t>
      </w:r>
      <w:r w:rsidRPr="00DC74D0">
        <w:rPr>
          <w:i/>
        </w:rPr>
        <w:t>Applied Catalysis B: Environmental</w:t>
      </w:r>
      <w:r w:rsidRPr="00DC74D0">
        <w:t xml:space="preserve">, 2017, </w:t>
      </w:r>
      <w:r w:rsidRPr="00DC74D0">
        <w:rPr>
          <w:b/>
        </w:rPr>
        <w:t>207</w:t>
      </w:r>
      <w:r w:rsidRPr="00DC74D0">
        <w:t>, 103-113.</w:t>
      </w:r>
    </w:p>
    <w:p w:rsidR="00DC74D0" w:rsidRPr="00DC74D0" w:rsidRDefault="00DC74D0" w:rsidP="00DC74D0">
      <w:pPr>
        <w:pStyle w:val="EndNoteBibliography"/>
        <w:ind w:left="720" w:hanging="720"/>
      </w:pPr>
      <w:r w:rsidRPr="00DC74D0">
        <w:t>121.</w:t>
      </w:r>
      <w:r w:rsidRPr="00DC74D0">
        <w:tab/>
        <w:t xml:space="preserve">S. Li, W. Shi, W. Liu, H. Li, W. Zhang, J. Hu, Y. Ke, W. Sun and J. Ni, </w:t>
      </w:r>
      <w:r w:rsidRPr="00DC74D0">
        <w:rPr>
          <w:i/>
        </w:rPr>
        <w:t>Science of The Total Environment</w:t>
      </w:r>
      <w:r w:rsidRPr="00DC74D0">
        <w:t xml:space="preserve">, 2018, </w:t>
      </w:r>
      <w:r w:rsidRPr="00DC74D0">
        <w:rPr>
          <w:b/>
        </w:rPr>
        <w:t>615</w:t>
      </w:r>
      <w:r w:rsidRPr="00DC74D0">
        <w:t>, 906-917.</w:t>
      </w:r>
    </w:p>
    <w:p w:rsidR="00DC74D0" w:rsidRPr="00DC74D0" w:rsidRDefault="00DC74D0" w:rsidP="00DC74D0">
      <w:pPr>
        <w:pStyle w:val="EndNoteBibliography"/>
        <w:ind w:left="720" w:hanging="720"/>
      </w:pPr>
      <w:r w:rsidRPr="00DC74D0">
        <w:t>122.</w:t>
      </w:r>
      <w:r w:rsidRPr="00DC74D0">
        <w:tab/>
        <w:t xml:space="preserve">L. Lonappan, S. K. Brar, R. K. Das, M. Verma and R. Y. Surampalli, </w:t>
      </w:r>
      <w:r w:rsidRPr="00DC74D0">
        <w:rPr>
          <w:i/>
        </w:rPr>
        <w:t>Environment International</w:t>
      </w:r>
      <w:r w:rsidRPr="00DC74D0">
        <w:t xml:space="preserve">, 2016, </w:t>
      </w:r>
      <w:r w:rsidRPr="00DC74D0">
        <w:rPr>
          <w:b/>
        </w:rPr>
        <w:t>96</w:t>
      </w:r>
      <w:r w:rsidRPr="00DC74D0">
        <w:t>, 127-138.</w:t>
      </w:r>
    </w:p>
    <w:p w:rsidR="00DC74D0" w:rsidRPr="00DC74D0" w:rsidRDefault="00DC74D0" w:rsidP="00DC74D0">
      <w:pPr>
        <w:pStyle w:val="EndNoteBibliography"/>
        <w:ind w:left="720" w:hanging="720"/>
      </w:pPr>
      <w:r w:rsidRPr="00DC74D0">
        <w:t>123.</w:t>
      </w:r>
      <w:r w:rsidRPr="00DC74D0">
        <w:tab/>
        <w:t xml:space="preserve">S. Luo, L. Gao, Z. Wei, R. Spinney, D. D. Dionysiou, W.-P. Hu, L. Chai and R. Xiao, </w:t>
      </w:r>
      <w:r w:rsidRPr="00DC74D0">
        <w:rPr>
          <w:i/>
        </w:rPr>
        <w:t>Water Research</w:t>
      </w:r>
      <w:r w:rsidRPr="00DC74D0">
        <w:t xml:space="preserve">, 2018, </w:t>
      </w:r>
      <w:r w:rsidRPr="00DC74D0">
        <w:rPr>
          <w:b/>
        </w:rPr>
        <w:t>137</w:t>
      </w:r>
      <w:r w:rsidRPr="00DC74D0">
        <w:t>, 233-241.</w:t>
      </w:r>
    </w:p>
    <w:p w:rsidR="00DC74D0" w:rsidRPr="00DC74D0" w:rsidRDefault="00DC74D0" w:rsidP="00DC74D0">
      <w:pPr>
        <w:pStyle w:val="EndNoteBibliography"/>
        <w:ind w:left="720" w:hanging="720"/>
      </w:pPr>
      <w:r w:rsidRPr="00DC74D0">
        <w:t>124.</w:t>
      </w:r>
      <w:r w:rsidRPr="00DC74D0">
        <w:tab/>
        <w:t xml:space="preserve">L. Sbardella, I. Velo-Gala, J. Comas, I. Rodríguez-Roda Layret, A. Fenu and W. Gernjak, </w:t>
      </w:r>
      <w:r w:rsidRPr="00DC74D0">
        <w:rPr>
          <w:i/>
        </w:rPr>
        <w:t>Journal of Hazardous Materials</w:t>
      </w:r>
      <w:r w:rsidRPr="00DC74D0">
        <w:t xml:space="preserve">, 2019, </w:t>
      </w:r>
      <w:r w:rsidRPr="00DC74D0">
        <w:rPr>
          <w:b/>
        </w:rPr>
        <w:t>380</w:t>
      </w:r>
      <w:r w:rsidRPr="00DC74D0">
        <w:t>, 120869.</w:t>
      </w:r>
    </w:p>
    <w:p w:rsidR="00DC74D0" w:rsidRPr="00DC74D0" w:rsidRDefault="00DC74D0" w:rsidP="00DC74D0">
      <w:pPr>
        <w:pStyle w:val="EndNoteBibliography"/>
        <w:ind w:left="720" w:hanging="720"/>
      </w:pPr>
      <w:r w:rsidRPr="00DC74D0">
        <w:lastRenderedPageBreak/>
        <w:t>125.</w:t>
      </w:r>
      <w:r w:rsidRPr="00DC74D0">
        <w:tab/>
        <w:t xml:space="preserve">J. Jiang, X. Wang, C. Zhang, T. Li, Y. Lin, T. Xie and S. Dong, </w:t>
      </w:r>
      <w:r w:rsidRPr="00DC74D0">
        <w:rPr>
          <w:i/>
        </w:rPr>
        <w:t>Chemical Engineering Journal</w:t>
      </w:r>
      <w:r w:rsidRPr="00DC74D0">
        <w:t xml:space="preserve">, 2020, </w:t>
      </w:r>
      <w:r w:rsidRPr="00DC74D0">
        <w:rPr>
          <w:b/>
        </w:rPr>
        <w:t>397</w:t>
      </w:r>
      <w:r w:rsidRPr="00DC74D0">
        <w:t>, 125356.</w:t>
      </w:r>
    </w:p>
    <w:p w:rsidR="00DC74D0" w:rsidRPr="00DC74D0" w:rsidRDefault="00DC74D0" w:rsidP="00DC74D0">
      <w:pPr>
        <w:pStyle w:val="EndNoteBibliography"/>
        <w:ind w:left="720" w:hanging="720"/>
      </w:pPr>
      <w:r w:rsidRPr="00DC74D0">
        <w:t>126.</w:t>
      </w:r>
      <w:r w:rsidRPr="00DC74D0">
        <w:tab/>
        <w:t xml:space="preserve">L. Zhang, F. Sun, D. Wu, W. Yan and Y. Zhou, </w:t>
      </w:r>
      <w:r w:rsidRPr="00DC74D0">
        <w:rPr>
          <w:i/>
        </w:rPr>
        <w:t>Water Research</w:t>
      </w:r>
      <w:r w:rsidRPr="00DC74D0">
        <w:t xml:space="preserve">, 2020, </w:t>
      </w:r>
      <w:r w:rsidRPr="00DC74D0">
        <w:rPr>
          <w:b/>
        </w:rPr>
        <w:t>185</w:t>
      </w:r>
      <w:r w:rsidRPr="00DC74D0">
        <w:t>, 116156.</w:t>
      </w:r>
    </w:p>
    <w:p w:rsidR="00DC74D0" w:rsidRPr="00DC74D0" w:rsidRDefault="00DC74D0" w:rsidP="00DC74D0">
      <w:pPr>
        <w:pStyle w:val="EndNoteBibliography"/>
        <w:ind w:left="720" w:hanging="720"/>
      </w:pPr>
      <w:r w:rsidRPr="00DC74D0">
        <w:t>127.</w:t>
      </w:r>
      <w:r w:rsidRPr="00DC74D0">
        <w:tab/>
        <w:t xml:space="preserve">G. Liu, Z. Zhang, M. Lv, H. Wang, D. Chen and Y. Feng, </w:t>
      </w:r>
      <w:r w:rsidRPr="00DC74D0">
        <w:rPr>
          <w:i/>
        </w:rPr>
        <w:t>Separation and Purification Technology</w:t>
      </w:r>
      <w:r w:rsidRPr="00DC74D0">
        <w:t xml:space="preserve">, 2020, </w:t>
      </w:r>
      <w:r w:rsidRPr="00DC74D0">
        <w:rPr>
          <w:b/>
        </w:rPr>
        <w:t>235</w:t>
      </w:r>
      <w:r w:rsidRPr="00DC74D0">
        <w:t>, 116172.</w:t>
      </w:r>
    </w:p>
    <w:p w:rsidR="00DC74D0" w:rsidRPr="00DC74D0" w:rsidRDefault="00DC74D0" w:rsidP="00DC74D0">
      <w:pPr>
        <w:pStyle w:val="EndNoteBibliography"/>
        <w:ind w:left="720" w:hanging="720"/>
      </w:pPr>
      <w:r w:rsidRPr="00DC74D0">
        <w:t>128.</w:t>
      </w:r>
      <w:r w:rsidRPr="00DC74D0">
        <w:tab/>
        <w:t xml:space="preserve">X. Zheng, Q. Zhang, T. Chen, Y. Wu, J. Hao, C. Tan, P. Chen, F. Wang, H. Liu, W. Lv and G. Liu, </w:t>
      </w:r>
      <w:r w:rsidRPr="00DC74D0">
        <w:rPr>
          <w:i/>
        </w:rPr>
        <w:t>Journal of Hazardous Materials</w:t>
      </w:r>
      <w:r w:rsidRPr="00DC74D0">
        <w:t xml:space="preserve">, 2020, </w:t>
      </w:r>
      <w:r w:rsidRPr="00DC74D0">
        <w:rPr>
          <w:b/>
        </w:rPr>
        <w:t>386</w:t>
      </w:r>
      <w:r w:rsidRPr="00DC74D0">
        <w:t>, 121961.</w:t>
      </w:r>
    </w:p>
    <w:p w:rsidR="00DC74D0" w:rsidRPr="00DC74D0" w:rsidRDefault="00DC74D0" w:rsidP="00DC74D0">
      <w:pPr>
        <w:pStyle w:val="EndNoteBibliography"/>
        <w:ind w:left="720" w:hanging="720"/>
      </w:pPr>
      <w:r w:rsidRPr="00DC74D0">
        <w:t>129.</w:t>
      </w:r>
      <w:r w:rsidRPr="00DC74D0">
        <w:tab/>
        <w:t xml:space="preserve">X. Huo, Y. Yang, Q. Niu, Y. Zhu, G. Zeng, C. Lai, H. Yi, M. Li, Z. An, D. Huang, Y. Fu, B. Li, L. Li and M. Zhang, </w:t>
      </w:r>
      <w:r w:rsidRPr="00DC74D0">
        <w:rPr>
          <w:i/>
        </w:rPr>
        <w:t>Chemical Engineering Journal</w:t>
      </w:r>
      <w:r w:rsidRPr="00DC74D0">
        <w:t xml:space="preserve">, 2021, </w:t>
      </w:r>
      <w:r w:rsidRPr="00DC74D0">
        <w:rPr>
          <w:b/>
        </w:rPr>
        <w:t>403</w:t>
      </w:r>
      <w:r w:rsidRPr="00DC74D0">
        <w:t>.</w:t>
      </w:r>
    </w:p>
    <w:p w:rsidR="00DC74D0" w:rsidRPr="00DC74D0" w:rsidRDefault="00DC74D0" w:rsidP="00DC74D0">
      <w:pPr>
        <w:pStyle w:val="EndNoteBibliography"/>
        <w:ind w:left="720" w:hanging="720"/>
      </w:pPr>
      <w:r w:rsidRPr="00DC74D0">
        <w:t>130.</w:t>
      </w:r>
      <w:r w:rsidRPr="00DC74D0">
        <w:tab/>
        <w:t xml:space="preserve">W. Wang, Q. Niu, G. Zeng, C. Zhang, D. Huang, B. Shao, C. Zhou, Y. Yang, Y. Liu, H. Guo, W. Xiong, L. Lei, S. Liu, H. Yi, S. Chen and X. Tang, </w:t>
      </w:r>
      <w:r w:rsidRPr="00DC74D0">
        <w:rPr>
          <w:i/>
        </w:rPr>
        <w:t>Applied Catalysis B: Environmental</w:t>
      </w:r>
      <w:r w:rsidRPr="00DC74D0">
        <w:t xml:space="preserve">, 2020, </w:t>
      </w:r>
      <w:r w:rsidRPr="00DC74D0">
        <w:rPr>
          <w:b/>
        </w:rPr>
        <w:t>273</w:t>
      </w:r>
      <w:r w:rsidRPr="00DC74D0">
        <w:t>, 119051.</w:t>
      </w:r>
    </w:p>
    <w:p w:rsidR="00DC74D0" w:rsidRPr="00DC74D0" w:rsidRDefault="00DC74D0" w:rsidP="00DC74D0">
      <w:pPr>
        <w:pStyle w:val="EndNoteBibliography"/>
        <w:ind w:left="720" w:hanging="720"/>
      </w:pPr>
      <w:r w:rsidRPr="00DC74D0">
        <w:t>131.</w:t>
      </w:r>
      <w:r w:rsidRPr="00DC74D0">
        <w:tab/>
        <w:t xml:space="preserve">S. Ye, G. Zeng, X. Tan, H. Wu, J. Liang, B. Song, N. Tang, P. Zhang, Y. Yang, Q. Chen and X. Li, </w:t>
      </w:r>
      <w:r w:rsidRPr="00DC74D0">
        <w:rPr>
          <w:i/>
        </w:rPr>
        <w:t>Applied Catalysis B-Environmental</w:t>
      </w:r>
      <w:r w:rsidRPr="00DC74D0">
        <w:t xml:space="preserve">, 2020, </w:t>
      </w:r>
      <w:r w:rsidRPr="00DC74D0">
        <w:rPr>
          <w:b/>
        </w:rPr>
        <w:t>269</w:t>
      </w:r>
      <w:r w:rsidRPr="00DC74D0">
        <w:t>.</w:t>
      </w:r>
    </w:p>
    <w:p w:rsidR="00DC74D0" w:rsidRPr="00DC74D0" w:rsidRDefault="00DC74D0" w:rsidP="00DC74D0">
      <w:pPr>
        <w:pStyle w:val="EndNoteBibliography"/>
        <w:ind w:left="720" w:hanging="720"/>
      </w:pPr>
      <w:r w:rsidRPr="00DC74D0">
        <w:t>132.</w:t>
      </w:r>
      <w:r w:rsidRPr="00DC74D0">
        <w:tab/>
        <w:t xml:space="preserve">C.-H. Han, H.-D. Park, S.-B. Kim, V. Yargeau, J.-W. Choi, S.-H. Lee and J.-A. Park, </w:t>
      </w:r>
      <w:r w:rsidRPr="00DC74D0">
        <w:rPr>
          <w:i/>
        </w:rPr>
        <w:t>Water Research</w:t>
      </w:r>
      <w:r w:rsidRPr="00DC74D0">
        <w:t xml:space="preserve">, 2020, </w:t>
      </w:r>
      <w:r w:rsidRPr="00DC74D0">
        <w:rPr>
          <w:b/>
        </w:rPr>
        <w:t>172</w:t>
      </w:r>
      <w:r w:rsidRPr="00DC74D0">
        <w:t>, 115514.</w:t>
      </w:r>
    </w:p>
    <w:p w:rsidR="00DC74D0" w:rsidRPr="00DC74D0" w:rsidRDefault="00DC74D0" w:rsidP="00DC74D0">
      <w:pPr>
        <w:pStyle w:val="EndNoteBibliography"/>
        <w:ind w:left="720" w:hanging="720"/>
      </w:pPr>
      <w:r w:rsidRPr="00DC74D0">
        <w:t>133.</w:t>
      </w:r>
      <w:r w:rsidRPr="00DC74D0">
        <w:tab/>
        <w:t xml:space="preserve">K. Wu, D. Chen, S. Lu, J. Fang, X. Zhu, F. Yang, T. Pan and Z. Fang, </w:t>
      </w:r>
      <w:r w:rsidRPr="00DC74D0">
        <w:rPr>
          <w:i/>
        </w:rPr>
        <w:t>Journal of Hazardous Materials</w:t>
      </w:r>
      <w:r w:rsidRPr="00DC74D0">
        <w:t xml:space="preserve">, 2020, </w:t>
      </w:r>
      <w:r w:rsidRPr="00DC74D0">
        <w:rPr>
          <w:b/>
        </w:rPr>
        <w:t>382</w:t>
      </w:r>
      <w:r w:rsidRPr="00DC74D0">
        <w:t>, 121027.</w:t>
      </w:r>
    </w:p>
    <w:p w:rsidR="00DC74D0" w:rsidRPr="00DC74D0" w:rsidRDefault="00DC74D0" w:rsidP="00DC74D0">
      <w:pPr>
        <w:pStyle w:val="EndNoteBibliography"/>
        <w:ind w:left="720" w:hanging="720"/>
      </w:pPr>
      <w:r w:rsidRPr="00DC74D0">
        <w:t>134.</w:t>
      </w:r>
      <w:r w:rsidRPr="00DC74D0">
        <w:tab/>
        <w:t xml:space="preserve">Y. Yang, C. Zhang, D. Huang, G. Zeng, J. Huang, C. Lai, C. Zhou, W. Wang, H. Guo, W. Xue, R. Deng, M. Cheng and W. Xiong, </w:t>
      </w:r>
      <w:r w:rsidRPr="00DC74D0">
        <w:rPr>
          <w:i/>
        </w:rPr>
        <w:t>Applied Catalysis B: Environmental</w:t>
      </w:r>
      <w:r w:rsidRPr="00DC74D0">
        <w:t xml:space="preserve">, 2019, </w:t>
      </w:r>
      <w:r w:rsidRPr="00DC74D0">
        <w:rPr>
          <w:b/>
        </w:rPr>
        <w:t>245</w:t>
      </w:r>
      <w:r w:rsidRPr="00DC74D0">
        <w:t>, 87-99.</w:t>
      </w:r>
    </w:p>
    <w:p w:rsidR="00DC74D0" w:rsidRPr="00DC74D0" w:rsidRDefault="00DC74D0" w:rsidP="00DC74D0">
      <w:pPr>
        <w:pStyle w:val="EndNoteBibliography"/>
        <w:ind w:left="720" w:hanging="720"/>
      </w:pPr>
      <w:r w:rsidRPr="00DC74D0">
        <w:t>135.</w:t>
      </w:r>
      <w:r w:rsidRPr="00DC74D0">
        <w:tab/>
        <w:t xml:space="preserve">L. Zhao, D. Xiao, Y. Liu, H. Xu, H. Nan, D. Li, Y. Kan and X. Cao, </w:t>
      </w:r>
      <w:r w:rsidRPr="00DC74D0">
        <w:rPr>
          <w:i/>
        </w:rPr>
        <w:t>Water Research</w:t>
      </w:r>
      <w:r w:rsidRPr="00DC74D0">
        <w:t xml:space="preserve">, 2020, </w:t>
      </w:r>
      <w:r w:rsidRPr="00DC74D0">
        <w:rPr>
          <w:b/>
        </w:rPr>
        <w:t>172</w:t>
      </w:r>
      <w:r w:rsidRPr="00DC74D0">
        <w:t>, 115494.</w:t>
      </w:r>
    </w:p>
    <w:p w:rsidR="00DC74D0" w:rsidRPr="00DC74D0" w:rsidRDefault="00DC74D0" w:rsidP="00DC74D0">
      <w:pPr>
        <w:pStyle w:val="EndNoteBibliography"/>
        <w:ind w:left="720" w:hanging="720"/>
      </w:pPr>
      <w:r w:rsidRPr="00DC74D0">
        <w:t>136.</w:t>
      </w:r>
      <w:r w:rsidRPr="00DC74D0">
        <w:tab/>
        <w:t xml:space="preserve">Y. Li, Z. Ruan, Y. He, J. Li, K. Li, Y. Jiang, X. Xu, Y. Yuan and K. Lin, </w:t>
      </w:r>
      <w:r w:rsidRPr="00DC74D0">
        <w:rPr>
          <w:i/>
        </w:rPr>
        <w:t>Applied Catalysis B: Environmental</w:t>
      </w:r>
      <w:r w:rsidRPr="00DC74D0">
        <w:t xml:space="preserve">, 2018, </w:t>
      </w:r>
      <w:r w:rsidRPr="00DC74D0">
        <w:rPr>
          <w:b/>
        </w:rPr>
        <w:t>236</w:t>
      </w:r>
      <w:r w:rsidRPr="00DC74D0">
        <w:t>, 64-75.</w:t>
      </w:r>
    </w:p>
    <w:p w:rsidR="00DC74D0" w:rsidRPr="00DC74D0" w:rsidRDefault="00DC74D0" w:rsidP="00DC74D0">
      <w:pPr>
        <w:pStyle w:val="EndNoteBibliography"/>
        <w:ind w:left="720" w:hanging="720"/>
      </w:pPr>
      <w:r w:rsidRPr="00DC74D0">
        <w:t>137.</w:t>
      </w:r>
      <w:r w:rsidRPr="00DC74D0">
        <w:tab/>
        <w:t xml:space="preserve">N. Liu, N. Lu, H. Yu, S. Chen and X. Quan, </w:t>
      </w:r>
      <w:r w:rsidRPr="00DC74D0">
        <w:rPr>
          <w:i/>
        </w:rPr>
        <w:t>Chemosphere</w:t>
      </w:r>
      <w:r w:rsidRPr="00DC74D0">
        <w:t xml:space="preserve">, 2020, </w:t>
      </w:r>
      <w:r w:rsidRPr="00DC74D0">
        <w:rPr>
          <w:b/>
        </w:rPr>
        <w:t>246</w:t>
      </w:r>
      <w:r w:rsidRPr="00DC74D0">
        <w:t>, 125760.</w:t>
      </w:r>
    </w:p>
    <w:p w:rsidR="00DC74D0" w:rsidRPr="00DC74D0" w:rsidRDefault="00DC74D0" w:rsidP="00DC74D0">
      <w:pPr>
        <w:pStyle w:val="EndNoteBibliography"/>
        <w:ind w:left="720" w:hanging="720"/>
      </w:pPr>
      <w:r w:rsidRPr="00DC74D0">
        <w:t>138.</w:t>
      </w:r>
      <w:r w:rsidRPr="00DC74D0">
        <w:tab/>
        <w:t xml:space="preserve">Y. Gao, Y. Zhu, L. Lyu, Q. Zeng, X. Xing and C. Hu, </w:t>
      </w:r>
      <w:r w:rsidRPr="00DC74D0">
        <w:rPr>
          <w:i/>
        </w:rPr>
        <w:t>Environmental Science &amp; Technology</w:t>
      </w:r>
      <w:r w:rsidRPr="00DC74D0">
        <w:t xml:space="preserve">, 2018, </w:t>
      </w:r>
      <w:r w:rsidRPr="00DC74D0">
        <w:rPr>
          <w:b/>
        </w:rPr>
        <w:t>52</w:t>
      </w:r>
      <w:r w:rsidRPr="00DC74D0">
        <w:t>, 14371-14380.</w:t>
      </w:r>
    </w:p>
    <w:p w:rsidR="00DC74D0" w:rsidRPr="00DC74D0" w:rsidRDefault="00DC74D0" w:rsidP="00DC74D0">
      <w:pPr>
        <w:pStyle w:val="EndNoteBibliography"/>
        <w:ind w:left="720" w:hanging="720"/>
      </w:pPr>
      <w:r w:rsidRPr="00DC74D0">
        <w:t>139.</w:t>
      </w:r>
      <w:r w:rsidRPr="00DC74D0">
        <w:tab/>
        <w:t xml:space="preserve">S. Xu, Y. Zhao, X. Sun, X. Zheng, S. Ni, Q. Yue and B. Gao, </w:t>
      </w:r>
      <w:r w:rsidRPr="00DC74D0">
        <w:rPr>
          <w:i/>
        </w:rPr>
        <w:t>Catalysis Today</w:t>
      </w:r>
      <w:r w:rsidRPr="00DC74D0">
        <w:t xml:space="preserve">, 2019, </w:t>
      </w:r>
      <w:r w:rsidRPr="00DC74D0">
        <w:rPr>
          <w:b/>
        </w:rPr>
        <w:t>335</w:t>
      </w:r>
      <w:r w:rsidRPr="00DC74D0">
        <w:t>, 502-510.</w:t>
      </w:r>
    </w:p>
    <w:p w:rsidR="00DC74D0" w:rsidRPr="00DC74D0" w:rsidRDefault="00DC74D0" w:rsidP="00DC74D0">
      <w:pPr>
        <w:pStyle w:val="EndNoteBibliography"/>
        <w:ind w:left="720" w:hanging="720"/>
      </w:pPr>
      <w:r w:rsidRPr="00DC74D0">
        <w:t>140.</w:t>
      </w:r>
      <w:r w:rsidRPr="00DC74D0">
        <w:tab/>
        <w:t xml:space="preserve">H. Sun, F. Guo, J. Pan, W. Huang, K. Wang and W. Shi, </w:t>
      </w:r>
      <w:r w:rsidRPr="00DC74D0">
        <w:rPr>
          <w:i/>
        </w:rPr>
        <w:t>Chemical Engineering Journal</w:t>
      </w:r>
      <w:r w:rsidRPr="00DC74D0">
        <w:t xml:space="preserve">, 2021, </w:t>
      </w:r>
      <w:r w:rsidRPr="00DC74D0">
        <w:rPr>
          <w:b/>
        </w:rPr>
        <w:t>406</w:t>
      </w:r>
      <w:r w:rsidRPr="00DC74D0">
        <w:t>, 126844.</w:t>
      </w:r>
    </w:p>
    <w:p w:rsidR="00DC74D0" w:rsidRPr="00DC74D0" w:rsidRDefault="00DC74D0" w:rsidP="00DC74D0">
      <w:pPr>
        <w:pStyle w:val="EndNoteBibliography"/>
        <w:ind w:left="720" w:hanging="720"/>
      </w:pPr>
      <w:r w:rsidRPr="00DC74D0">
        <w:t>141.</w:t>
      </w:r>
      <w:r w:rsidRPr="00DC74D0">
        <w:tab/>
        <w:t xml:space="preserve">W. Xu, S. Lai, S. C. Pillai, W. Chu, Y. Hu, X. Jiang, M. Fu, X. Wu, F. Li and H. Wang, </w:t>
      </w:r>
      <w:r w:rsidRPr="00DC74D0">
        <w:rPr>
          <w:i/>
        </w:rPr>
        <w:t>Journal of Colloid and Interface Science</w:t>
      </w:r>
      <w:r w:rsidRPr="00DC74D0">
        <w:t xml:space="preserve">, 2020, </w:t>
      </w:r>
      <w:r w:rsidRPr="00DC74D0">
        <w:rPr>
          <w:b/>
        </w:rPr>
        <w:t>574</w:t>
      </w:r>
      <w:r w:rsidRPr="00DC74D0">
        <w:t>, 110-121.</w:t>
      </w:r>
    </w:p>
    <w:p w:rsidR="00DC74D0" w:rsidRPr="00DC74D0" w:rsidRDefault="00DC74D0" w:rsidP="00DC74D0">
      <w:pPr>
        <w:pStyle w:val="EndNoteBibliography"/>
        <w:ind w:left="720" w:hanging="720"/>
      </w:pPr>
      <w:r w:rsidRPr="00DC74D0">
        <w:t>142.</w:t>
      </w:r>
      <w:r w:rsidRPr="00DC74D0">
        <w:tab/>
        <w:t xml:space="preserve">L. Jiang, X. Yuan, G. Zeng, J. Liang, Z. Wu, H. Yu, D. Mo, H. Wang, Z. Xiao and C. Zhou, </w:t>
      </w:r>
      <w:r w:rsidRPr="00DC74D0">
        <w:rPr>
          <w:i/>
        </w:rPr>
        <w:t>Journal of Colloid and Interface Science</w:t>
      </w:r>
      <w:r w:rsidRPr="00DC74D0">
        <w:t xml:space="preserve">, 2019, </w:t>
      </w:r>
      <w:r w:rsidRPr="00DC74D0">
        <w:rPr>
          <w:b/>
        </w:rPr>
        <w:t>536</w:t>
      </w:r>
      <w:r w:rsidRPr="00DC74D0">
        <w:t>, 17-29.</w:t>
      </w:r>
    </w:p>
    <w:p w:rsidR="00DC74D0" w:rsidRPr="00DC74D0" w:rsidRDefault="00DC74D0" w:rsidP="00DC74D0">
      <w:pPr>
        <w:pStyle w:val="EndNoteBibliography"/>
        <w:ind w:left="720" w:hanging="720"/>
      </w:pPr>
      <w:r w:rsidRPr="00DC74D0">
        <w:t>143.</w:t>
      </w:r>
      <w:r w:rsidRPr="00DC74D0">
        <w:tab/>
        <w:t xml:space="preserve">F. C. Moreira, J. Soler, A. Fonseca, I. Saraiva, R. A. R. Boaventura, E. Brillas and V. J. P. Vilar, </w:t>
      </w:r>
      <w:r w:rsidRPr="00DC74D0">
        <w:rPr>
          <w:i/>
        </w:rPr>
        <w:t>Water Research</w:t>
      </w:r>
      <w:r w:rsidRPr="00DC74D0">
        <w:t xml:space="preserve">, 2015, </w:t>
      </w:r>
      <w:r w:rsidRPr="00DC74D0">
        <w:rPr>
          <w:b/>
        </w:rPr>
        <w:t>81</w:t>
      </w:r>
      <w:r w:rsidRPr="00DC74D0">
        <w:t>, 375-387.</w:t>
      </w:r>
    </w:p>
    <w:p w:rsidR="00DC74D0" w:rsidRPr="00DC74D0" w:rsidRDefault="00DC74D0" w:rsidP="00DC74D0">
      <w:pPr>
        <w:pStyle w:val="EndNoteBibliography"/>
        <w:ind w:left="720" w:hanging="720"/>
      </w:pPr>
      <w:r w:rsidRPr="00DC74D0">
        <w:t>144.</w:t>
      </w:r>
      <w:r w:rsidRPr="00DC74D0">
        <w:tab/>
        <w:t xml:space="preserve">D. Ma, H. Yi, C. Lai, X. Liu, X. Huo, Z. An, L. Li, Y. Fu, B. Li, M. Zhang, L. Qin, S. Liu and L. Yang, </w:t>
      </w:r>
      <w:r w:rsidRPr="00DC74D0">
        <w:rPr>
          <w:i/>
        </w:rPr>
        <w:t>Chemosphere</w:t>
      </w:r>
      <w:r w:rsidRPr="00DC74D0">
        <w:t xml:space="preserve">, 2021, </w:t>
      </w:r>
      <w:r w:rsidRPr="00DC74D0">
        <w:rPr>
          <w:b/>
        </w:rPr>
        <w:t>275</w:t>
      </w:r>
      <w:r w:rsidRPr="00DC74D0">
        <w:t>, 130104.</w:t>
      </w:r>
    </w:p>
    <w:p w:rsidR="00DC74D0" w:rsidRPr="00DC74D0" w:rsidRDefault="00DC74D0" w:rsidP="00DC74D0">
      <w:pPr>
        <w:pStyle w:val="EndNoteBibliography"/>
        <w:ind w:left="720" w:hanging="720"/>
      </w:pPr>
      <w:r w:rsidRPr="00DC74D0">
        <w:t>145.</w:t>
      </w:r>
      <w:r w:rsidRPr="00DC74D0">
        <w:tab/>
        <w:t xml:space="preserve">H. Wang, Z. Cheng, H. Yuan, N. Zhu, Z. Lou and P. Otieno, </w:t>
      </w:r>
      <w:r w:rsidRPr="00DC74D0">
        <w:rPr>
          <w:i/>
        </w:rPr>
        <w:t>Science of The Total Environment</w:t>
      </w:r>
      <w:r w:rsidRPr="00DC74D0">
        <w:t xml:space="preserve">, 2020, </w:t>
      </w:r>
      <w:r w:rsidRPr="00DC74D0">
        <w:rPr>
          <w:b/>
        </w:rPr>
        <w:t>710</w:t>
      </w:r>
      <w:r w:rsidRPr="00DC74D0">
        <w:t>, 136287.</w:t>
      </w:r>
    </w:p>
    <w:p w:rsidR="00DC74D0" w:rsidRPr="00DC74D0" w:rsidRDefault="00DC74D0" w:rsidP="00DC74D0">
      <w:pPr>
        <w:pStyle w:val="EndNoteBibliography"/>
        <w:ind w:left="720" w:hanging="720"/>
      </w:pPr>
      <w:r w:rsidRPr="00DC74D0">
        <w:t>146.</w:t>
      </w:r>
      <w:r w:rsidRPr="00DC74D0">
        <w:tab/>
        <w:t xml:space="preserve">J. N. Göde, D. Hoefling Souza, V. Trevisan and E. Skoronski, </w:t>
      </w:r>
      <w:r w:rsidRPr="00DC74D0">
        <w:rPr>
          <w:i/>
        </w:rPr>
        <w:t>Journal of Environmental Chemical Engineering</w:t>
      </w:r>
      <w:r w:rsidRPr="00DC74D0">
        <w:t xml:space="preserve">, 2019, </w:t>
      </w:r>
      <w:r w:rsidRPr="00DC74D0">
        <w:rPr>
          <w:b/>
        </w:rPr>
        <w:t>7</w:t>
      </w:r>
      <w:r w:rsidRPr="00DC74D0">
        <w:t>, 103352.</w:t>
      </w:r>
    </w:p>
    <w:p w:rsidR="00DC74D0" w:rsidRPr="00DC74D0" w:rsidRDefault="00DC74D0" w:rsidP="00DC74D0">
      <w:pPr>
        <w:pStyle w:val="EndNoteBibliography"/>
        <w:ind w:left="720" w:hanging="720"/>
      </w:pPr>
      <w:r w:rsidRPr="00DC74D0">
        <w:t>147.</w:t>
      </w:r>
      <w:r w:rsidRPr="00DC74D0">
        <w:tab/>
        <w:t xml:space="preserve">K. Roy and V. S. Moholkar, </w:t>
      </w:r>
      <w:r w:rsidRPr="00DC74D0">
        <w:rPr>
          <w:i/>
        </w:rPr>
        <w:t>Chemical Engineering Journal</w:t>
      </w:r>
      <w:r w:rsidRPr="00DC74D0">
        <w:t xml:space="preserve">, 2020, </w:t>
      </w:r>
      <w:r w:rsidRPr="00DC74D0">
        <w:rPr>
          <w:b/>
        </w:rPr>
        <w:t>386</w:t>
      </w:r>
      <w:r w:rsidRPr="00DC74D0">
        <w:t>, 121294.</w:t>
      </w:r>
    </w:p>
    <w:p w:rsidR="00DC74D0" w:rsidRPr="00DC74D0" w:rsidRDefault="00DC74D0" w:rsidP="00DC74D0">
      <w:pPr>
        <w:pStyle w:val="EndNoteBibliography"/>
        <w:ind w:left="720" w:hanging="720"/>
      </w:pPr>
      <w:r w:rsidRPr="00DC74D0">
        <w:t>148.</w:t>
      </w:r>
      <w:r w:rsidRPr="00DC74D0">
        <w:tab/>
        <w:t xml:space="preserve">M. Anjum, R. Kumar and M. A. Barakat, </w:t>
      </w:r>
      <w:r w:rsidRPr="00DC74D0">
        <w:rPr>
          <w:i/>
        </w:rPr>
        <w:t>Journal of Environmental Management</w:t>
      </w:r>
      <w:r w:rsidRPr="00DC74D0">
        <w:t xml:space="preserve">, 2018, </w:t>
      </w:r>
      <w:r w:rsidRPr="00DC74D0">
        <w:rPr>
          <w:b/>
        </w:rPr>
        <w:t>212</w:t>
      </w:r>
      <w:r w:rsidRPr="00DC74D0">
        <w:t>, 65-76.</w:t>
      </w:r>
    </w:p>
    <w:p w:rsidR="00DC74D0" w:rsidRPr="00DC74D0" w:rsidRDefault="00DC74D0" w:rsidP="00DC74D0">
      <w:pPr>
        <w:pStyle w:val="EndNoteBibliography"/>
        <w:ind w:left="720" w:hanging="720"/>
      </w:pPr>
      <w:r w:rsidRPr="00DC74D0">
        <w:t>149.</w:t>
      </w:r>
      <w:r w:rsidRPr="00DC74D0">
        <w:tab/>
        <w:t xml:space="preserve">P. Gautam, S. Kumar and S. Lokhandwala, </w:t>
      </w:r>
      <w:r w:rsidRPr="00DC74D0">
        <w:rPr>
          <w:i/>
        </w:rPr>
        <w:t>Journal of Cleaner Production</w:t>
      </w:r>
      <w:r w:rsidRPr="00DC74D0">
        <w:t xml:space="preserve">, 2019, </w:t>
      </w:r>
      <w:r w:rsidRPr="00DC74D0">
        <w:rPr>
          <w:b/>
        </w:rPr>
        <w:t>237</w:t>
      </w:r>
      <w:r w:rsidRPr="00DC74D0">
        <w:t>, 117639.</w:t>
      </w:r>
    </w:p>
    <w:p w:rsidR="00DC74D0" w:rsidRPr="00DC74D0" w:rsidRDefault="00DC74D0" w:rsidP="00DC74D0">
      <w:pPr>
        <w:pStyle w:val="EndNoteBibliography"/>
        <w:ind w:left="720" w:hanging="720"/>
      </w:pPr>
      <w:r w:rsidRPr="00DC74D0">
        <w:t>150.</w:t>
      </w:r>
      <w:r w:rsidRPr="00DC74D0">
        <w:tab/>
        <w:t xml:space="preserve">D. E. Meeroff, F. Bloetscher, D. V. Reddy, F. Gasnier, S. Jain, A. McBarnette and H. Hamaguchi, </w:t>
      </w:r>
      <w:r w:rsidRPr="00DC74D0">
        <w:rPr>
          <w:i/>
        </w:rPr>
        <w:t>Journal of Hazardous Materials</w:t>
      </w:r>
      <w:r w:rsidRPr="00DC74D0">
        <w:t xml:space="preserve">, 2012, </w:t>
      </w:r>
      <w:r w:rsidRPr="00DC74D0">
        <w:rPr>
          <w:b/>
        </w:rPr>
        <w:t>209-210</w:t>
      </w:r>
      <w:r w:rsidRPr="00DC74D0">
        <w:t>, 299-307.</w:t>
      </w:r>
    </w:p>
    <w:p w:rsidR="00DC74D0" w:rsidRPr="00DC74D0" w:rsidRDefault="00DC74D0" w:rsidP="00DC74D0">
      <w:pPr>
        <w:pStyle w:val="EndNoteBibliography"/>
        <w:ind w:left="720" w:hanging="720"/>
      </w:pPr>
      <w:r w:rsidRPr="00DC74D0">
        <w:t>151.</w:t>
      </w:r>
      <w:r w:rsidRPr="00DC74D0">
        <w:tab/>
        <w:t xml:space="preserve">L. Hu, Y. Liu, G. Zeng, G. Chen, J. Wan, Y. Zeng, L. Wang, H. Wu, P. Xu, C. Zhang, M. Cheng and T. Hu, </w:t>
      </w:r>
      <w:r w:rsidRPr="00DC74D0">
        <w:rPr>
          <w:i/>
        </w:rPr>
        <w:t>Chemosphere</w:t>
      </w:r>
      <w:r w:rsidRPr="00DC74D0">
        <w:t xml:space="preserve">, 2017, </w:t>
      </w:r>
      <w:r w:rsidRPr="00DC74D0">
        <w:rPr>
          <w:b/>
        </w:rPr>
        <w:t>184</w:t>
      </w:r>
      <w:r w:rsidRPr="00DC74D0">
        <w:t>, 1071-1079.</w:t>
      </w:r>
    </w:p>
    <w:p w:rsidR="00DC74D0" w:rsidRPr="00DC74D0" w:rsidRDefault="00DC74D0" w:rsidP="00DC74D0">
      <w:pPr>
        <w:pStyle w:val="EndNoteBibliography"/>
        <w:ind w:left="720" w:hanging="720"/>
      </w:pPr>
      <w:r w:rsidRPr="00DC74D0">
        <w:t>152.</w:t>
      </w:r>
      <w:r w:rsidRPr="00DC74D0">
        <w:tab/>
        <w:t xml:space="preserve">H. Zhang, Z. Liu, Y. Li, C. Zhang, Y. Wang, W. Zhang, L. Wang, L. Niu, P. Wang and C. Wang, </w:t>
      </w:r>
      <w:r w:rsidRPr="00DC74D0">
        <w:rPr>
          <w:i/>
        </w:rPr>
        <w:t>Applied Surface Science</w:t>
      </w:r>
      <w:r w:rsidRPr="00DC74D0">
        <w:t xml:space="preserve">, 2020, </w:t>
      </w:r>
      <w:r w:rsidRPr="00DC74D0">
        <w:rPr>
          <w:b/>
        </w:rPr>
        <w:t>503</w:t>
      </w:r>
      <w:r w:rsidRPr="00DC74D0">
        <w:t>, 144092.</w:t>
      </w:r>
    </w:p>
    <w:p w:rsidR="00DC74D0" w:rsidRPr="00DC74D0" w:rsidRDefault="00DC74D0" w:rsidP="00DC74D0">
      <w:pPr>
        <w:pStyle w:val="EndNoteBibliography"/>
        <w:ind w:left="720" w:hanging="720"/>
      </w:pPr>
      <w:r w:rsidRPr="00DC74D0">
        <w:t>153.</w:t>
      </w:r>
      <w:r w:rsidRPr="00DC74D0">
        <w:tab/>
        <w:t xml:space="preserve">Y. Shi, J. Huang, G. Zeng, W. Cheng and J. Hu, </w:t>
      </w:r>
      <w:r w:rsidRPr="00DC74D0">
        <w:rPr>
          <w:i/>
        </w:rPr>
        <w:t>Journal of Membrane Science</w:t>
      </w:r>
      <w:r w:rsidRPr="00DC74D0">
        <w:t xml:space="preserve">, 2019, </w:t>
      </w:r>
      <w:r w:rsidRPr="00DC74D0">
        <w:rPr>
          <w:b/>
        </w:rPr>
        <w:t>584</w:t>
      </w:r>
      <w:r w:rsidRPr="00DC74D0">
        <w:t>, 364-392.</w:t>
      </w:r>
    </w:p>
    <w:p w:rsidR="00DC74D0" w:rsidRPr="00DC74D0" w:rsidRDefault="00DC74D0" w:rsidP="00DC74D0">
      <w:pPr>
        <w:pStyle w:val="EndNoteBibliography"/>
        <w:ind w:left="720" w:hanging="720"/>
      </w:pPr>
      <w:r w:rsidRPr="00DC74D0">
        <w:t>154.</w:t>
      </w:r>
      <w:r w:rsidRPr="00DC74D0">
        <w:tab/>
        <w:t xml:space="preserve">K. G. Zhou, D. McManus, E. Prestat, X. Zhong, Y. Y. Shin, H. L. Zhang, S. J. Haigh and C. Casiraghi, </w:t>
      </w:r>
      <w:r w:rsidRPr="00DC74D0">
        <w:rPr>
          <w:i/>
        </w:rPr>
        <w:t>Journal of Materials Chemistry A</w:t>
      </w:r>
      <w:r w:rsidRPr="00DC74D0">
        <w:t xml:space="preserve">, 2016, </w:t>
      </w:r>
      <w:r w:rsidRPr="00DC74D0">
        <w:rPr>
          <w:b/>
        </w:rPr>
        <w:t>4</w:t>
      </w:r>
      <w:r w:rsidRPr="00DC74D0">
        <w:t>, 11666-11671.</w:t>
      </w:r>
    </w:p>
    <w:p w:rsidR="00DC74D0" w:rsidRPr="00DC74D0" w:rsidRDefault="00DC74D0" w:rsidP="00DC74D0">
      <w:pPr>
        <w:pStyle w:val="EndNoteBibliography"/>
        <w:ind w:left="720" w:hanging="720"/>
      </w:pPr>
      <w:r w:rsidRPr="00DC74D0">
        <w:t>155.</w:t>
      </w:r>
      <w:r w:rsidRPr="00DC74D0">
        <w:tab/>
        <w:t xml:space="preserve">Y. Jiang, P. Biswas and J. D. Fortner, </w:t>
      </w:r>
      <w:r w:rsidRPr="00DC74D0">
        <w:rPr>
          <w:i/>
        </w:rPr>
        <w:t>Environmental Science: Water Research &amp; Technology</w:t>
      </w:r>
      <w:r w:rsidRPr="00DC74D0">
        <w:t xml:space="preserve">, 2016, </w:t>
      </w:r>
      <w:r w:rsidRPr="00DC74D0">
        <w:rPr>
          <w:b/>
        </w:rPr>
        <w:lastRenderedPageBreak/>
        <w:t>2</w:t>
      </w:r>
      <w:r w:rsidRPr="00DC74D0">
        <w:t>, 915-922.</w:t>
      </w:r>
    </w:p>
    <w:p w:rsidR="00DC74D0" w:rsidRPr="00DC74D0" w:rsidRDefault="00DC74D0" w:rsidP="00DC74D0">
      <w:pPr>
        <w:pStyle w:val="EndNoteBibliography"/>
        <w:ind w:left="720" w:hanging="720"/>
      </w:pPr>
      <w:r w:rsidRPr="00DC74D0">
        <w:t>156.</w:t>
      </w:r>
      <w:r w:rsidRPr="00DC74D0">
        <w:tab/>
        <w:t xml:space="preserve">R.-Y. C. Zi-Ya LIU, Man-Ying ZHANG, </w:t>
      </w:r>
      <w:r w:rsidRPr="00DC74D0">
        <w:rPr>
          <w:i/>
        </w:rPr>
        <w:t>Journal of Inorganic Materials</w:t>
      </w:r>
      <w:r w:rsidRPr="00DC74D0">
        <w:t xml:space="preserve">, 2019, </w:t>
      </w:r>
      <w:r w:rsidRPr="00DC74D0">
        <w:rPr>
          <w:b/>
        </w:rPr>
        <w:t>34</w:t>
      </w:r>
      <w:r w:rsidRPr="00DC74D0">
        <w:t>, 478-486.</w:t>
      </w:r>
    </w:p>
    <w:p w:rsidR="00DC74D0" w:rsidRPr="00DC74D0" w:rsidRDefault="00DC74D0" w:rsidP="00DC74D0">
      <w:pPr>
        <w:pStyle w:val="EndNoteBibliography"/>
        <w:ind w:left="720" w:hanging="720"/>
      </w:pPr>
      <w:r w:rsidRPr="00DC74D0">
        <w:t>157.</w:t>
      </w:r>
      <w:r w:rsidRPr="00DC74D0">
        <w:tab/>
        <w:t xml:space="preserve">F. Gao, X. Du, X. Hao, X. Ma, L. Chang, N. Han, G. Guan and K. Tang, </w:t>
      </w:r>
      <w:r w:rsidRPr="00DC74D0">
        <w:rPr>
          <w:i/>
        </w:rPr>
        <w:t>Chemical Engineering Journal</w:t>
      </w:r>
      <w:r w:rsidRPr="00DC74D0">
        <w:t xml:space="preserve">, 2020, </w:t>
      </w:r>
      <w:r w:rsidRPr="00DC74D0">
        <w:rPr>
          <w:b/>
        </w:rPr>
        <w:t>380</w:t>
      </w:r>
      <w:r w:rsidRPr="00DC74D0">
        <w:t>, 122413.</w:t>
      </w:r>
    </w:p>
    <w:p w:rsidR="00DC74D0" w:rsidRPr="00DC74D0" w:rsidRDefault="00DC74D0" w:rsidP="00DC74D0">
      <w:pPr>
        <w:pStyle w:val="EndNoteBibliography"/>
        <w:ind w:left="720" w:hanging="720"/>
      </w:pPr>
      <w:r w:rsidRPr="00DC74D0">
        <w:t>158.</w:t>
      </w:r>
      <w:r w:rsidRPr="00DC74D0">
        <w:tab/>
        <w:t xml:space="preserve">Y. Shi, D. Wan, J. Huang, Y. Liu and J. Li, </w:t>
      </w:r>
      <w:r w:rsidRPr="00DC74D0">
        <w:rPr>
          <w:i/>
        </w:rPr>
        <w:t>Chemosphere</w:t>
      </w:r>
      <w:r w:rsidRPr="00DC74D0">
        <w:t xml:space="preserve">, 2020, </w:t>
      </w:r>
      <w:r w:rsidRPr="00DC74D0">
        <w:rPr>
          <w:b/>
        </w:rPr>
        <w:t>252</w:t>
      </w:r>
      <w:r w:rsidRPr="00DC74D0">
        <w:t>, 126581.</w:t>
      </w:r>
    </w:p>
    <w:p w:rsidR="00DC74D0" w:rsidRPr="00DC74D0" w:rsidRDefault="00DC74D0" w:rsidP="00DC74D0">
      <w:pPr>
        <w:pStyle w:val="EndNoteBibliography"/>
        <w:ind w:left="720" w:hanging="720"/>
      </w:pPr>
      <w:r w:rsidRPr="00DC74D0">
        <w:t>159.</w:t>
      </w:r>
      <w:r w:rsidRPr="00DC74D0">
        <w:tab/>
        <w:t xml:space="preserve">L. Chen, W. Xiang, H. Wu, S. Ouyang, B. Zhou, Y. Zeng, Y. Chen and Y. Kuzyakov, </w:t>
      </w:r>
      <w:r w:rsidRPr="00DC74D0">
        <w:rPr>
          <w:i/>
        </w:rPr>
        <w:t>Soil Biology and Biochemistry</w:t>
      </w:r>
      <w:r w:rsidRPr="00DC74D0">
        <w:t xml:space="preserve">, 2019, </w:t>
      </w:r>
      <w:r w:rsidRPr="00DC74D0">
        <w:rPr>
          <w:b/>
        </w:rPr>
        <w:t>130</w:t>
      </w:r>
      <w:r w:rsidRPr="00DC74D0">
        <w:t>, 113-121.</w:t>
      </w:r>
    </w:p>
    <w:p w:rsidR="00DC74D0" w:rsidRPr="00DC74D0" w:rsidRDefault="00DC74D0" w:rsidP="00DC74D0">
      <w:pPr>
        <w:pStyle w:val="EndNoteBibliography"/>
        <w:ind w:left="720" w:hanging="720"/>
      </w:pPr>
      <w:r w:rsidRPr="00DC74D0">
        <w:t>160.</w:t>
      </w:r>
      <w:r w:rsidRPr="00DC74D0">
        <w:tab/>
        <w:t xml:space="preserve">W. Wang, C. Zhou, Y. Yang, G. Zeng, C. Zhang, Y. Zhou, J. Yang, D. Huang, H. Wang, W. Xiong, X. Li, Y. Fu, Z. Wang, Q. He, M. Jia and H. Luo, </w:t>
      </w:r>
      <w:r w:rsidRPr="00DC74D0">
        <w:rPr>
          <w:i/>
        </w:rPr>
        <w:t>Chemical Engineering Journal</w:t>
      </w:r>
      <w:r w:rsidRPr="00DC74D0">
        <w:t xml:space="preserve">, 2021, </w:t>
      </w:r>
      <w:r w:rsidRPr="00DC74D0">
        <w:rPr>
          <w:b/>
        </w:rPr>
        <w:t>404</w:t>
      </w:r>
      <w:r w:rsidRPr="00DC74D0">
        <w:t>, 126540.</w:t>
      </w:r>
    </w:p>
    <w:p w:rsidR="00DC74D0" w:rsidRPr="00DC74D0" w:rsidRDefault="00DC74D0" w:rsidP="00DC74D0">
      <w:pPr>
        <w:pStyle w:val="EndNoteBibliography"/>
        <w:ind w:left="720" w:hanging="720"/>
      </w:pPr>
      <w:r w:rsidRPr="00DC74D0">
        <w:t>161.</w:t>
      </w:r>
      <w:r w:rsidRPr="00DC74D0">
        <w:tab/>
        <w:t xml:space="preserve">D. Wang, S. C. Pillai, S. H. Ho, J. Zeng, Y. Li and D. D. Dionysiou, </w:t>
      </w:r>
      <w:r w:rsidRPr="00DC74D0">
        <w:rPr>
          <w:i/>
        </w:rPr>
        <w:t>Applied Catalysis B: Environmental</w:t>
      </w:r>
      <w:r w:rsidRPr="00DC74D0">
        <w:t xml:space="preserve">, 2018, </w:t>
      </w:r>
      <w:r w:rsidRPr="00DC74D0">
        <w:rPr>
          <w:b/>
        </w:rPr>
        <w:t>237</w:t>
      </w:r>
      <w:r w:rsidRPr="00DC74D0">
        <w:t>, 721-741.</w:t>
      </w:r>
    </w:p>
    <w:p w:rsidR="00DC74D0" w:rsidRPr="00DC74D0" w:rsidRDefault="00DC74D0" w:rsidP="00DC74D0">
      <w:pPr>
        <w:pStyle w:val="EndNoteBibliography"/>
        <w:ind w:left="720" w:hanging="720"/>
      </w:pPr>
      <w:r w:rsidRPr="00DC74D0">
        <w:t>162.</w:t>
      </w:r>
      <w:r w:rsidRPr="00DC74D0">
        <w:tab/>
        <w:t xml:space="preserve">D. Wang, B. Zhu, X. He, Z. Zhu, G. Hutchins, P. Xu and W.-N. Wang, </w:t>
      </w:r>
      <w:r w:rsidRPr="00DC74D0">
        <w:rPr>
          <w:i/>
        </w:rPr>
        <w:t>Environmental Science: Nano</w:t>
      </w:r>
      <w:r w:rsidRPr="00DC74D0">
        <w:t xml:space="preserve">, 2018, </w:t>
      </w:r>
      <w:r w:rsidRPr="00DC74D0">
        <w:rPr>
          <w:b/>
        </w:rPr>
        <w:t>5</w:t>
      </w:r>
      <w:r w:rsidRPr="00DC74D0">
        <w:t>, 1096-1106.</w:t>
      </w:r>
    </w:p>
    <w:p w:rsidR="00DC74D0" w:rsidRPr="00DC74D0" w:rsidRDefault="00DC74D0" w:rsidP="00DC74D0">
      <w:pPr>
        <w:pStyle w:val="EndNoteBibliography"/>
        <w:ind w:left="720" w:hanging="720"/>
      </w:pPr>
      <w:r w:rsidRPr="00DC74D0">
        <w:t>163.</w:t>
      </w:r>
      <w:r w:rsidRPr="00DC74D0">
        <w:tab/>
        <w:t xml:space="preserve">W. Wang, Z. Zeng, G. Zeng, C. Zhang, R. Xiao, C. Zhou, W. Xiong, Y. Yang, L. Lei, Y. Liu, D. Huang, M. Cheng, Y. Yang, Y. Fu, H. Luo and Y. Zhou, </w:t>
      </w:r>
      <w:r w:rsidRPr="00DC74D0">
        <w:rPr>
          <w:i/>
        </w:rPr>
        <w:t>Chemical Engineering Journal</w:t>
      </w:r>
      <w:r w:rsidRPr="00DC74D0">
        <w:t xml:space="preserve">, 2019, </w:t>
      </w:r>
      <w:r w:rsidRPr="00DC74D0">
        <w:rPr>
          <w:b/>
        </w:rPr>
        <w:t>378</w:t>
      </w:r>
      <w:r w:rsidRPr="00DC74D0">
        <w:t>, 122132.</w:t>
      </w:r>
    </w:p>
    <w:p w:rsidR="00DC74D0" w:rsidRPr="00DC74D0" w:rsidRDefault="00DC74D0" w:rsidP="00DC74D0">
      <w:pPr>
        <w:pStyle w:val="EndNoteBibliography"/>
        <w:ind w:left="720" w:hanging="720"/>
      </w:pPr>
      <w:r w:rsidRPr="00DC74D0">
        <w:t>164.</w:t>
      </w:r>
      <w:r w:rsidRPr="00DC74D0">
        <w:tab/>
        <w:t xml:space="preserve">J. Xu, Z. Wang and Y. Zhu, </w:t>
      </w:r>
      <w:r w:rsidRPr="00DC74D0">
        <w:rPr>
          <w:i/>
        </w:rPr>
        <w:t>ACS Applied Materials &amp; Interfaces</w:t>
      </w:r>
      <w:r w:rsidRPr="00DC74D0">
        <w:t xml:space="preserve">, 2017, </w:t>
      </w:r>
      <w:r w:rsidRPr="00DC74D0">
        <w:rPr>
          <w:b/>
        </w:rPr>
        <w:t>9</w:t>
      </w:r>
      <w:r w:rsidRPr="00DC74D0">
        <w:t>, 27727-27735.</w:t>
      </w:r>
    </w:p>
    <w:p w:rsidR="00DC74D0" w:rsidRPr="00DC74D0" w:rsidRDefault="00DC74D0" w:rsidP="00DC74D0">
      <w:pPr>
        <w:pStyle w:val="EndNoteBibliography"/>
        <w:ind w:left="720" w:hanging="720"/>
      </w:pPr>
      <w:r w:rsidRPr="00DC74D0">
        <w:t>165.</w:t>
      </w:r>
      <w:r w:rsidRPr="00DC74D0">
        <w:tab/>
        <w:t xml:space="preserve">Y. Chen, P. Wang, Y. Liang, M. Zhao, Y. Jiang, G. Wang, P. Zou, J. Zeng, Y. Zhang and Y. Wang, </w:t>
      </w:r>
      <w:r w:rsidRPr="00DC74D0">
        <w:rPr>
          <w:i/>
        </w:rPr>
        <w:t>Journal of Colloid and Interface Science</w:t>
      </w:r>
      <w:r w:rsidRPr="00DC74D0">
        <w:t xml:space="preserve">, 2019, </w:t>
      </w:r>
      <w:r w:rsidRPr="00DC74D0">
        <w:rPr>
          <w:b/>
        </w:rPr>
        <w:t>536</w:t>
      </w:r>
      <w:r w:rsidRPr="00DC74D0">
        <w:t>, 389-398.</w:t>
      </w:r>
    </w:p>
    <w:p w:rsidR="00DC74D0" w:rsidRPr="00DC74D0" w:rsidRDefault="00DC74D0" w:rsidP="00DC74D0">
      <w:pPr>
        <w:pStyle w:val="EndNoteBibliography"/>
        <w:ind w:left="720" w:hanging="720"/>
      </w:pPr>
      <w:r w:rsidRPr="00DC74D0">
        <w:t>166.</w:t>
      </w:r>
      <w:r w:rsidRPr="00DC74D0">
        <w:tab/>
        <w:t xml:space="preserve">J. H. Thurston, N. M. Hunter, L. J. Wayment and K. A. Cornell, </w:t>
      </w:r>
      <w:r w:rsidRPr="00DC74D0">
        <w:rPr>
          <w:i/>
        </w:rPr>
        <w:t>Journal of Colloid and Interface Science</w:t>
      </w:r>
      <w:r w:rsidRPr="00DC74D0">
        <w:t xml:space="preserve">, 2017, </w:t>
      </w:r>
      <w:r w:rsidRPr="00DC74D0">
        <w:rPr>
          <w:b/>
        </w:rPr>
        <w:t>505</w:t>
      </w:r>
      <w:r w:rsidRPr="00DC74D0">
        <w:t>, 910-918.</w:t>
      </w:r>
    </w:p>
    <w:p w:rsidR="00DC74D0" w:rsidRPr="00DC74D0" w:rsidRDefault="00DC74D0" w:rsidP="00DC74D0">
      <w:pPr>
        <w:pStyle w:val="EndNoteBibliography"/>
        <w:ind w:left="720" w:hanging="720"/>
      </w:pPr>
      <w:r w:rsidRPr="00DC74D0">
        <w:t>167.</w:t>
      </w:r>
      <w:r w:rsidRPr="00DC74D0">
        <w:tab/>
        <w:t xml:space="preserve">R. Wang, X. Kong, W. Zhang, W. Zhu, L. Huang, J. Wang, X. Zhang, X. Liu, N. Hu, Y. Suo and J. Wang, </w:t>
      </w:r>
      <w:r w:rsidRPr="00DC74D0">
        <w:rPr>
          <w:i/>
        </w:rPr>
        <w:t>Applied Catalysis B: Environmental</w:t>
      </w:r>
      <w:r w:rsidRPr="00DC74D0">
        <w:t xml:space="preserve">, 2018, </w:t>
      </w:r>
      <w:r w:rsidRPr="00DC74D0">
        <w:rPr>
          <w:b/>
        </w:rPr>
        <w:t>225</w:t>
      </w:r>
      <w:r w:rsidRPr="00DC74D0">
        <w:t>, 228-237.</w:t>
      </w:r>
    </w:p>
    <w:p w:rsidR="00DC74D0" w:rsidRPr="00DC74D0" w:rsidRDefault="00DC74D0" w:rsidP="00DC74D0">
      <w:pPr>
        <w:pStyle w:val="EndNoteBibliography"/>
        <w:ind w:left="720" w:hanging="720"/>
      </w:pPr>
      <w:r w:rsidRPr="00DC74D0">
        <w:t>168.</w:t>
      </w:r>
      <w:r w:rsidRPr="00DC74D0">
        <w:tab/>
        <w:t xml:space="preserve">S. Kang, W. Huang, L. Zhang, M. He, S. Xu, D. Sun and X. Jiang, </w:t>
      </w:r>
      <w:r w:rsidRPr="00DC74D0">
        <w:rPr>
          <w:i/>
        </w:rPr>
        <w:t>ACS Applied Materials &amp; Interfaces</w:t>
      </w:r>
      <w:r w:rsidRPr="00DC74D0">
        <w:t xml:space="preserve">, 2018, </w:t>
      </w:r>
      <w:r w:rsidRPr="00DC74D0">
        <w:rPr>
          <w:b/>
        </w:rPr>
        <w:t>10</w:t>
      </w:r>
      <w:r w:rsidRPr="00DC74D0">
        <w:t>, 13796-13804.</w:t>
      </w:r>
    </w:p>
    <w:p w:rsidR="00DC74D0" w:rsidRPr="00DC74D0" w:rsidRDefault="00DC74D0" w:rsidP="00DC74D0">
      <w:pPr>
        <w:pStyle w:val="EndNoteBibliography"/>
        <w:ind w:left="720" w:hanging="720"/>
      </w:pPr>
      <w:r w:rsidRPr="00DC74D0">
        <w:t>169.</w:t>
      </w:r>
      <w:r w:rsidRPr="00DC74D0">
        <w:tab/>
        <w:t xml:space="preserve">O. K. Dalrymple, E. Stefanakos, M. A. Trotz and D. Y. Goswami, </w:t>
      </w:r>
      <w:r w:rsidRPr="00DC74D0">
        <w:rPr>
          <w:i/>
        </w:rPr>
        <w:t>Applied Catalysis B: Environmental</w:t>
      </w:r>
      <w:r w:rsidRPr="00DC74D0">
        <w:t xml:space="preserve">, 2010, </w:t>
      </w:r>
      <w:r w:rsidRPr="00DC74D0">
        <w:rPr>
          <w:b/>
        </w:rPr>
        <w:t>98</w:t>
      </w:r>
      <w:r w:rsidRPr="00DC74D0">
        <w:t>, 27-38.</w:t>
      </w:r>
    </w:p>
    <w:p w:rsidR="00DC74D0" w:rsidRPr="00DC74D0" w:rsidRDefault="00DC74D0" w:rsidP="00DC74D0">
      <w:pPr>
        <w:pStyle w:val="EndNoteBibliography"/>
        <w:ind w:left="720" w:hanging="720"/>
      </w:pPr>
      <w:r w:rsidRPr="00DC74D0">
        <w:t>170.</w:t>
      </w:r>
      <w:r w:rsidRPr="00DC74D0">
        <w:tab/>
        <w:t xml:space="preserve">J. Xu, Q. Gao, X. Bai, Z. Wang and Y. Zhu, </w:t>
      </w:r>
      <w:r w:rsidRPr="00DC74D0">
        <w:rPr>
          <w:i/>
        </w:rPr>
        <w:t>Catalysis Today</w:t>
      </w:r>
      <w:r w:rsidRPr="00DC74D0">
        <w:t xml:space="preserve">, 2019, </w:t>
      </w:r>
      <w:r w:rsidRPr="00DC74D0">
        <w:rPr>
          <w:b/>
        </w:rPr>
        <w:t>332</w:t>
      </w:r>
      <w:r w:rsidRPr="00DC74D0">
        <w:t>, 227-235.</w:t>
      </w:r>
    </w:p>
    <w:p w:rsidR="00DC74D0" w:rsidRPr="00DC74D0" w:rsidRDefault="00DC74D0" w:rsidP="00DC74D0">
      <w:pPr>
        <w:pStyle w:val="EndNoteBibliography"/>
        <w:ind w:left="720" w:hanging="720"/>
      </w:pPr>
      <w:r w:rsidRPr="00DC74D0">
        <w:t>171.</w:t>
      </w:r>
      <w:r w:rsidRPr="00DC74D0">
        <w:tab/>
        <w:t xml:space="preserve">J. H. Thurston, N. M. Hunter and K. A. Cornell, </w:t>
      </w:r>
      <w:r w:rsidRPr="00DC74D0">
        <w:rPr>
          <w:i/>
        </w:rPr>
        <w:t>RSC Advances</w:t>
      </w:r>
      <w:r w:rsidRPr="00DC74D0">
        <w:t xml:space="preserve">, 2016, </w:t>
      </w:r>
      <w:r w:rsidRPr="00DC74D0">
        <w:rPr>
          <w:b/>
        </w:rPr>
        <w:t>6</w:t>
      </w:r>
      <w:r w:rsidRPr="00DC74D0">
        <w:t>, 42240-42248.</w:t>
      </w:r>
    </w:p>
    <w:p w:rsidR="00DC74D0" w:rsidRPr="00DC74D0" w:rsidRDefault="00DC74D0" w:rsidP="00DC74D0">
      <w:pPr>
        <w:pStyle w:val="EndNoteBibliography"/>
        <w:ind w:left="720" w:hanging="720"/>
      </w:pPr>
      <w:r w:rsidRPr="00DC74D0">
        <w:t>172.</w:t>
      </w:r>
      <w:r w:rsidRPr="00DC74D0">
        <w:tab/>
        <w:t xml:space="preserve">C. Zhang, Y. Li, D. Shuai, W. Zhang, L. Niu, L. Wang and H. Zhang, </w:t>
      </w:r>
      <w:r w:rsidRPr="00DC74D0">
        <w:rPr>
          <w:i/>
        </w:rPr>
        <w:t>Chemosphere</w:t>
      </w:r>
      <w:r w:rsidRPr="00DC74D0">
        <w:t xml:space="preserve">, 2018, </w:t>
      </w:r>
      <w:r w:rsidRPr="00DC74D0">
        <w:rPr>
          <w:b/>
        </w:rPr>
        <w:t>208</w:t>
      </w:r>
      <w:r w:rsidRPr="00DC74D0">
        <w:t>, 84-92.</w:t>
      </w:r>
    </w:p>
    <w:p w:rsidR="00DC74D0" w:rsidRPr="00DC74D0" w:rsidRDefault="00DC74D0" w:rsidP="00DC74D0">
      <w:pPr>
        <w:pStyle w:val="EndNoteBibliography"/>
        <w:ind w:left="720" w:hanging="720"/>
      </w:pPr>
      <w:r w:rsidRPr="00DC74D0">
        <w:t>173.</w:t>
      </w:r>
      <w:r w:rsidRPr="00DC74D0">
        <w:tab/>
        <w:t xml:space="preserve">J. Song, X. Wang, J. Ma, X. Wang, J. Wang, S. Xia and J. Zhao, </w:t>
      </w:r>
      <w:r w:rsidRPr="00DC74D0">
        <w:rPr>
          <w:i/>
        </w:rPr>
        <w:t>Chemical Engineering Journal</w:t>
      </w:r>
      <w:r w:rsidRPr="00DC74D0">
        <w:t xml:space="preserve">, 2018, </w:t>
      </w:r>
      <w:r w:rsidRPr="00DC74D0">
        <w:rPr>
          <w:b/>
        </w:rPr>
        <w:t>348</w:t>
      </w:r>
      <w:r w:rsidRPr="00DC74D0">
        <w:t>, 380-388.</w:t>
      </w:r>
    </w:p>
    <w:p w:rsidR="00DC74D0" w:rsidRPr="00DC74D0" w:rsidRDefault="00DC74D0" w:rsidP="00DC74D0">
      <w:pPr>
        <w:pStyle w:val="EndNoteBibliography"/>
        <w:ind w:left="720" w:hanging="720"/>
      </w:pPr>
      <w:r w:rsidRPr="00DC74D0">
        <w:t>174.</w:t>
      </w:r>
      <w:r w:rsidRPr="00DC74D0">
        <w:tab/>
        <w:t xml:space="preserve">D. Wang, Y. Ao and P. Wang, </w:t>
      </w:r>
      <w:r w:rsidRPr="00DC74D0">
        <w:rPr>
          <w:i/>
        </w:rPr>
        <w:t>Science of The Total Environment</w:t>
      </w:r>
      <w:r w:rsidRPr="00DC74D0">
        <w:t xml:space="preserve">, 2020, </w:t>
      </w:r>
      <w:r w:rsidRPr="00DC74D0">
        <w:rPr>
          <w:b/>
        </w:rPr>
        <w:t>746</w:t>
      </w:r>
      <w:r w:rsidRPr="00DC74D0">
        <w:t>, 141149.</w:t>
      </w:r>
    </w:p>
    <w:p w:rsidR="00DC74D0" w:rsidRPr="00DC74D0" w:rsidRDefault="00DC74D0" w:rsidP="00DC74D0">
      <w:pPr>
        <w:pStyle w:val="EndNoteBibliography"/>
        <w:ind w:left="720" w:hanging="720"/>
      </w:pPr>
      <w:r w:rsidRPr="00DC74D0">
        <w:t>175.</w:t>
      </w:r>
      <w:r w:rsidRPr="00DC74D0">
        <w:tab/>
        <w:t xml:space="preserve">J. Song, X. Wang, J. Ma, X. Wang, J. Wang and J. Zhao, </w:t>
      </w:r>
      <w:r w:rsidRPr="00DC74D0">
        <w:rPr>
          <w:i/>
        </w:rPr>
        <w:t>Applied Catalysis B: Environmental</w:t>
      </w:r>
      <w:r w:rsidRPr="00DC74D0">
        <w:t xml:space="preserve">, 2018, </w:t>
      </w:r>
      <w:r w:rsidRPr="00DC74D0">
        <w:rPr>
          <w:b/>
        </w:rPr>
        <w:t>226</w:t>
      </w:r>
      <w:r w:rsidRPr="00DC74D0">
        <w:t>, 83-92.</w:t>
      </w:r>
    </w:p>
    <w:p w:rsidR="00DC74D0" w:rsidRPr="00DC74D0" w:rsidRDefault="00DC74D0" w:rsidP="00DC74D0">
      <w:pPr>
        <w:pStyle w:val="EndNoteBibliography"/>
        <w:ind w:left="720" w:hanging="720"/>
      </w:pPr>
      <w:r w:rsidRPr="00DC74D0">
        <w:t>176.</w:t>
      </w:r>
      <w:r w:rsidRPr="00DC74D0">
        <w:tab/>
        <w:t xml:space="preserve">Y. Xu, B. Hu, J. Liu, K. Tao, R. Wang, Y. Ren, X. Zhao, J. Xu and X. Song, </w:t>
      </w:r>
      <w:r w:rsidRPr="00DC74D0">
        <w:rPr>
          <w:i/>
        </w:rPr>
        <w:t>Journal of the American Ceramic Society</w:t>
      </w:r>
      <w:r w:rsidRPr="00DC74D0">
        <w:t xml:space="preserve">, 2019, </w:t>
      </w:r>
      <w:r w:rsidRPr="00DC74D0">
        <w:rPr>
          <w:b/>
        </w:rPr>
        <w:t>103</w:t>
      </w:r>
      <w:r w:rsidRPr="00DC74D0">
        <w:t>, 1281-1292.</w:t>
      </w:r>
    </w:p>
    <w:p w:rsidR="00DC74D0" w:rsidRPr="00DC74D0" w:rsidRDefault="00DC74D0" w:rsidP="00DC74D0">
      <w:pPr>
        <w:pStyle w:val="EndNoteBibliography"/>
        <w:ind w:left="720" w:hanging="720"/>
      </w:pPr>
      <w:r w:rsidRPr="00DC74D0">
        <w:t>177.</w:t>
      </w:r>
      <w:r w:rsidRPr="00DC74D0">
        <w:tab/>
        <w:t xml:space="preserve">N. He, S. Cao, L. Zhang, Z. Tian, H. Chen and F. Jiang, </w:t>
      </w:r>
      <w:r w:rsidRPr="00DC74D0">
        <w:rPr>
          <w:i/>
        </w:rPr>
        <w:t>Chemosphere</w:t>
      </w:r>
      <w:r w:rsidRPr="00DC74D0">
        <w:t xml:space="preserve">, 2019, </w:t>
      </w:r>
      <w:r w:rsidRPr="00DC74D0">
        <w:rPr>
          <w:b/>
        </w:rPr>
        <w:t>235</w:t>
      </w:r>
      <w:r w:rsidRPr="00DC74D0">
        <w:t>, 1116-1124.</w:t>
      </w:r>
    </w:p>
    <w:p w:rsidR="00DC74D0" w:rsidRPr="00DC74D0" w:rsidRDefault="00DC74D0" w:rsidP="00DC74D0">
      <w:pPr>
        <w:pStyle w:val="EndNoteBibliography"/>
        <w:ind w:left="720" w:hanging="720"/>
      </w:pPr>
      <w:r w:rsidRPr="00DC74D0">
        <w:t>178.</w:t>
      </w:r>
      <w:r w:rsidRPr="00DC74D0">
        <w:tab/>
        <w:t xml:space="preserve">H. Liu, S. Ma, L. Shao, H. Liu, Q. Gao, B. Li, H. Fu, S. Fu, H. Ye, F. Zhao and J. Zhou, </w:t>
      </w:r>
      <w:r w:rsidRPr="00DC74D0">
        <w:rPr>
          <w:i/>
        </w:rPr>
        <w:t>Applied Catalysis B: Environmental</w:t>
      </w:r>
      <w:r w:rsidRPr="00DC74D0">
        <w:t xml:space="preserve">, 2020, </w:t>
      </w:r>
      <w:r w:rsidRPr="00DC74D0">
        <w:rPr>
          <w:b/>
        </w:rPr>
        <w:t>261</w:t>
      </w:r>
      <w:r w:rsidRPr="00DC74D0">
        <w:t>, 118201.</w:t>
      </w:r>
    </w:p>
    <w:p w:rsidR="00DC74D0" w:rsidRPr="00DC74D0" w:rsidRDefault="00DC74D0" w:rsidP="00DC74D0">
      <w:pPr>
        <w:pStyle w:val="EndNoteBibliography"/>
        <w:ind w:left="720" w:hanging="720"/>
      </w:pPr>
      <w:r w:rsidRPr="00DC74D0">
        <w:t>179.</w:t>
      </w:r>
      <w:r w:rsidRPr="00DC74D0">
        <w:tab/>
        <w:t xml:space="preserve">P. Yadav, S. T. Nishanthi, B. Purohit, A. Shanavas and K. Kailasam, </w:t>
      </w:r>
      <w:r w:rsidRPr="00DC74D0">
        <w:rPr>
          <w:i/>
        </w:rPr>
        <w:t>Carbon</w:t>
      </w:r>
      <w:r w:rsidRPr="00DC74D0">
        <w:t xml:space="preserve">, 2019, </w:t>
      </w:r>
      <w:r w:rsidRPr="00DC74D0">
        <w:rPr>
          <w:b/>
        </w:rPr>
        <w:t>152</w:t>
      </w:r>
      <w:r w:rsidRPr="00DC74D0">
        <w:t>, 587-597.</w:t>
      </w:r>
    </w:p>
    <w:p w:rsidR="00DC74D0" w:rsidRPr="00DC74D0" w:rsidRDefault="00DC74D0" w:rsidP="00DC74D0">
      <w:pPr>
        <w:pStyle w:val="EndNoteBibliography"/>
        <w:ind w:left="720" w:hanging="720"/>
      </w:pPr>
      <w:r w:rsidRPr="00DC74D0">
        <w:t>180.</w:t>
      </w:r>
      <w:r w:rsidRPr="00DC74D0">
        <w:tab/>
        <w:t xml:space="preserve">D. Thakur, Q. T. H. Ta and J. S. Noh, </w:t>
      </w:r>
      <w:r w:rsidRPr="00DC74D0">
        <w:rPr>
          <w:i/>
        </w:rPr>
        <w:t>Molecules</w:t>
      </w:r>
      <w:r w:rsidRPr="00DC74D0">
        <w:t xml:space="preserve">, 2019, </w:t>
      </w:r>
      <w:r w:rsidRPr="00DC74D0">
        <w:rPr>
          <w:b/>
        </w:rPr>
        <w:t>24</w:t>
      </w:r>
      <w:r w:rsidRPr="00DC74D0">
        <w:t>.</w:t>
      </w:r>
    </w:p>
    <w:p w:rsidR="00DC74D0" w:rsidRPr="00DC74D0" w:rsidRDefault="00DC74D0" w:rsidP="00DC74D0">
      <w:pPr>
        <w:pStyle w:val="EndNoteBibliography"/>
        <w:ind w:left="720" w:hanging="720"/>
      </w:pPr>
      <w:r w:rsidRPr="00DC74D0">
        <w:t>181.</w:t>
      </w:r>
      <w:r w:rsidRPr="00DC74D0">
        <w:tab/>
        <w:t xml:space="preserve">Y. Xu, B. Hu, J. Liu, K. Tao, R. Wang, Y. Ren, X. Zhao, J. Xu and X. Song, </w:t>
      </w:r>
      <w:r w:rsidRPr="00DC74D0">
        <w:rPr>
          <w:i/>
        </w:rPr>
        <w:t>Journal of the American Ceramic Society</w:t>
      </w:r>
      <w:r w:rsidRPr="00DC74D0">
        <w:t xml:space="preserve">, 2020, </w:t>
      </w:r>
      <w:r w:rsidRPr="00DC74D0">
        <w:rPr>
          <w:b/>
        </w:rPr>
        <w:t>103</w:t>
      </w:r>
      <w:r w:rsidRPr="00DC74D0">
        <w:t>, 1281-1292.</w:t>
      </w:r>
    </w:p>
    <w:p w:rsidR="00DC74D0" w:rsidRPr="00DC74D0" w:rsidRDefault="00DC74D0" w:rsidP="00DC74D0">
      <w:pPr>
        <w:pStyle w:val="EndNoteBibliography"/>
        <w:ind w:left="720" w:hanging="720"/>
      </w:pPr>
      <w:r w:rsidRPr="00DC74D0">
        <w:t>182.</w:t>
      </w:r>
      <w:r w:rsidRPr="00DC74D0">
        <w:tab/>
        <w:t xml:space="preserve">G. Fan, B. Du, J. Zhou, W. Yu, Z. Chen and S. Yang, </w:t>
      </w:r>
      <w:r w:rsidRPr="00DC74D0">
        <w:rPr>
          <w:i/>
        </w:rPr>
        <w:t>Applied Catalysis B: Environmental</w:t>
      </w:r>
      <w:r w:rsidRPr="00DC74D0">
        <w:t xml:space="preserve">, 2020, </w:t>
      </w:r>
      <w:r w:rsidRPr="00DC74D0">
        <w:rPr>
          <w:b/>
        </w:rPr>
        <w:t>265</w:t>
      </w:r>
      <w:r w:rsidRPr="00DC74D0">
        <w:t>, 118610.</w:t>
      </w:r>
    </w:p>
    <w:p w:rsidR="00FD46B5" w:rsidRPr="00BD11E5" w:rsidRDefault="00E752A4" w:rsidP="00033F08">
      <w:pPr>
        <w:rPr>
          <w:rFonts w:cs="Times New Roman"/>
          <w:szCs w:val="24"/>
        </w:rPr>
      </w:pPr>
      <w:r>
        <w:rPr>
          <w:rFonts w:cs="Times New Roman"/>
          <w:szCs w:val="24"/>
        </w:rPr>
        <w:fldChar w:fldCharType="end"/>
      </w:r>
    </w:p>
    <w:sectPr w:rsidR="00FD46B5" w:rsidRPr="00BD11E5" w:rsidSect="0019748D">
      <w:pgSz w:w="11906" w:h="16838"/>
      <w:pgMar w:top="1440" w:right="1797" w:bottom="1440" w:left="1797" w:header="851" w:footer="992"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141" w:rsidRDefault="00DA2141" w:rsidP="00E81586">
      <w:r>
        <w:separator/>
      </w:r>
    </w:p>
  </w:endnote>
  <w:endnote w:type="continuationSeparator" w:id="0">
    <w:p w:rsidR="00DA2141" w:rsidRDefault="00DA2141" w:rsidP="00E8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ce3d9a7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AdvOT1ef757c0">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2490651"/>
      <w:docPartObj>
        <w:docPartGallery w:val="Page Numbers (Bottom of Page)"/>
        <w:docPartUnique/>
      </w:docPartObj>
    </w:sdtPr>
    <w:sdtEndPr/>
    <w:sdtContent>
      <w:p w:rsidR="000120A5" w:rsidRDefault="000120A5">
        <w:pPr>
          <w:pStyle w:val="a7"/>
          <w:jc w:val="center"/>
        </w:pPr>
        <w:r>
          <w:fldChar w:fldCharType="begin"/>
        </w:r>
        <w:r>
          <w:instrText xml:space="preserve"> PAGE   \* MERGEFORMAT </w:instrText>
        </w:r>
        <w:r>
          <w:fldChar w:fldCharType="separate"/>
        </w:r>
        <w:r w:rsidR="00ED5EC7" w:rsidRPr="00ED5EC7">
          <w:rPr>
            <w:noProof/>
            <w:lang w:val="zh-CN"/>
          </w:rPr>
          <w:t>1</w:t>
        </w:r>
        <w:r>
          <w:rPr>
            <w:noProof/>
            <w:lang w:val="zh-CN"/>
          </w:rPr>
          <w:fldChar w:fldCharType="end"/>
        </w:r>
      </w:p>
    </w:sdtContent>
  </w:sdt>
  <w:p w:rsidR="000120A5" w:rsidRDefault="000120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141" w:rsidRDefault="00DA2141" w:rsidP="00E81586">
      <w:r>
        <w:separator/>
      </w:r>
    </w:p>
  </w:footnote>
  <w:footnote w:type="continuationSeparator" w:id="0">
    <w:p w:rsidR="00DA2141" w:rsidRDefault="00DA2141" w:rsidP="00E81586">
      <w:r>
        <w:continuationSeparator/>
      </w:r>
    </w:p>
  </w:footnote>
  <w:footnote w:id="1">
    <w:p w:rsidR="000120A5" w:rsidRPr="001D4EE3" w:rsidRDefault="000120A5" w:rsidP="00312437">
      <w:pPr>
        <w:pStyle w:val="aa"/>
        <w:ind w:firstLine="480"/>
        <w:rPr>
          <w:rStyle w:val="ab"/>
          <w:rFonts w:ascii="Times New Roman" w:eastAsia="宋体" w:hAnsi="Times New Roman"/>
          <w:sz w:val="24"/>
          <w:szCs w:val="24"/>
        </w:rPr>
      </w:pPr>
      <w:r w:rsidRPr="001D4EE3">
        <w:rPr>
          <w:rStyle w:val="ab"/>
          <w:rFonts w:ascii="Times New Roman" w:eastAsia="宋体" w:hAnsi="Times New Roman"/>
          <w:sz w:val="24"/>
          <w:szCs w:val="24"/>
        </w:rPr>
        <w:sym w:font="Symbol" w:char="F02A"/>
      </w:r>
      <w:r w:rsidRPr="001D4EE3">
        <w:rPr>
          <w:rStyle w:val="ab"/>
          <w:rFonts w:ascii="Times New Roman" w:eastAsia="宋体" w:hAnsi="Times New Roman"/>
          <w:sz w:val="24"/>
          <w:szCs w:val="24"/>
        </w:rPr>
        <w:t>Corresponding author at: College of Environmental Science and Engineering, Hunan University, Changsha, Hunan 410082, China (G.M. Zeng and C. Lai).</w:t>
      </w:r>
    </w:p>
    <w:p w:rsidR="000120A5" w:rsidRPr="001D4EE3" w:rsidRDefault="000120A5" w:rsidP="00312437">
      <w:pPr>
        <w:pStyle w:val="aa"/>
        <w:ind w:firstLine="480"/>
        <w:rPr>
          <w:rStyle w:val="ab"/>
          <w:rFonts w:ascii="Times New Roman" w:eastAsia="宋体" w:hAnsi="Times New Roman"/>
          <w:sz w:val="24"/>
          <w:szCs w:val="24"/>
        </w:rPr>
      </w:pPr>
      <w:r w:rsidRPr="001D4EE3">
        <w:rPr>
          <w:rStyle w:val="ab"/>
          <w:rFonts w:ascii="Times New Roman" w:eastAsia="宋体" w:hAnsi="Times New Roman"/>
          <w:sz w:val="24"/>
          <w:szCs w:val="24"/>
        </w:rPr>
        <w:t>Tel.: +86–731– 88822754; fax: +86–731–88823701.</w:t>
      </w:r>
    </w:p>
    <w:p w:rsidR="000120A5" w:rsidRPr="001D4EE3" w:rsidRDefault="000120A5" w:rsidP="00312437">
      <w:pPr>
        <w:pStyle w:val="aa"/>
        <w:ind w:firstLine="480"/>
        <w:rPr>
          <w:rStyle w:val="ab"/>
          <w:rFonts w:ascii="Times New Roman" w:eastAsia="宋体" w:hAnsi="Times New Roman"/>
          <w:sz w:val="24"/>
          <w:szCs w:val="24"/>
        </w:rPr>
      </w:pPr>
      <w:r w:rsidRPr="001D4EE3">
        <w:rPr>
          <w:rStyle w:val="ab"/>
          <w:rFonts w:ascii="Times New Roman" w:eastAsia="宋体" w:hAnsi="Times New Roman"/>
          <w:sz w:val="24"/>
          <w:szCs w:val="24"/>
        </w:rPr>
        <w:t>E-mail address: zgming@hnu.edu.cn (G.M. Zeng),</w:t>
      </w:r>
      <w:r w:rsidRPr="001D4EE3">
        <w:rPr>
          <w:rStyle w:val="ab"/>
          <w:rFonts w:ascii="Times New Roman" w:eastAsia="宋体" w:hAnsi="Times New Roman" w:hint="eastAsia"/>
          <w:sz w:val="24"/>
          <w:szCs w:val="24"/>
        </w:rPr>
        <w:t xml:space="preserve"> </w:t>
      </w:r>
      <w:r w:rsidRPr="001D4EE3">
        <w:rPr>
          <w:rStyle w:val="ab"/>
          <w:rFonts w:ascii="Times New Roman" w:eastAsia="宋体" w:hAnsi="Times New Roman"/>
          <w:sz w:val="24"/>
          <w:szCs w:val="24"/>
        </w:rPr>
        <w:t>lai</w:t>
      </w:r>
      <w:r w:rsidRPr="001D4EE3">
        <w:rPr>
          <w:rStyle w:val="ab"/>
          <w:rFonts w:ascii="Times New Roman" w:eastAsia="宋体" w:hAnsi="Times New Roman" w:hint="eastAsia"/>
          <w:sz w:val="24"/>
          <w:szCs w:val="24"/>
        </w:rPr>
        <w:t>cui</w:t>
      </w:r>
      <w:r w:rsidRPr="001D4EE3">
        <w:rPr>
          <w:rStyle w:val="ab"/>
          <w:rFonts w:ascii="Times New Roman" w:eastAsia="宋体" w:hAnsi="Times New Roman"/>
          <w:sz w:val="24"/>
          <w:szCs w:val="24"/>
        </w:rPr>
        <w:t>@hnu.edu.cn</w:t>
      </w:r>
      <w:r w:rsidRPr="001D4EE3">
        <w:rPr>
          <w:rStyle w:val="ab"/>
          <w:rFonts w:ascii="Times New Roman" w:eastAsia="宋体" w:hAnsi="Times New Roman" w:hint="eastAsia"/>
          <w:sz w:val="24"/>
          <w:szCs w:val="24"/>
        </w:rPr>
        <w:t xml:space="preserve"> </w:t>
      </w:r>
      <w:r w:rsidRPr="001D4EE3">
        <w:rPr>
          <w:rStyle w:val="ab"/>
          <w:rFonts w:ascii="Times New Roman" w:eastAsia="宋体" w:hAnsi="Times New Roman"/>
          <w:sz w:val="24"/>
          <w:szCs w:val="24"/>
        </w:rPr>
        <w:t>(</w:t>
      </w:r>
      <w:r w:rsidRPr="001D4EE3">
        <w:rPr>
          <w:rStyle w:val="ab"/>
          <w:rFonts w:ascii="Times New Roman" w:eastAsia="宋体" w:hAnsi="Times New Roman" w:hint="eastAsia"/>
          <w:sz w:val="24"/>
          <w:szCs w:val="24"/>
        </w:rPr>
        <w:t>C</w:t>
      </w:r>
      <w:r w:rsidRPr="001D4EE3">
        <w:rPr>
          <w:rStyle w:val="ab"/>
          <w:rFonts w:ascii="Times New Roman" w:eastAsia="宋体" w:hAnsi="Times New Roman"/>
          <w:sz w:val="24"/>
          <w:szCs w:val="24"/>
        </w:rPr>
        <w:t>.</w:t>
      </w:r>
      <w:r w:rsidRPr="001D4EE3">
        <w:rPr>
          <w:rStyle w:val="ab"/>
          <w:rFonts w:ascii="Times New Roman" w:eastAsia="宋体" w:hAnsi="Times New Roman" w:hint="eastAsia"/>
          <w:sz w:val="24"/>
          <w:szCs w:val="24"/>
        </w:rPr>
        <w:t xml:space="preserve"> Lai</w:t>
      </w:r>
      <w:r w:rsidRPr="001D4EE3">
        <w:rPr>
          <w:rStyle w:val="ab"/>
          <w:rFonts w:ascii="Times New Roman" w:eastAsia="宋体" w:hAnsi="Times New Roman"/>
          <w:sz w:val="24"/>
          <w:szCs w:val="24"/>
        </w:rPr>
        <w:t>).</w:t>
      </w:r>
    </w:p>
    <w:p w:rsidR="000120A5" w:rsidRPr="008557DF" w:rsidRDefault="000120A5" w:rsidP="00312437">
      <w:pPr>
        <w:pStyle w:val="aa"/>
        <w:ind w:firstLine="480"/>
        <w:rPr>
          <w:rFonts w:ascii="Times New Roman" w:eastAsia="宋体" w:hAnsi="Times New Roman"/>
          <w:sz w:val="24"/>
          <w:szCs w:val="24"/>
          <w:vertAlign w:val="superscript"/>
        </w:rPr>
      </w:pPr>
      <w:r w:rsidRPr="001D4EE3">
        <w:rPr>
          <w:rStyle w:val="ab"/>
          <w:rFonts w:ascii="Times New Roman" w:eastAsia="宋体" w:hAnsi="Times New Roman"/>
          <w:sz w:val="24"/>
          <w:szCs w:val="24"/>
        </w:rPr>
        <w:t>1 These authors contribute equally to this article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131078" w:nlCheck="1" w:checkStyle="1"/>
  <w:activeWritingStyle w:appName="MSWord" w:lang="zh-CN" w:vendorID="64" w:dllVersion="131077" w:nlCheck="1" w:checkStyle="1"/>
  <w:defaultTabStop w:val="126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al Science - Nano&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pz5d5p9izddd4eet05vpv5rssxxwdxvtrew&quot;&gt;My EndNote Library&lt;record-ids&gt;&lt;item&gt;87&lt;/item&gt;&lt;item&gt;121&lt;/item&gt;&lt;item&gt;126&lt;/item&gt;&lt;item&gt;140&lt;/item&gt;&lt;item&gt;142&lt;/item&gt;&lt;item&gt;146&lt;/item&gt;&lt;item&gt;149&lt;/item&gt;&lt;item&gt;150&lt;/item&gt;&lt;item&gt;153&lt;/item&gt;&lt;item&gt;154&lt;/item&gt;&lt;item&gt;155&lt;/item&gt;&lt;item&gt;157&lt;/item&gt;&lt;item&gt;158&lt;/item&gt;&lt;item&gt;162&lt;/item&gt;&lt;item&gt;163&lt;/item&gt;&lt;item&gt;165&lt;/item&gt;&lt;item&gt;166&lt;/item&gt;&lt;item&gt;168&lt;/item&gt;&lt;item&gt;169&lt;/item&gt;&lt;item&gt;171&lt;/item&gt;&lt;item&gt;172&lt;/item&gt;&lt;item&gt;173&lt;/item&gt;&lt;item&gt;174&lt;/item&gt;&lt;item&gt;177&lt;/item&gt;&lt;item&gt;180&lt;/item&gt;&lt;item&gt;181&lt;/item&gt;&lt;item&gt;182&lt;/item&gt;&lt;item&gt;183&lt;/item&gt;&lt;item&gt;184&lt;/item&gt;&lt;item&gt;185&lt;/item&gt;&lt;item&gt;186&lt;/item&gt;&lt;item&gt;193&lt;/item&gt;&lt;item&gt;195&lt;/item&gt;&lt;item&gt;196&lt;/item&gt;&lt;item&gt;198&lt;/item&gt;&lt;item&gt;200&lt;/item&gt;&lt;item&gt;202&lt;/item&gt;&lt;item&gt;205&lt;/item&gt;&lt;item&gt;206&lt;/item&gt;&lt;item&gt;207&lt;/item&gt;&lt;item&gt;210&lt;/item&gt;&lt;item&gt;213&lt;/item&gt;&lt;item&gt;217&lt;/item&gt;&lt;item&gt;219&lt;/item&gt;&lt;item&gt;221&lt;/item&gt;&lt;item&gt;222&lt;/item&gt;&lt;item&gt;226&lt;/item&gt;&lt;item&gt;227&lt;/item&gt;&lt;item&gt;232&lt;/item&gt;&lt;item&gt;233&lt;/item&gt;&lt;item&gt;235&lt;/item&gt;&lt;item&gt;236&lt;/item&gt;&lt;item&gt;240&lt;/item&gt;&lt;item&gt;241&lt;/item&gt;&lt;item&gt;243&lt;/item&gt;&lt;item&gt;245&lt;/item&gt;&lt;item&gt;247&lt;/item&gt;&lt;item&gt;248&lt;/item&gt;&lt;item&gt;250&lt;/item&gt;&lt;item&gt;251&lt;/item&gt;&lt;item&gt;252&lt;/item&gt;&lt;item&gt;253&lt;/item&gt;&lt;item&gt;254&lt;/item&gt;&lt;item&gt;257&lt;/item&gt;&lt;item&gt;259&lt;/item&gt;&lt;item&gt;260&lt;/item&gt;&lt;item&gt;262&lt;/item&gt;&lt;item&gt;263&lt;/item&gt;&lt;item&gt;264&lt;/item&gt;&lt;item&gt;265&lt;/item&gt;&lt;item&gt;267&lt;/item&gt;&lt;item&gt;271&lt;/item&gt;&lt;item&gt;273&lt;/item&gt;&lt;item&gt;274&lt;/item&gt;&lt;item&gt;275&lt;/item&gt;&lt;item&gt;277&lt;/item&gt;&lt;item&gt;281&lt;/item&gt;&lt;item&gt;282&lt;/item&gt;&lt;item&gt;283&lt;/item&gt;&lt;item&gt;284&lt;/item&gt;&lt;item&gt;285&lt;/item&gt;&lt;item&gt;287&lt;/item&gt;&lt;item&gt;291&lt;/item&gt;&lt;item&gt;293&lt;/item&gt;&lt;item&gt;294&lt;/item&gt;&lt;item&gt;295&lt;/item&gt;&lt;item&gt;296&lt;/item&gt;&lt;item&gt;297&lt;/item&gt;&lt;item&gt;299&lt;/item&gt;&lt;item&gt;300&lt;/item&gt;&lt;item&gt;301&lt;/item&gt;&lt;item&gt;303&lt;/item&gt;&lt;item&gt;304&lt;/item&gt;&lt;item&gt;305&lt;/item&gt;&lt;item&gt;307&lt;/item&gt;&lt;item&gt;308&lt;/item&gt;&lt;item&gt;309&lt;/item&gt;&lt;item&gt;310&lt;/item&gt;&lt;item&gt;311&lt;/item&gt;&lt;item&gt;314&lt;/item&gt;&lt;item&gt;315&lt;/item&gt;&lt;item&gt;316&lt;/item&gt;&lt;item&gt;317&lt;/item&gt;&lt;item&gt;319&lt;/item&gt;&lt;item&gt;320&lt;/item&gt;&lt;item&gt;321&lt;/item&gt;&lt;item&gt;323&lt;/item&gt;&lt;item&gt;324&lt;/item&gt;&lt;item&gt;325&lt;/item&gt;&lt;item&gt;327&lt;/item&gt;&lt;item&gt;330&lt;/item&gt;&lt;item&gt;332&lt;/item&gt;&lt;item&gt;335&lt;/item&gt;&lt;item&gt;337&lt;/item&gt;&lt;item&gt;338&lt;/item&gt;&lt;item&gt;339&lt;/item&gt;&lt;item&gt;340&lt;/item&gt;&lt;item&gt;341&lt;/item&gt;&lt;item&gt;343&lt;/item&gt;&lt;item&gt;344&lt;/item&gt;&lt;item&gt;345&lt;/item&gt;&lt;item&gt;349&lt;/item&gt;&lt;item&gt;350&lt;/item&gt;&lt;item&gt;351&lt;/item&gt;&lt;item&gt;352&lt;/item&gt;&lt;item&gt;353&lt;/item&gt;&lt;item&gt;354&lt;/item&gt;&lt;item&gt;357&lt;/item&gt;&lt;item&gt;359&lt;/item&gt;&lt;item&gt;360&lt;/item&gt;&lt;item&gt;361&lt;/item&gt;&lt;item&gt;362&lt;/item&gt;&lt;item&gt;363&lt;/item&gt;&lt;item&gt;367&lt;/item&gt;&lt;item&gt;368&lt;/item&gt;&lt;item&gt;371&lt;/item&gt;&lt;item&gt;373&lt;/item&gt;&lt;item&gt;374&lt;/item&gt;&lt;item&gt;375&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409&lt;/item&gt;&lt;item&gt;410&lt;/item&gt;&lt;item&gt;411&lt;/item&gt;&lt;item&gt;414&lt;/item&gt;&lt;item&gt;417&lt;/item&gt;&lt;item&gt;419&lt;/item&gt;&lt;item&gt;422&lt;/item&gt;&lt;item&gt;423&lt;/item&gt;&lt;item&gt;424&lt;/item&gt;&lt;item&gt;426&lt;/item&gt;&lt;item&gt;429&lt;/item&gt;&lt;item&gt;432&lt;/item&gt;&lt;item&gt;434&lt;/item&gt;&lt;item&gt;435&lt;/item&gt;&lt;item&gt;436&lt;/item&gt;&lt;item&gt;438&lt;/item&gt;&lt;item&gt;439&lt;/item&gt;&lt;item&gt;440&lt;/item&gt;&lt;item&gt;442&lt;/item&gt;&lt;item&gt;443&lt;/item&gt;&lt;/record-ids&gt;&lt;/item&gt;&lt;/Libraries&gt;"/>
  </w:docVars>
  <w:rsids>
    <w:rsidRoot w:val="000D7B5C"/>
    <w:rsid w:val="0000063E"/>
    <w:rsid w:val="0000170E"/>
    <w:rsid w:val="0000180C"/>
    <w:rsid w:val="00002ECA"/>
    <w:rsid w:val="00003B6C"/>
    <w:rsid w:val="0000402C"/>
    <w:rsid w:val="00004428"/>
    <w:rsid w:val="00004688"/>
    <w:rsid w:val="000050C7"/>
    <w:rsid w:val="0000526F"/>
    <w:rsid w:val="00005667"/>
    <w:rsid w:val="00005703"/>
    <w:rsid w:val="0000609C"/>
    <w:rsid w:val="00006178"/>
    <w:rsid w:val="00006310"/>
    <w:rsid w:val="00007225"/>
    <w:rsid w:val="0000726A"/>
    <w:rsid w:val="00007A7B"/>
    <w:rsid w:val="00007F8C"/>
    <w:rsid w:val="00007FB4"/>
    <w:rsid w:val="00010736"/>
    <w:rsid w:val="00011B00"/>
    <w:rsid w:val="00011D0C"/>
    <w:rsid w:val="00011EA9"/>
    <w:rsid w:val="000120A5"/>
    <w:rsid w:val="0001211D"/>
    <w:rsid w:val="0001243D"/>
    <w:rsid w:val="0001256D"/>
    <w:rsid w:val="00012B9B"/>
    <w:rsid w:val="000144F7"/>
    <w:rsid w:val="0001481B"/>
    <w:rsid w:val="00014C94"/>
    <w:rsid w:val="00014D0D"/>
    <w:rsid w:val="00014FB2"/>
    <w:rsid w:val="00015AA7"/>
    <w:rsid w:val="00015DED"/>
    <w:rsid w:val="00016827"/>
    <w:rsid w:val="00017066"/>
    <w:rsid w:val="000170D8"/>
    <w:rsid w:val="0001748F"/>
    <w:rsid w:val="00017826"/>
    <w:rsid w:val="00020D61"/>
    <w:rsid w:val="00021BD0"/>
    <w:rsid w:val="00021D5B"/>
    <w:rsid w:val="00022B2C"/>
    <w:rsid w:val="00022FF5"/>
    <w:rsid w:val="00023CE8"/>
    <w:rsid w:val="00024133"/>
    <w:rsid w:val="00024140"/>
    <w:rsid w:val="00024966"/>
    <w:rsid w:val="000249ED"/>
    <w:rsid w:val="00024C13"/>
    <w:rsid w:val="00025735"/>
    <w:rsid w:val="00025A4A"/>
    <w:rsid w:val="00025FBF"/>
    <w:rsid w:val="00026C3A"/>
    <w:rsid w:val="000277BB"/>
    <w:rsid w:val="00030567"/>
    <w:rsid w:val="00030D1E"/>
    <w:rsid w:val="00030D78"/>
    <w:rsid w:val="00031E31"/>
    <w:rsid w:val="000326A9"/>
    <w:rsid w:val="00032BFE"/>
    <w:rsid w:val="00032C68"/>
    <w:rsid w:val="00032F9E"/>
    <w:rsid w:val="00032FA6"/>
    <w:rsid w:val="0003351C"/>
    <w:rsid w:val="00033AE2"/>
    <w:rsid w:val="00033F08"/>
    <w:rsid w:val="00034182"/>
    <w:rsid w:val="00034518"/>
    <w:rsid w:val="00034898"/>
    <w:rsid w:val="000348F4"/>
    <w:rsid w:val="00034AF9"/>
    <w:rsid w:val="00034DE1"/>
    <w:rsid w:val="00034FF4"/>
    <w:rsid w:val="00035A1C"/>
    <w:rsid w:val="00036B38"/>
    <w:rsid w:val="00037004"/>
    <w:rsid w:val="000371A7"/>
    <w:rsid w:val="000376FD"/>
    <w:rsid w:val="00037708"/>
    <w:rsid w:val="0003780E"/>
    <w:rsid w:val="00040006"/>
    <w:rsid w:val="0004263D"/>
    <w:rsid w:val="0004285B"/>
    <w:rsid w:val="00043104"/>
    <w:rsid w:val="00043501"/>
    <w:rsid w:val="000437A6"/>
    <w:rsid w:val="00043918"/>
    <w:rsid w:val="00043A97"/>
    <w:rsid w:val="00044198"/>
    <w:rsid w:val="0004462A"/>
    <w:rsid w:val="0004488D"/>
    <w:rsid w:val="00044DC2"/>
    <w:rsid w:val="00046002"/>
    <w:rsid w:val="00047149"/>
    <w:rsid w:val="000477D2"/>
    <w:rsid w:val="000500E0"/>
    <w:rsid w:val="0005013F"/>
    <w:rsid w:val="000506CD"/>
    <w:rsid w:val="00050E61"/>
    <w:rsid w:val="000513CE"/>
    <w:rsid w:val="000517BB"/>
    <w:rsid w:val="00051A85"/>
    <w:rsid w:val="00051FCC"/>
    <w:rsid w:val="00052133"/>
    <w:rsid w:val="00052842"/>
    <w:rsid w:val="000533A8"/>
    <w:rsid w:val="00053C5D"/>
    <w:rsid w:val="0005421D"/>
    <w:rsid w:val="00054529"/>
    <w:rsid w:val="000545D2"/>
    <w:rsid w:val="0005512B"/>
    <w:rsid w:val="0005521B"/>
    <w:rsid w:val="00055886"/>
    <w:rsid w:val="000563A9"/>
    <w:rsid w:val="000565CD"/>
    <w:rsid w:val="00057007"/>
    <w:rsid w:val="00057594"/>
    <w:rsid w:val="00060367"/>
    <w:rsid w:val="00060436"/>
    <w:rsid w:val="00060746"/>
    <w:rsid w:val="000615A1"/>
    <w:rsid w:val="00061FE4"/>
    <w:rsid w:val="000626D5"/>
    <w:rsid w:val="000633CE"/>
    <w:rsid w:val="00063418"/>
    <w:rsid w:val="000640B6"/>
    <w:rsid w:val="000656EF"/>
    <w:rsid w:val="00065B43"/>
    <w:rsid w:val="0006679C"/>
    <w:rsid w:val="00067D9C"/>
    <w:rsid w:val="000701B4"/>
    <w:rsid w:val="000702D2"/>
    <w:rsid w:val="000707CB"/>
    <w:rsid w:val="00070ADA"/>
    <w:rsid w:val="0007215A"/>
    <w:rsid w:val="0007224C"/>
    <w:rsid w:val="0007226D"/>
    <w:rsid w:val="00072A0D"/>
    <w:rsid w:val="00072B12"/>
    <w:rsid w:val="0007315C"/>
    <w:rsid w:val="000738E8"/>
    <w:rsid w:val="0007392E"/>
    <w:rsid w:val="00073ED0"/>
    <w:rsid w:val="00073F34"/>
    <w:rsid w:val="00074AF2"/>
    <w:rsid w:val="00075053"/>
    <w:rsid w:val="00075A8D"/>
    <w:rsid w:val="00075F0B"/>
    <w:rsid w:val="00076087"/>
    <w:rsid w:val="0007634C"/>
    <w:rsid w:val="0007661E"/>
    <w:rsid w:val="0007681D"/>
    <w:rsid w:val="000769E5"/>
    <w:rsid w:val="0007751E"/>
    <w:rsid w:val="00077565"/>
    <w:rsid w:val="00077680"/>
    <w:rsid w:val="00077C29"/>
    <w:rsid w:val="00080067"/>
    <w:rsid w:val="000802CF"/>
    <w:rsid w:val="0008095A"/>
    <w:rsid w:val="00081AFD"/>
    <w:rsid w:val="0008236B"/>
    <w:rsid w:val="000823A1"/>
    <w:rsid w:val="000824DB"/>
    <w:rsid w:val="0008282A"/>
    <w:rsid w:val="00082A4C"/>
    <w:rsid w:val="00083040"/>
    <w:rsid w:val="000834BD"/>
    <w:rsid w:val="00084F37"/>
    <w:rsid w:val="00085CB8"/>
    <w:rsid w:val="00085ED3"/>
    <w:rsid w:val="00085F52"/>
    <w:rsid w:val="0008660A"/>
    <w:rsid w:val="000868E9"/>
    <w:rsid w:val="00086BE7"/>
    <w:rsid w:val="00086F05"/>
    <w:rsid w:val="0008715D"/>
    <w:rsid w:val="00087248"/>
    <w:rsid w:val="00087893"/>
    <w:rsid w:val="00087B14"/>
    <w:rsid w:val="00087BB7"/>
    <w:rsid w:val="00090C6F"/>
    <w:rsid w:val="00093B7A"/>
    <w:rsid w:val="00093DA1"/>
    <w:rsid w:val="000948A1"/>
    <w:rsid w:val="0009491A"/>
    <w:rsid w:val="00094BFB"/>
    <w:rsid w:val="0009522A"/>
    <w:rsid w:val="0009526C"/>
    <w:rsid w:val="00095C71"/>
    <w:rsid w:val="000961C5"/>
    <w:rsid w:val="000967D0"/>
    <w:rsid w:val="00097056"/>
    <w:rsid w:val="0009749B"/>
    <w:rsid w:val="00097E3F"/>
    <w:rsid w:val="000A0567"/>
    <w:rsid w:val="000A0857"/>
    <w:rsid w:val="000A0CA7"/>
    <w:rsid w:val="000A0E03"/>
    <w:rsid w:val="000A15C9"/>
    <w:rsid w:val="000A1CD4"/>
    <w:rsid w:val="000A28F5"/>
    <w:rsid w:val="000A2B1F"/>
    <w:rsid w:val="000A42CC"/>
    <w:rsid w:val="000A4823"/>
    <w:rsid w:val="000A486B"/>
    <w:rsid w:val="000A5A23"/>
    <w:rsid w:val="000A5DF1"/>
    <w:rsid w:val="000A5FA7"/>
    <w:rsid w:val="000A62AB"/>
    <w:rsid w:val="000A668A"/>
    <w:rsid w:val="000A6899"/>
    <w:rsid w:val="000A6ED9"/>
    <w:rsid w:val="000A7603"/>
    <w:rsid w:val="000A7C71"/>
    <w:rsid w:val="000B04EF"/>
    <w:rsid w:val="000B08BA"/>
    <w:rsid w:val="000B0D12"/>
    <w:rsid w:val="000B0EC8"/>
    <w:rsid w:val="000B11E2"/>
    <w:rsid w:val="000B1621"/>
    <w:rsid w:val="000B1CC7"/>
    <w:rsid w:val="000B1F13"/>
    <w:rsid w:val="000B30F1"/>
    <w:rsid w:val="000B3192"/>
    <w:rsid w:val="000B32CC"/>
    <w:rsid w:val="000B3A9D"/>
    <w:rsid w:val="000B3C96"/>
    <w:rsid w:val="000B3FF6"/>
    <w:rsid w:val="000B41BD"/>
    <w:rsid w:val="000B497D"/>
    <w:rsid w:val="000B4991"/>
    <w:rsid w:val="000B4DB2"/>
    <w:rsid w:val="000B51C5"/>
    <w:rsid w:val="000B5364"/>
    <w:rsid w:val="000B5530"/>
    <w:rsid w:val="000B6018"/>
    <w:rsid w:val="000B6067"/>
    <w:rsid w:val="000B6158"/>
    <w:rsid w:val="000B6E9D"/>
    <w:rsid w:val="000B7051"/>
    <w:rsid w:val="000B7621"/>
    <w:rsid w:val="000B790F"/>
    <w:rsid w:val="000C037D"/>
    <w:rsid w:val="000C10A3"/>
    <w:rsid w:val="000C1CE6"/>
    <w:rsid w:val="000C2982"/>
    <w:rsid w:val="000C42CE"/>
    <w:rsid w:val="000C4DDA"/>
    <w:rsid w:val="000C52C6"/>
    <w:rsid w:val="000C551B"/>
    <w:rsid w:val="000C5F41"/>
    <w:rsid w:val="000C603D"/>
    <w:rsid w:val="000C6DEF"/>
    <w:rsid w:val="000C76D0"/>
    <w:rsid w:val="000D1494"/>
    <w:rsid w:val="000D1A78"/>
    <w:rsid w:val="000D1ADC"/>
    <w:rsid w:val="000D24BA"/>
    <w:rsid w:val="000D2767"/>
    <w:rsid w:val="000D3FB2"/>
    <w:rsid w:val="000D4236"/>
    <w:rsid w:val="000D5A6A"/>
    <w:rsid w:val="000D6211"/>
    <w:rsid w:val="000D717F"/>
    <w:rsid w:val="000D7AB6"/>
    <w:rsid w:val="000D7B5C"/>
    <w:rsid w:val="000D7DED"/>
    <w:rsid w:val="000D7F78"/>
    <w:rsid w:val="000E003B"/>
    <w:rsid w:val="000E05BA"/>
    <w:rsid w:val="000E075E"/>
    <w:rsid w:val="000E1047"/>
    <w:rsid w:val="000E1A1A"/>
    <w:rsid w:val="000E1AC7"/>
    <w:rsid w:val="000E1F4F"/>
    <w:rsid w:val="000E2094"/>
    <w:rsid w:val="000E2BA4"/>
    <w:rsid w:val="000E4E3C"/>
    <w:rsid w:val="000E50FF"/>
    <w:rsid w:val="000E55E9"/>
    <w:rsid w:val="000E5FC6"/>
    <w:rsid w:val="000E600A"/>
    <w:rsid w:val="000E618F"/>
    <w:rsid w:val="000E643A"/>
    <w:rsid w:val="000E6A67"/>
    <w:rsid w:val="000E701B"/>
    <w:rsid w:val="000E762C"/>
    <w:rsid w:val="000E7A16"/>
    <w:rsid w:val="000F0610"/>
    <w:rsid w:val="000F0BCD"/>
    <w:rsid w:val="000F1683"/>
    <w:rsid w:val="000F1699"/>
    <w:rsid w:val="000F2E71"/>
    <w:rsid w:val="000F37B0"/>
    <w:rsid w:val="000F421A"/>
    <w:rsid w:val="000F429A"/>
    <w:rsid w:val="000F45F9"/>
    <w:rsid w:val="000F4810"/>
    <w:rsid w:val="000F4A48"/>
    <w:rsid w:val="000F4AAC"/>
    <w:rsid w:val="000F4C3D"/>
    <w:rsid w:val="000F5C7A"/>
    <w:rsid w:val="000F5E58"/>
    <w:rsid w:val="000F6888"/>
    <w:rsid w:val="000F7626"/>
    <w:rsid w:val="000F7B14"/>
    <w:rsid w:val="000F7DC2"/>
    <w:rsid w:val="00100987"/>
    <w:rsid w:val="00100E2F"/>
    <w:rsid w:val="00101042"/>
    <w:rsid w:val="00101864"/>
    <w:rsid w:val="00101B9C"/>
    <w:rsid w:val="0010201D"/>
    <w:rsid w:val="001024D9"/>
    <w:rsid w:val="0010284B"/>
    <w:rsid w:val="00103884"/>
    <w:rsid w:val="001038E9"/>
    <w:rsid w:val="00103EA4"/>
    <w:rsid w:val="00103F18"/>
    <w:rsid w:val="001049B2"/>
    <w:rsid w:val="00104B8F"/>
    <w:rsid w:val="00105618"/>
    <w:rsid w:val="0010573B"/>
    <w:rsid w:val="00105C90"/>
    <w:rsid w:val="00105F5F"/>
    <w:rsid w:val="00106288"/>
    <w:rsid w:val="001069D6"/>
    <w:rsid w:val="00106CEE"/>
    <w:rsid w:val="00106F72"/>
    <w:rsid w:val="00107317"/>
    <w:rsid w:val="001075E5"/>
    <w:rsid w:val="001076E5"/>
    <w:rsid w:val="00107792"/>
    <w:rsid w:val="00107B56"/>
    <w:rsid w:val="00107DD0"/>
    <w:rsid w:val="0011031E"/>
    <w:rsid w:val="001106FF"/>
    <w:rsid w:val="00110BFA"/>
    <w:rsid w:val="001117F5"/>
    <w:rsid w:val="00111DAF"/>
    <w:rsid w:val="00112D11"/>
    <w:rsid w:val="001132BA"/>
    <w:rsid w:val="00113BD9"/>
    <w:rsid w:val="00114496"/>
    <w:rsid w:val="001147E0"/>
    <w:rsid w:val="00114FFE"/>
    <w:rsid w:val="001151CD"/>
    <w:rsid w:val="0011595C"/>
    <w:rsid w:val="0011649C"/>
    <w:rsid w:val="001167B6"/>
    <w:rsid w:val="00116A2B"/>
    <w:rsid w:val="00116BDE"/>
    <w:rsid w:val="00116EEE"/>
    <w:rsid w:val="001178EB"/>
    <w:rsid w:val="00117C05"/>
    <w:rsid w:val="00117C73"/>
    <w:rsid w:val="00120589"/>
    <w:rsid w:val="00120C4A"/>
    <w:rsid w:val="00120FEF"/>
    <w:rsid w:val="0012182F"/>
    <w:rsid w:val="00121AA9"/>
    <w:rsid w:val="001222F5"/>
    <w:rsid w:val="00122F6C"/>
    <w:rsid w:val="001233D5"/>
    <w:rsid w:val="0012443A"/>
    <w:rsid w:val="00124B76"/>
    <w:rsid w:val="00124D50"/>
    <w:rsid w:val="0012551B"/>
    <w:rsid w:val="001255D4"/>
    <w:rsid w:val="00125DAC"/>
    <w:rsid w:val="00125FD8"/>
    <w:rsid w:val="00126380"/>
    <w:rsid w:val="00126E34"/>
    <w:rsid w:val="00130E6D"/>
    <w:rsid w:val="00133BDA"/>
    <w:rsid w:val="00133D18"/>
    <w:rsid w:val="00133F3C"/>
    <w:rsid w:val="00133FC6"/>
    <w:rsid w:val="0013459D"/>
    <w:rsid w:val="00135557"/>
    <w:rsid w:val="00135B6E"/>
    <w:rsid w:val="00135D79"/>
    <w:rsid w:val="00136080"/>
    <w:rsid w:val="00136675"/>
    <w:rsid w:val="00136BE2"/>
    <w:rsid w:val="00136F8D"/>
    <w:rsid w:val="0013773D"/>
    <w:rsid w:val="00137A19"/>
    <w:rsid w:val="00137A2C"/>
    <w:rsid w:val="00137BEE"/>
    <w:rsid w:val="00137D69"/>
    <w:rsid w:val="00140044"/>
    <w:rsid w:val="00140559"/>
    <w:rsid w:val="00140F2B"/>
    <w:rsid w:val="001412D5"/>
    <w:rsid w:val="00141C8B"/>
    <w:rsid w:val="00141DC6"/>
    <w:rsid w:val="00141EE0"/>
    <w:rsid w:val="00142346"/>
    <w:rsid w:val="00142744"/>
    <w:rsid w:val="00142C30"/>
    <w:rsid w:val="00142EEC"/>
    <w:rsid w:val="00143487"/>
    <w:rsid w:val="001437CE"/>
    <w:rsid w:val="00143ACD"/>
    <w:rsid w:val="00144925"/>
    <w:rsid w:val="0014494D"/>
    <w:rsid w:val="001449A6"/>
    <w:rsid w:val="00144D0D"/>
    <w:rsid w:val="0014588E"/>
    <w:rsid w:val="00145893"/>
    <w:rsid w:val="00145EC1"/>
    <w:rsid w:val="00146087"/>
    <w:rsid w:val="00146148"/>
    <w:rsid w:val="001466EF"/>
    <w:rsid w:val="0014687B"/>
    <w:rsid w:val="00146CC2"/>
    <w:rsid w:val="001470C2"/>
    <w:rsid w:val="0014786C"/>
    <w:rsid w:val="00150DE3"/>
    <w:rsid w:val="00150F94"/>
    <w:rsid w:val="00150FA2"/>
    <w:rsid w:val="00151078"/>
    <w:rsid w:val="001517DC"/>
    <w:rsid w:val="0015191E"/>
    <w:rsid w:val="00151ABE"/>
    <w:rsid w:val="00151AC2"/>
    <w:rsid w:val="001520DF"/>
    <w:rsid w:val="0015215D"/>
    <w:rsid w:val="001522A0"/>
    <w:rsid w:val="001524DA"/>
    <w:rsid w:val="00152995"/>
    <w:rsid w:val="001530EF"/>
    <w:rsid w:val="001534F3"/>
    <w:rsid w:val="001538FD"/>
    <w:rsid w:val="001543B7"/>
    <w:rsid w:val="0015457A"/>
    <w:rsid w:val="001546C7"/>
    <w:rsid w:val="001548BF"/>
    <w:rsid w:val="00154C71"/>
    <w:rsid w:val="00155FF6"/>
    <w:rsid w:val="00156B52"/>
    <w:rsid w:val="00156FFE"/>
    <w:rsid w:val="00157075"/>
    <w:rsid w:val="00157380"/>
    <w:rsid w:val="00157B29"/>
    <w:rsid w:val="0016033F"/>
    <w:rsid w:val="00161074"/>
    <w:rsid w:val="00161510"/>
    <w:rsid w:val="0016164B"/>
    <w:rsid w:val="001618D6"/>
    <w:rsid w:val="0016193A"/>
    <w:rsid w:val="00161C12"/>
    <w:rsid w:val="001621E6"/>
    <w:rsid w:val="00162252"/>
    <w:rsid w:val="00162E75"/>
    <w:rsid w:val="001634FF"/>
    <w:rsid w:val="0016383E"/>
    <w:rsid w:val="0016395C"/>
    <w:rsid w:val="00163E4D"/>
    <w:rsid w:val="00164188"/>
    <w:rsid w:val="001646EC"/>
    <w:rsid w:val="0016495F"/>
    <w:rsid w:val="00164DF0"/>
    <w:rsid w:val="00165955"/>
    <w:rsid w:val="00165CF7"/>
    <w:rsid w:val="00165E25"/>
    <w:rsid w:val="001661F0"/>
    <w:rsid w:val="00166BAC"/>
    <w:rsid w:val="00166E07"/>
    <w:rsid w:val="001671E7"/>
    <w:rsid w:val="00167423"/>
    <w:rsid w:val="00167910"/>
    <w:rsid w:val="00170133"/>
    <w:rsid w:val="00170D81"/>
    <w:rsid w:val="00172452"/>
    <w:rsid w:val="00172570"/>
    <w:rsid w:val="001734FC"/>
    <w:rsid w:val="00173580"/>
    <w:rsid w:val="0017384C"/>
    <w:rsid w:val="001748D7"/>
    <w:rsid w:val="00174D4D"/>
    <w:rsid w:val="00174E43"/>
    <w:rsid w:val="00174EF8"/>
    <w:rsid w:val="00175328"/>
    <w:rsid w:val="00176213"/>
    <w:rsid w:val="00176CFB"/>
    <w:rsid w:val="001774AB"/>
    <w:rsid w:val="00177BA8"/>
    <w:rsid w:val="0018158B"/>
    <w:rsid w:val="001821F4"/>
    <w:rsid w:val="001823EE"/>
    <w:rsid w:val="001826A3"/>
    <w:rsid w:val="00182AFB"/>
    <w:rsid w:val="00183831"/>
    <w:rsid w:val="0018429C"/>
    <w:rsid w:val="001842A5"/>
    <w:rsid w:val="001848A7"/>
    <w:rsid w:val="00184DA0"/>
    <w:rsid w:val="00184E6C"/>
    <w:rsid w:val="001866B1"/>
    <w:rsid w:val="001869F1"/>
    <w:rsid w:val="00186E22"/>
    <w:rsid w:val="0018793D"/>
    <w:rsid w:val="00187D3A"/>
    <w:rsid w:val="0019220A"/>
    <w:rsid w:val="001934BF"/>
    <w:rsid w:val="0019353E"/>
    <w:rsid w:val="001936BB"/>
    <w:rsid w:val="00194986"/>
    <w:rsid w:val="00194C0D"/>
    <w:rsid w:val="00194C49"/>
    <w:rsid w:val="00194D9A"/>
    <w:rsid w:val="0019506F"/>
    <w:rsid w:val="0019566E"/>
    <w:rsid w:val="001959F4"/>
    <w:rsid w:val="0019621D"/>
    <w:rsid w:val="001970C3"/>
    <w:rsid w:val="0019721F"/>
    <w:rsid w:val="001972E1"/>
    <w:rsid w:val="00197426"/>
    <w:rsid w:val="0019748D"/>
    <w:rsid w:val="001975B4"/>
    <w:rsid w:val="001975B6"/>
    <w:rsid w:val="00197B4A"/>
    <w:rsid w:val="00197BBD"/>
    <w:rsid w:val="001A005A"/>
    <w:rsid w:val="001A0151"/>
    <w:rsid w:val="001A05E4"/>
    <w:rsid w:val="001A0906"/>
    <w:rsid w:val="001A09DB"/>
    <w:rsid w:val="001A1308"/>
    <w:rsid w:val="001A1581"/>
    <w:rsid w:val="001A1FD4"/>
    <w:rsid w:val="001A2B19"/>
    <w:rsid w:val="001A2B6D"/>
    <w:rsid w:val="001A300E"/>
    <w:rsid w:val="001A3035"/>
    <w:rsid w:val="001A33BC"/>
    <w:rsid w:val="001A4001"/>
    <w:rsid w:val="001A4059"/>
    <w:rsid w:val="001A453C"/>
    <w:rsid w:val="001A48F2"/>
    <w:rsid w:val="001A4EB0"/>
    <w:rsid w:val="001A5744"/>
    <w:rsid w:val="001A5DD8"/>
    <w:rsid w:val="001A5DDA"/>
    <w:rsid w:val="001A60B3"/>
    <w:rsid w:val="001A61D7"/>
    <w:rsid w:val="001A6CCA"/>
    <w:rsid w:val="001A6CF6"/>
    <w:rsid w:val="001A7417"/>
    <w:rsid w:val="001B0556"/>
    <w:rsid w:val="001B06AC"/>
    <w:rsid w:val="001B07E8"/>
    <w:rsid w:val="001B080C"/>
    <w:rsid w:val="001B105F"/>
    <w:rsid w:val="001B1713"/>
    <w:rsid w:val="001B1842"/>
    <w:rsid w:val="001B1A8D"/>
    <w:rsid w:val="001B1D0E"/>
    <w:rsid w:val="001B1EDF"/>
    <w:rsid w:val="001B2BDE"/>
    <w:rsid w:val="001B447C"/>
    <w:rsid w:val="001B4987"/>
    <w:rsid w:val="001B4F5B"/>
    <w:rsid w:val="001B542F"/>
    <w:rsid w:val="001B54CE"/>
    <w:rsid w:val="001B5A43"/>
    <w:rsid w:val="001B5DE5"/>
    <w:rsid w:val="001B6160"/>
    <w:rsid w:val="001B6835"/>
    <w:rsid w:val="001B69FF"/>
    <w:rsid w:val="001B6DD4"/>
    <w:rsid w:val="001B72DC"/>
    <w:rsid w:val="001C0D43"/>
    <w:rsid w:val="001C0F15"/>
    <w:rsid w:val="001C149D"/>
    <w:rsid w:val="001C180A"/>
    <w:rsid w:val="001C264D"/>
    <w:rsid w:val="001C2E11"/>
    <w:rsid w:val="001C2E7F"/>
    <w:rsid w:val="001C326D"/>
    <w:rsid w:val="001C364F"/>
    <w:rsid w:val="001C3AB0"/>
    <w:rsid w:val="001C469F"/>
    <w:rsid w:val="001C5811"/>
    <w:rsid w:val="001C63A8"/>
    <w:rsid w:val="001C652F"/>
    <w:rsid w:val="001C6661"/>
    <w:rsid w:val="001C6C56"/>
    <w:rsid w:val="001C6CA2"/>
    <w:rsid w:val="001C6E80"/>
    <w:rsid w:val="001C74A3"/>
    <w:rsid w:val="001C77D2"/>
    <w:rsid w:val="001D0672"/>
    <w:rsid w:val="001D0881"/>
    <w:rsid w:val="001D0A19"/>
    <w:rsid w:val="001D0A24"/>
    <w:rsid w:val="001D128F"/>
    <w:rsid w:val="001D12EE"/>
    <w:rsid w:val="001D1E18"/>
    <w:rsid w:val="001D2132"/>
    <w:rsid w:val="001D2571"/>
    <w:rsid w:val="001D3F41"/>
    <w:rsid w:val="001D4135"/>
    <w:rsid w:val="001D532A"/>
    <w:rsid w:val="001D553F"/>
    <w:rsid w:val="001D58F9"/>
    <w:rsid w:val="001D5916"/>
    <w:rsid w:val="001D5974"/>
    <w:rsid w:val="001D5CD3"/>
    <w:rsid w:val="001D712B"/>
    <w:rsid w:val="001D78BC"/>
    <w:rsid w:val="001D7941"/>
    <w:rsid w:val="001D7BFB"/>
    <w:rsid w:val="001D7E5E"/>
    <w:rsid w:val="001E00AE"/>
    <w:rsid w:val="001E08A2"/>
    <w:rsid w:val="001E0B3E"/>
    <w:rsid w:val="001E0BCD"/>
    <w:rsid w:val="001E0C13"/>
    <w:rsid w:val="001E0D7A"/>
    <w:rsid w:val="001E163A"/>
    <w:rsid w:val="001E1F42"/>
    <w:rsid w:val="001E2071"/>
    <w:rsid w:val="001E2348"/>
    <w:rsid w:val="001E2960"/>
    <w:rsid w:val="001E2970"/>
    <w:rsid w:val="001E393F"/>
    <w:rsid w:val="001E4E4F"/>
    <w:rsid w:val="001E6EC8"/>
    <w:rsid w:val="001E75AE"/>
    <w:rsid w:val="001E7913"/>
    <w:rsid w:val="001F11C9"/>
    <w:rsid w:val="001F13BB"/>
    <w:rsid w:val="001F1740"/>
    <w:rsid w:val="001F1D0E"/>
    <w:rsid w:val="001F2524"/>
    <w:rsid w:val="001F2716"/>
    <w:rsid w:val="001F273D"/>
    <w:rsid w:val="001F2B6B"/>
    <w:rsid w:val="001F2E6A"/>
    <w:rsid w:val="001F365E"/>
    <w:rsid w:val="001F37CE"/>
    <w:rsid w:val="001F3B67"/>
    <w:rsid w:val="001F4B9D"/>
    <w:rsid w:val="001F4C37"/>
    <w:rsid w:val="001F5CB7"/>
    <w:rsid w:val="001F61A3"/>
    <w:rsid w:val="001F62DD"/>
    <w:rsid w:val="001F6814"/>
    <w:rsid w:val="001F6C9E"/>
    <w:rsid w:val="001F6F9E"/>
    <w:rsid w:val="001F70A0"/>
    <w:rsid w:val="001F7495"/>
    <w:rsid w:val="001F7CD5"/>
    <w:rsid w:val="00200D14"/>
    <w:rsid w:val="00200F9C"/>
    <w:rsid w:val="00201217"/>
    <w:rsid w:val="00201256"/>
    <w:rsid w:val="0020154F"/>
    <w:rsid w:val="002025C5"/>
    <w:rsid w:val="00202DB6"/>
    <w:rsid w:val="00203090"/>
    <w:rsid w:val="00203707"/>
    <w:rsid w:val="002045F0"/>
    <w:rsid w:val="002048FF"/>
    <w:rsid w:val="00204AE6"/>
    <w:rsid w:val="00205357"/>
    <w:rsid w:val="00205E75"/>
    <w:rsid w:val="0020617B"/>
    <w:rsid w:val="00206344"/>
    <w:rsid w:val="00206605"/>
    <w:rsid w:val="00207A0A"/>
    <w:rsid w:val="00207F10"/>
    <w:rsid w:val="0021081C"/>
    <w:rsid w:val="00210C20"/>
    <w:rsid w:val="00210CCF"/>
    <w:rsid w:val="00210CFB"/>
    <w:rsid w:val="002112FA"/>
    <w:rsid w:val="00211548"/>
    <w:rsid w:val="00212453"/>
    <w:rsid w:val="0021289F"/>
    <w:rsid w:val="00213A2F"/>
    <w:rsid w:val="00213A61"/>
    <w:rsid w:val="00213BB7"/>
    <w:rsid w:val="00213C92"/>
    <w:rsid w:val="00214B37"/>
    <w:rsid w:val="0021557C"/>
    <w:rsid w:val="00215657"/>
    <w:rsid w:val="00217362"/>
    <w:rsid w:val="002177E4"/>
    <w:rsid w:val="00220500"/>
    <w:rsid w:val="0022139B"/>
    <w:rsid w:val="00221972"/>
    <w:rsid w:val="00221C42"/>
    <w:rsid w:val="00221ECB"/>
    <w:rsid w:val="00221FE6"/>
    <w:rsid w:val="00222961"/>
    <w:rsid w:val="00223847"/>
    <w:rsid w:val="00223AD8"/>
    <w:rsid w:val="0022444C"/>
    <w:rsid w:val="00224925"/>
    <w:rsid w:val="002249ED"/>
    <w:rsid w:val="00224ED0"/>
    <w:rsid w:val="00226BD0"/>
    <w:rsid w:val="00227A8C"/>
    <w:rsid w:val="0023076B"/>
    <w:rsid w:val="002307C2"/>
    <w:rsid w:val="0023120D"/>
    <w:rsid w:val="00231C4B"/>
    <w:rsid w:val="00232E3B"/>
    <w:rsid w:val="00233678"/>
    <w:rsid w:val="00233731"/>
    <w:rsid w:val="00233E61"/>
    <w:rsid w:val="00233EFC"/>
    <w:rsid w:val="00234627"/>
    <w:rsid w:val="002346C8"/>
    <w:rsid w:val="00234FC2"/>
    <w:rsid w:val="0023528B"/>
    <w:rsid w:val="00236425"/>
    <w:rsid w:val="00236A17"/>
    <w:rsid w:val="00236BC1"/>
    <w:rsid w:val="00236DD4"/>
    <w:rsid w:val="00237C7D"/>
    <w:rsid w:val="0024028A"/>
    <w:rsid w:val="00240CAF"/>
    <w:rsid w:val="002411B3"/>
    <w:rsid w:val="00241743"/>
    <w:rsid w:val="002421BD"/>
    <w:rsid w:val="00242C00"/>
    <w:rsid w:val="0024328E"/>
    <w:rsid w:val="0024348D"/>
    <w:rsid w:val="00244158"/>
    <w:rsid w:val="00244AB7"/>
    <w:rsid w:val="00245458"/>
    <w:rsid w:val="0024572E"/>
    <w:rsid w:val="0024617A"/>
    <w:rsid w:val="00246CCA"/>
    <w:rsid w:val="002472C0"/>
    <w:rsid w:val="002475A3"/>
    <w:rsid w:val="0024780F"/>
    <w:rsid w:val="0025016D"/>
    <w:rsid w:val="0025112E"/>
    <w:rsid w:val="00251779"/>
    <w:rsid w:val="002523E9"/>
    <w:rsid w:val="0025347A"/>
    <w:rsid w:val="00253946"/>
    <w:rsid w:val="002540BF"/>
    <w:rsid w:val="00254E47"/>
    <w:rsid w:val="002559D6"/>
    <w:rsid w:val="00255BC5"/>
    <w:rsid w:val="00255E6C"/>
    <w:rsid w:val="00255FB7"/>
    <w:rsid w:val="00256242"/>
    <w:rsid w:val="002562D9"/>
    <w:rsid w:val="002563B7"/>
    <w:rsid w:val="0025692D"/>
    <w:rsid w:val="00256BD9"/>
    <w:rsid w:val="00257061"/>
    <w:rsid w:val="002575E6"/>
    <w:rsid w:val="0025772F"/>
    <w:rsid w:val="00257E72"/>
    <w:rsid w:val="00261148"/>
    <w:rsid w:val="002611A4"/>
    <w:rsid w:val="00261565"/>
    <w:rsid w:val="002619E0"/>
    <w:rsid w:val="00261E1D"/>
    <w:rsid w:val="002623B8"/>
    <w:rsid w:val="00262F39"/>
    <w:rsid w:val="00263D88"/>
    <w:rsid w:val="00263F1F"/>
    <w:rsid w:val="002643FF"/>
    <w:rsid w:val="002648FB"/>
    <w:rsid w:val="00264E0E"/>
    <w:rsid w:val="0026501F"/>
    <w:rsid w:val="00265BA7"/>
    <w:rsid w:val="002660FB"/>
    <w:rsid w:val="00266572"/>
    <w:rsid w:val="00266AD6"/>
    <w:rsid w:val="00267608"/>
    <w:rsid w:val="002700DE"/>
    <w:rsid w:val="00270393"/>
    <w:rsid w:val="0027048B"/>
    <w:rsid w:val="0027091B"/>
    <w:rsid w:val="00271A76"/>
    <w:rsid w:val="00271C63"/>
    <w:rsid w:val="002728C5"/>
    <w:rsid w:val="002729A1"/>
    <w:rsid w:val="00272C85"/>
    <w:rsid w:val="00272F09"/>
    <w:rsid w:val="00274644"/>
    <w:rsid w:val="002747AB"/>
    <w:rsid w:val="00275000"/>
    <w:rsid w:val="00275340"/>
    <w:rsid w:val="002755A3"/>
    <w:rsid w:val="00275F11"/>
    <w:rsid w:val="0027600D"/>
    <w:rsid w:val="00276A9E"/>
    <w:rsid w:val="00276EDB"/>
    <w:rsid w:val="002771CB"/>
    <w:rsid w:val="0027737C"/>
    <w:rsid w:val="002778FF"/>
    <w:rsid w:val="00280C13"/>
    <w:rsid w:val="00280CBE"/>
    <w:rsid w:val="00281A95"/>
    <w:rsid w:val="00282351"/>
    <w:rsid w:val="00282DC3"/>
    <w:rsid w:val="002834A8"/>
    <w:rsid w:val="00285002"/>
    <w:rsid w:val="0028537C"/>
    <w:rsid w:val="00285B4F"/>
    <w:rsid w:val="00286595"/>
    <w:rsid w:val="002866A9"/>
    <w:rsid w:val="0028682E"/>
    <w:rsid w:val="00286B22"/>
    <w:rsid w:val="00286DBB"/>
    <w:rsid w:val="00287256"/>
    <w:rsid w:val="00287343"/>
    <w:rsid w:val="00287470"/>
    <w:rsid w:val="002874E3"/>
    <w:rsid w:val="00291759"/>
    <w:rsid w:val="00291B35"/>
    <w:rsid w:val="00291B9D"/>
    <w:rsid w:val="00291FB1"/>
    <w:rsid w:val="00292100"/>
    <w:rsid w:val="00292AC9"/>
    <w:rsid w:val="002932DC"/>
    <w:rsid w:val="002935DF"/>
    <w:rsid w:val="0029366A"/>
    <w:rsid w:val="0029532D"/>
    <w:rsid w:val="0029670C"/>
    <w:rsid w:val="00296F04"/>
    <w:rsid w:val="002979A3"/>
    <w:rsid w:val="00297D97"/>
    <w:rsid w:val="002A0D8D"/>
    <w:rsid w:val="002A11E3"/>
    <w:rsid w:val="002A12B8"/>
    <w:rsid w:val="002A1B99"/>
    <w:rsid w:val="002A3244"/>
    <w:rsid w:val="002A4569"/>
    <w:rsid w:val="002A4DD5"/>
    <w:rsid w:val="002A4FFC"/>
    <w:rsid w:val="002A51AF"/>
    <w:rsid w:val="002A52F2"/>
    <w:rsid w:val="002A6D2C"/>
    <w:rsid w:val="002A6FE1"/>
    <w:rsid w:val="002A71A7"/>
    <w:rsid w:val="002A7D71"/>
    <w:rsid w:val="002A7F1E"/>
    <w:rsid w:val="002B0037"/>
    <w:rsid w:val="002B022A"/>
    <w:rsid w:val="002B0836"/>
    <w:rsid w:val="002B14FE"/>
    <w:rsid w:val="002B1FF5"/>
    <w:rsid w:val="002B22C6"/>
    <w:rsid w:val="002B233C"/>
    <w:rsid w:val="002B23BC"/>
    <w:rsid w:val="002B25F2"/>
    <w:rsid w:val="002B27B0"/>
    <w:rsid w:val="002B2804"/>
    <w:rsid w:val="002B337C"/>
    <w:rsid w:val="002B5A38"/>
    <w:rsid w:val="002B6074"/>
    <w:rsid w:val="002B63A0"/>
    <w:rsid w:val="002B63BD"/>
    <w:rsid w:val="002C0133"/>
    <w:rsid w:val="002C0825"/>
    <w:rsid w:val="002C0B01"/>
    <w:rsid w:val="002C1124"/>
    <w:rsid w:val="002C12F1"/>
    <w:rsid w:val="002C15AF"/>
    <w:rsid w:val="002C1994"/>
    <w:rsid w:val="002C1A98"/>
    <w:rsid w:val="002C2395"/>
    <w:rsid w:val="002C2B36"/>
    <w:rsid w:val="002C2C93"/>
    <w:rsid w:val="002C2D6C"/>
    <w:rsid w:val="002C3022"/>
    <w:rsid w:val="002C326B"/>
    <w:rsid w:val="002C3333"/>
    <w:rsid w:val="002C3976"/>
    <w:rsid w:val="002C3DF3"/>
    <w:rsid w:val="002C417F"/>
    <w:rsid w:val="002C49D3"/>
    <w:rsid w:val="002C4C54"/>
    <w:rsid w:val="002C608F"/>
    <w:rsid w:val="002C7658"/>
    <w:rsid w:val="002C7DFC"/>
    <w:rsid w:val="002D0994"/>
    <w:rsid w:val="002D0A1F"/>
    <w:rsid w:val="002D0E74"/>
    <w:rsid w:val="002D1650"/>
    <w:rsid w:val="002D174A"/>
    <w:rsid w:val="002D1768"/>
    <w:rsid w:val="002D242B"/>
    <w:rsid w:val="002D2982"/>
    <w:rsid w:val="002D2B4E"/>
    <w:rsid w:val="002D2F16"/>
    <w:rsid w:val="002D2FC9"/>
    <w:rsid w:val="002D3C29"/>
    <w:rsid w:val="002D4132"/>
    <w:rsid w:val="002D4B66"/>
    <w:rsid w:val="002D5424"/>
    <w:rsid w:val="002D5707"/>
    <w:rsid w:val="002D5A64"/>
    <w:rsid w:val="002D686D"/>
    <w:rsid w:val="002D7021"/>
    <w:rsid w:val="002D782F"/>
    <w:rsid w:val="002D7DC9"/>
    <w:rsid w:val="002D7E95"/>
    <w:rsid w:val="002E1D90"/>
    <w:rsid w:val="002E2E22"/>
    <w:rsid w:val="002E345B"/>
    <w:rsid w:val="002E4079"/>
    <w:rsid w:val="002E437B"/>
    <w:rsid w:val="002E4412"/>
    <w:rsid w:val="002E4B39"/>
    <w:rsid w:val="002E4EBC"/>
    <w:rsid w:val="002E4ECA"/>
    <w:rsid w:val="002E4EE5"/>
    <w:rsid w:val="002E5008"/>
    <w:rsid w:val="002E6348"/>
    <w:rsid w:val="002E67DB"/>
    <w:rsid w:val="002E6D97"/>
    <w:rsid w:val="002E710B"/>
    <w:rsid w:val="002E7309"/>
    <w:rsid w:val="002E7C66"/>
    <w:rsid w:val="002F0871"/>
    <w:rsid w:val="002F08F4"/>
    <w:rsid w:val="002F130A"/>
    <w:rsid w:val="002F1DC8"/>
    <w:rsid w:val="002F1E27"/>
    <w:rsid w:val="002F283D"/>
    <w:rsid w:val="002F3C5A"/>
    <w:rsid w:val="002F402E"/>
    <w:rsid w:val="002F50CF"/>
    <w:rsid w:val="002F5186"/>
    <w:rsid w:val="002F5ABB"/>
    <w:rsid w:val="002F60D0"/>
    <w:rsid w:val="002F63D3"/>
    <w:rsid w:val="002F64A3"/>
    <w:rsid w:val="002F65A2"/>
    <w:rsid w:val="002F6FF4"/>
    <w:rsid w:val="0030010F"/>
    <w:rsid w:val="0030044C"/>
    <w:rsid w:val="00300677"/>
    <w:rsid w:val="00300E77"/>
    <w:rsid w:val="00301676"/>
    <w:rsid w:val="00301714"/>
    <w:rsid w:val="003022FA"/>
    <w:rsid w:val="00302658"/>
    <w:rsid w:val="003029E7"/>
    <w:rsid w:val="00303D81"/>
    <w:rsid w:val="0030452A"/>
    <w:rsid w:val="003048A6"/>
    <w:rsid w:val="00305969"/>
    <w:rsid w:val="00306773"/>
    <w:rsid w:val="0030730F"/>
    <w:rsid w:val="00310160"/>
    <w:rsid w:val="00310271"/>
    <w:rsid w:val="00310591"/>
    <w:rsid w:val="0031151E"/>
    <w:rsid w:val="00311618"/>
    <w:rsid w:val="00312237"/>
    <w:rsid w:val="00312437"/>
    <w:rsid w:val="00312817"/>
    <w:rsid w:val="00312856"/>
    <w:rsid w:val="003135B2"/>
    <w:rsid w:val="003138A4"/>
    <w:rsid w:val="00314F58"/>
    <w:rsid w:val="003155FD"/>
    <w:rsid w:val="00315718"/>
    <w:rsid w:val="003159A3"/>
    <w:rsid w:val="00316144"/>
    <w:rsid w:val="00316817"/>
    <w:rsid w:val="00316AAB"/>
    <w:rsid w:val="00317379"/>
    <w:rsid w:val="003175C0"/>
    <w:rsid w:val="003175E6"/>
    <w:rsid w:val="00317FBF"/>
    <w:rsid w:val="0032009E"/>
    <w:rsid w:val="00321721"/>
    <w:rsid w:val="00321845"/>
    <w:rsid w:val="00321884"/>
    <w:rsid w:val="00321AFE"/>
    <w:rsid w:val="00321FD6"/>
    <w:rsid w:val="00322D98"/>
    <w:rsid w:val="00322DA8"/>
    <w:rsid w:val="00322F70"/>
    <w:rsid w:val="003230B6"/>
    <w:rsid w:val="0032347A"/>
    <w:rsid w:val="00323634"/>
    <w:rsid w:val="00323994"/>
    <w:rsid w:val="00323DDF"/>
    <w:rsid w:val="00323EA6"/>
    <w:rsid w:val="00324087"/>
    <w:rsid w:val="00324299"/>
    <w:rsid w:val="00325461"/>
    <w:rsid w:val="00325521"/>
    <w:rsid w:val="00325795"/>
    <w:rsid w:val="00326134"/>
    <w:rsid w:val="0032651B"/>
    <w:rsid w:val="00326890"/>
    <w:rsid w:val="00326980"/>
    <w:rsid w:val="00327C45"/>
    <w:rsid w:val="00330410"/>
    <w:rsid w:val="00330F36"/>
    <w:rsid w:val="00331BFF"/>
    <w:rsid w:val="00331FC1"/>
    <w:rsid w:val="003326C4"/>
    <w:rsid w:val="00332A85"/>
    <w:rsid w:val="003333AA"/>
    <w:rsid w:val="0033360A"/>
    <w:rsid w:val="0033407F"/>
    <w:rsid w:val="0033548E"/>
    <w:rsid w:val="00335503"/>
    <w:rsid w:val="00335E3E"/>
    <w:rsid w:val="003364E5"/>
    <w:rsid w:val="003367AC"/>
    <w:rsid w:val="0034012E"/>
    <w:rsid w:val="003402DB"/>
    <w:rsid w:val="0034081C"/>
    <w:rsid w:val="0034140C"/>
    <w:rsid w:val="003416BA"/>
    <w:rsid w:val="003430B6"/>
    <w:rsid w:val="003430C6"/>
    <w:rsid w:val="00344515"/>
    <w:rsid w:val="00344929"/>
    <w:rsid w:val="00344C61"/>
    <w:rsid w:val="003457E3"/>
    <w:rsid w:val="00346759"/>
    <w:rsid w:val="00346A58"/>
    <w:rsid w:val="00346A7D"/>
    <w:rsid w:val="003471B4"/>
    <w:rsid w:val="0034769E"/>
    <w:rsid w:val="003504B1"/>
    <w:rsid w:val="003514BD"/>
    <w:rsid w:val="00351A5F"/>
    <w:rsid w:val="00351BB1"/>
    <w:rsid w:val="00351D63"/>
    <w:rsid w:val="0035259C"/>
    <w:rsid w:val="00352FB5"/>
    <w:rsid w:val="00353036"/>
    <w:rsid w:val="00353381"/>
    <w:rsid w:val="00353D7A"/>
    <w:rsid w:val="00354616"/>
    <w:rsid w:val="00354791"/>
    <w:rsid w:val="00354D84"/>
    <w:rsid w:val="003554E3"/>
    <w:rsid w:val="00355F55"/>
    <w:rsid w:val="00355F92"/>
    <w:rsid w:val="00356016"/>
    <w:rsid w:val="003563AE"/>
    <w:rsid w:val="00356C14"/>
    <w:rsid w:val="00360E2F"/>
    <w:rsid w:val="0036177E"/>
    <w:rsid w:val="00362318"/>
    <w:rsid w:val="00363AC8"/>
    <w:rsid w:val="00364718"/>
    <w:rsid w:val="00364FA8"/>
    <w:rsid w:val="0036508A"/>
    <w:rsid w:val="00365A01"/>
    <w:rsid w:val="0036685C"/>
    <w:rsid w:val="00366A39"/>
    <w:rsid w:val="00366BB6"/>
    <w:rsid w:val="00366C53"/>
    <w:rsid w:val="0036787A"/>
    <w:rsid w:val="00367C32"/>
    <w:rsid w:val="00367DD2"/>
    <w:rsid w:val="00370200"/>
    <w:rsid w:val="003708CB"/>
    <w:rsid w:val="0037164A"/>
    <w:rsid w:val="00371CD3"/>
    <w:rsid w:val="00372832"/>
    <w:rsid w:val="00372B58"/>
    <w:rsid w:val="003732DC"/>
    <w:rsid w:val="003738BA"/>
    <w:rsid w:val="003756D0"/>
    <w:rsid w:val="00376994"/>
    <w:rsid w:val="00376DD9"/>
    <w:rsid w:val="00377796"/>
    <w:rsid w:val="00377E09"/>
    <w:rsid w:val="00377E50"/>
    <w:rsid w:val="003802CE"/>
    <w:rsid w:val="003805DF"/>
    <w:rsid w:val="00380B3D"/>
    <w:rsid w:val="00380CD5"/>
    <w:rsid w:val="0038108C"/>
    <w:rsid w:val="00381781"/>
    <w:rsid w:val="00381AA6"/>
    <w:rsid w:val="00381C7E"/>
    <w:rsid w:val="00382ECA"/>
    <w:rsid w:val="00383658"/>
    <w:rsid w:val="00383AE4"/>
    <w:rsid w:val="00383E63"/>
    <w:rsid w:val="0038490C"/>
    <w:rsid w:val="003850F8"/>
    <w:rsid w:val="00385FB2"/>
    <w:rsid w:val="00386A9C"/>
    <w:rsid w:val="00387622"/>
    <w:rsid w:val="00387E74"/>
    <w:rsid w:val="0039005A"/>
    <w:rsid w:val="0039025E"/>
    <w:rsid w:val="00390305"/>
    <w:rsid w:val="00390E55"/>
    <w:rsid w:val="00390F50"/>
    <w:rsid w:val="00391830"/>
    <w:rsid w:val="003923BB"/>
    <w:rsid w:val="003927CC"/>
    <w:rsid w:val="0039290C"/>
    <w:rsid w:val="00392BBD"/>
    <w:rsid w:val="00392C9F"/>
    <w:rsid w:val="003936CD"/>
    <w:rsid w:val="00393B1C"/>
    <w:rsid w:val="00393B2E"/>
    <w:rsid w:val="0039428D"/>
    <w:rsid w:val="0039454C"/>
    <w:rsid w:val="00394721"/>
    <w:rsid w:val="00394C26"/>
    <w:rsid w:val="0039531C"/>
    <w:rsid w:val="0039625E"/>
    <w:rsid w:val="0039630A"/>
    <w:rsid w:val="00396531"/>
    <w:rsid w:val="00396A97"/>
    <w:rsid w:val="00396C52"/>
    <w:rsid w:val="00397A4B"/>
    <w:rsid w:val="00397DF7"/>
    <w:rsid w:val="003A001F"/>
    <w:rsid w:val="003A0C1C"/>
    <w:rsid w:val="003A18B8"/>
    <w:rsid w:val="003A1BA3"/>
    <w:rsid w:val="003A2557"/>
    <w:rsid w:val="003A2609"/>
    <w:rsid w:val="003A2908"/>
    <w:rsid w:val="003A29E1"/>
    <w:rsid w:val="003A31AD"/>
    <w:rsid w:val="003A3497"/>
    <w:rsid w:val="003A3793"/>
    <w:rsid w:val="003A38C4"/>
    <w:rsid w:val="003A3F18"/>
    <w:rsid w:val="003A51B3"/>
    <w:rsid w:val="003A5238"/>
    <w:rsid w:val="003A6086"/>
    <w:rsid w:val="003A63CF"/>
    <w:rsid w:val="003A7752"/>
    <w:rsid w:val="003A7B8D"/>
    <w:rsid w:val="003A7FC6"/>
    <w:rsid w:val="003B0E79"/>
    <w:rsid w:val="003B0F02"/>
    <w:rsid w:val="003B1409"/>
    <w:rsid w:val="003B1940"/>
    <w:rsid w:val="003B1AB8"/>
    <w:rsid w:val="003B1C9B"/>
    <w:rsid w:val="003B2642"/>
    <w:rsid w:val="003B2C07"/>
    <w:rsid w:val="003B3015"/>
    <w:rsid w:val="003B400E"/>
    <w:rsid w:val="003B400F"/>
    <w:rsid w:val="003B410B"/>
    <w:rsid w:val="003B4F80"/>
    <w:rsid w:val="003B5A27"/>
    <w:rsid w:val="003B63F4"/>
    <w:rsid w:val="003B6CC5"/>
    <w:rsid w:val="003B7185"/>
    <w:rsid w:val="003B727B"/>
    <w:rsid w:val="003C04F5"/>
    <w:rsid w:val="003C071D"/>
    <w:rsid w:val="003C0F13"/>
    <w:rsid w:val="003C14BB"/>
    <w:rsid w:val="003C162B"/>
    <w:rsid w:val="003C215B"/>
    <w:rsid w:val="003C3421"/>
    <w:rsid w:val="003C3720"/>
    <w:rsid w:val="003C3F83"/>
    <w:rsid w:val="003C444D"/>
    <w:rsid w:val="003C4506"/>
    <w:rsid w:val="003C462B"/>
    <w:rsid w:val="003C47E8"/>
    <w:rsid w:val="003C4DB1"/>
    <w:rsid w:val="003C4FEA"/>
    <w:rsid w:val="003C5303"/>
    <w:rsid w:val="003C58C8"/>
    <w:rsid w:val="003C5C1C"/>
    <w:rsid w:val="003C6D07"/>
    <w:rsid w:val="003C7460"/>
    <w:rsid w:val="003C7A90"/>
    <w:rsid w:val="003D0384"/>
    <w:rsid w:val="003D06FC"/>
    <w:rsid w:val="003D0951"/>
    <w:rsid w:val="003D111F"/>
    <w:rsid w:val="003D186B"/>
    <w:rsid w:val="003D2222"/>
    <w:rsid w:val="003D2321"/>
    <w:rsid w:val="003D2673"/>
    <w:rsid w:val="003D291D"/>
    <w:rsid w:val="003D2B72"/>
    <w:rsid w:val="003D2BD2"/>
    <w:rsid w:val="003D2DAE"/>
    <w:rsid w:val="003D30B4"/>
    <w:rsid w:val="003D3670"/>
    <w:rsid w:val="003D37FC"/>
    <w:rsid w:val="003D3BDC"/>
    <w:rsid w:val="003D453C"/>
    <w:rsid w:val="003D5143"/>
    <w:rsid w:val="003D526D"/>
    <w:rsid w:val="003D5555"/>
    <w:rsid w:val="003D559A"/>
    <w:rsid w:val="003D59E6"/>
    <w:rsid w:val="003D5D88"/>
    <w:rsid w:val="003D6308"/>
    <w:rsid w:val="003D65F2"/>
    <w:rsid w:val="003D6664"/>
    <w:rsid w:val="003D6D8C"/>
    <w:rsid w:val="003D6E33"/>
    <w:rsid w:val="003D7568"/>
    <w:rsid w:val="003D7ADE"/>
    <w:rsid w:val="003E0509"/>
    <w:rsid w:val="003E052B"/>
    <w:rsid w:val="003E1CAC"/>
    <w:rsid w:val="003E20FC"/>
    <w:rsid w:val="003E2844"/>
    <w:rsid w:val="003E2BDA"/>
    <w:rsid w:val="003E4579"/>
    <w:rsid w:val="003E46F3"/>
    <w:rsid w:val="003E5567"/>
    <w:rsid w:val="003E5851"/>
    <w:rsid w:val="003E630C"/>
    <w:rsid w:val="003E691E"/>
    <w:rsid w:val="003E761B"/>
    <w:rsid w:val="003E7C24"/>
    <w:rsid w:val="003F039F"/>
    <w:rsid w:val="003F0C3C"/>
    <w:rsid w:val="003F10C3"/>
    <w:rsid w:val="003F2898"/>
    <w:rsid w:val="003F2FE8"/>
    <w:rsid w:val="003F311A"/>
    <w:rsid w:val="003F33ED"/>
    <w:rsid w:val="003F3E2E"/>
    <w:rsid w:val="003F491C"/>
    <w:rsid w:val="003F561B"/>
    <w:rsid w:val="003F5657"/>
    <w:rsid w:val="003F5C39"/>
    <w:rsid w:val="003F678C"/>
    <w:rsid w:val="003F721A"/>
    <w:rsid w:val="003F7BCA"/>
    <w:rsid w:val="003F7E18"/>
    <w:rsid w:val="00400D04"/>
    <w:rsid w:val="00401636"/>
    <w:rsid w:val="00401B92"/>
    <w:rsid w:val="00401C13"/>
    <w:rsid w:val="0040217E"/>
    <w:rsid w:val="0040287E"/>
    <w:rsid w:val="00402A50"/>
    <w:rsid w:val="00402C22"/>
    <w:rsid w:val="00402F28"/>
    <w:rsid w:val="00402FAE"/>
    <w:rsid w:val="00403428"/>
    <w:rsid w:val="00403618"/>
    <w:rsid w:val="0040367D"/>
    <w:rsid w:val="004037B0"/>
    <w:rsid w:val="00403CAD"/>
    <w:rsid w:val="0040470B"/>
    <w:rsid w:val="004066F4"/>
    <w:rsid w:val="00406BBC"/>
    <w:rsid w:val="00407254"/>
    <w:rsid w:val="0040727F"/>
    <w:rsid w:val="004075D8"/>
    <w:rsid w:val="00407811"/>
    <w:rsid w:val="00407BB3"/>
    <w:rsid w:val="00410B03"/>
    <w:rsid w:val="004110EE"/>
    <w:rsid w:val="00411967"/>
    <w:rsid w:val="00411D2B"/>
    <w:rsid w:val="004123AD"/>
    <w:rsid w:val="00413727"/>
    <w:rsid w:val="00413DAB"/>
    <w:rsid w:val="004140C9"/>
    <w:rsid w:val="0041433A"/>
    <w:rsid w:val="00414487"/>
    <w:rsid w:val="004148C2"/>
    <w:rsid w:val="004159A1"/>
    <w:rsid w:val="00416226"/>
    <w:rsid w:val="004167E4"/>
    <w:rsid w:val="00416869"/>
    <w:rsid w:val="00416EF6"/>
    <w:rsid w:val="00420048"/>
    <w:rsid w:val="00420E7C"/>
    <w:rsid w:val="00420EB5"/>
    <w:rsid w:val="00421644"/>
    <w:rsid w:val="00421F11"/>
    <w:rsid w:val="0042238A"/>
    <w:rsid w:val="004223FC"/>
    <w:rsid w:val="00422BFA"/>
    <w:rsid w:val="00422D97"/>
    <w:rsid w:val="00422E96"/>
    <w:rsid w:val="00422EE7"/>
    <w:rsid w:val="004233FB"/>
    <w:rsid w:val="0042388A"/>
    <w:rsid w:val="004238A4"/>
    <w:rsid w:val="0042415B"/>
    <w:rsid w:val="00424C4C"/>
    <w:rsid w:val="00425CB9"/>
    <w:rsid w:val="00425E98"/>
    <w:rsid w:val="004267AC"/>
    <w:rsid w:val="0042722E"/>
    <w:rsid w:val="004272B9"/>
    <w:rsid w:val="0043075B"/>
    <w:rsid w:val="00430A85"/>
    <w:rsid w:val="00431157"/>
    <w:rsid w:val="004313F6"/>
    <w:rsid w:val="00431F86"/>
    <w:rsid w:val="004320B7"/>
    <w:rsid w:val="00432C84"/>
    <w:rsid w:val="004330A8"/>
    <w:rsid w:val="00433366"/>
    <w:rsid w:val="00433AF0"/>
    <w:rsid w:val="004340E7"/>
    <w:rsid w:val="00434449"/>
    <w:rsid w:val="004347B3"/>
    <w:rsid w:val="00434898"/>
    <w:rsid w:val="00434CE0"/>
    <w:rsid w:val="00435023"/>
    <w:rsid w:val="004350A5"/>
    <w:rsid w:val="004354F2"/>
    <w:rsid w:val="004358BB"/>
    <w:rsid w:val="00435D22"/>
    <w:rsid w:val="00435F74"/>
    <w:rsid w:val="004363B9"/>
    <w:rsid w:val="00436A88"/>
    <w:rsid w:val="00436C1D"/>
    <w:rsid w:val="00436C3E"/>
    <w:rsid w:val="00437423"/>
    <w:rsid w:val="0043756D"/>
    <w:rsid w:val="00437707"/>
    <w:rsid w:val="00437AAA"/>
    <w:rsid w:val="00437DC3"/>
    <w:rsid w:val="00437E07"/>
    <w:rsid w:val="0044022F"/>
    <w:rsid w:val="004402A0"/>
    <w:rsid w:val="0044061B"/>
    <w:rsid w:val="00440668"/>
    <w:rsid w:val="004407D0"/>
    <w:rsid w:val="00440909"/>
    <w:rsid w:val="004410E9"/>
    <w:rsid w:val="0044151A"/>
    <w:rsid w:val="00441686"/>
    <w:rsid w:val="00441C7E"/>
    <w:rsid w:val="004428B3"/>
    <w:rsid w:val="00442F04"/>
    <w:rsid w:val="00444C6B"/>
    <w:rsid w:val="00444E65"/>
    <w:rsid w:val="00444E9A"/>
    <w:rsid w:val="004458F0"/>
    <w:rsid w:val="004460E7"/>
    <w:rsid w:val="0044641E"/>
    <w:rsid w:val="0044697D"/>
    <w:rsid w:val="004473C5"/>
    <w:rsid w:val="00447A95"/>
    <w:rsid w:val="00447CB6"/>
    <w:rsid w:val="00450ADA"/>
    <w:rsid w:val="0045193D"/>
    <w:rsid w:val="00451B08"/>
    <w:rsid w:val="004521A2"/>
    <w:rsid w:val="004524C1"/>
    <w:rsid w:val="004526E8"/>
    <w:rsid w:val="004527DC"/>
    <w:rsid w:val="004528E3"/>
    <w:rsid w:val="00452E0A"/>
    <w:rsid w:val="00453534"/>
    <w:rsid w:val="0045359D"/>
    <w:rsid w:val="00453823"/>
    <w:rsid w:val="00453F1F"/>
    <w:rsid w:val="00454F15"/>
    <w:rsid w:val="00455309"/>
    <w:rsid w:val="00455814"/>
    <w:rsid w:val="00455D8B"/>
    <w:rsid w:val="00455E25"/>
    <w:rsid w:val="00456151"/>
    <w:rsid w:val="00456243"/>
    <w:rsid w:val="00456EAB"/>
    <w:rsid w:val="0045724E"/>
    <w:rsid w:val="0045743F"/>
    <w:rsid w:val="0046065A"/>
    <w:rsid w:val="00460E22"/>
    <w:rsid w:val="00460F9E"/>
    <w:rsid w:val="0046150A"/>
    <w:rsid w:val="004617AC"/>
    <w:rsid w:val="0046214C"/>
    <w:rsid w:val="004625E1"/>
    <w:rsid w:val="00463443"/>
    <w:rsid w:val="00463874"/>
    <w:rsid w:val="00463D4A"/>
    <w:rsid w:val="00464C2D"/>
    <w:rsid w:val="00464DDC"/>
    <w:rsid w:val="00464E70"/>
    <w:rsid w:val="004651C1"/>
    <w:rsid w:val="00465EB4"/>
    <w:rsid w:val="00466569"/>
    <w:rsid w:val="0046692E"/>
    <w:rsid w:val="00467674"/>
    <w:rsid w:val="00467D4B"/>
    <w:rsid w:val="004701D4"/>
    <w:rsid w:val="004708FB"/>
    <w:rsid w:val="004710BB"/>
    <w:rsid w:val="00471333"/>
    <w:rsid w:val="00471346"/>
    <w:rsid w:val="004713AD"/>
    <w:rsid w:val="004716ED"/>
    <w:rsid w:val="004719EB"/>
    <w:rsid w:val="00471C87"/>
    <w:rsid w:val="00472465"/>
    <w:rsid w:val="00472C2A"/>
    <w:rsid w:val="00473606"/>
    <w:rsid w:val="0047380A"/>
    <w:rsid w:val="004738DA"/>
    <w:rsid w:val="00473C8B"/>
    <w:rsid w:val="00474858"/>
    <w:rsid w:val="00474CEA"/>
    <w:rsid w:val="00475114"/>
    <w:rsid w:val="0047520D"/>
    <w:rsid w:val="0047580B"/>
    <w:rsid w:val="00475EDB"/>
    <w:rsid w:val="00476594"/>
    <w:rsid w:val="00476A16"/>
    <w:rsid w:val="00477330"/>
    <w:rsid w:val="00480CFF"/>
    <w:rsid w:val="00480E32"/>
    <w:rsid w:val="004816F8"/>
    <w:rsid w:val="00482C39"/>
    <w:rsid w:val="004832BA"/>
    <w:rsid w:val="00484333"/>
    <w:rsid w:val="004846C0"/>
    <w:rsid w:val="0048494D"/>
    <w:rsid w:val="004849ED"/>
    <w:rsid w:val="00484DA9"/>
    <w:rsid w:val="00485907"/>
    <w:rsid w:val="004862DF"/>
    <w:rsid w:val="00486D9F"/>
    <w:rsid w:val="00486FCD"/>
    <w:rsid w:val="00487B07"/>
    <w:rsid w:val="004911D2"/>
    <w:rsid w:val="00491CBF"/>
    <w:rsid w:val="00491D9C"/>
    <w:rsid w:val="00492348"/>
    <w:rsid w:val="004923FB"/>
    <w:rsid w:val="00492A53"/>
    <w:rsid w:val="00493342"/>
    <w:rsid w:val="00493556"/>
    <w:rsid w:val="00493EE9"/>
    <w:rsid w:val="00494591"/>
    <w:rsid w:val="0049528A"/>
    <w:rsid w:val="004958C6"/>
    <w:rsid w:val="00496DB9"/>
    <w:rsid w:val="004977B8"/>
    <w:rsid w:val="00497EE8"/>
    <w:rsid w:val="004A0EB5"/>
    <w:rsid w:val="004A10C7"/>
    <w:rsid w:val="004A1BB7"/>
    <w:rsid w:val="004A1D85"/>
    <w:rsid w:val="004A3481"/>
    <w:rsid w:val="004A3A98"/>
    <w:rsid w:val="004A522B"/>
    <w:rsid w:val="004A5885"/>
    <w:rsid w:val="004A6239"/>
    <w:rsid w:val="004A626D"/>
    <w:rsid w:val="004A7C0D"/>
    <w:rsid w:val="004B0B83"/>
    <w:rsid w:val="004B114F"/>
    <w:rsid w:val="004B1376"/>
    <w:rsid w:val="004B14F9"/>
    <w:rsid w:val="004B1B54"/>
    <w:rsid w:val="004B2620"/>
    <w:rsid w:val="004B2745"/>
    <w:rsid w:val="004B3DBE"/>
    <w:rsid w:val="004B4F3D"/>
    <w:rsid w:val="004B54EA"/>
    <w:rsid w:val="004B5CED"/>
    <w:rsid w:val="004B62CD"/>
    <w:rsid w:val="004B69D5"/>
    <w:rsid w:val="004B6C8B"/>
    <w:rsid w:val="004B717E"/>
    <w:rsid w:val="004B739E"/>
    <w:rsid w:val="004C0369"/>
    <w:rsid w:val="004C0396"/>
    <w:rsid w:val="004C0D22"/>
    <w:rsid w:val="004C21AE"/>
    <w:rsid w:val="004C2231"/>
    <w:rsid w:val="004C2633"/>
    <w:rsid w:val="004C2B8D"/>
    <w:rsid w:val="004C47E4"/>
    <w:rsid w:val="004C4A0D"/>
    <w:rsid w:val="004C5136"/>
    <w:rsid w:val="004C52CA"/>
    <w:rsid w:val="004C5CF6"/>
    <w:rsid w:val="004C6472"/>
    <w:rsid w:val="004C690F"/>
    <w:rsid w:val="004C6C91"/>
    <w:rsid w:val="004C6E03"/>
    <w:rsid w:val="004C7D42"/>
    <w:rsid w:val="004C7D9D"/>
    <w:rsid w:val="004D0B2C"/>
    <w:rsid w:val="004D0FE7"/>
    <w:rsid w:val="004D14F2"/>
    <w:rsid w:val="004D1B77"/>
    <w:rsid w:val="004D1F7B"/>
    <w:rsid w:val="004D22A6"/>
    <w:rsid w:val="004D331B"/>
    <w:rsid w:val="004D332B"/>
    <w:rsid w:val="004D3EA4"/>
    <w:rsid w:val="004D40BB"/>
    <w:rsid w:val="004D420B"/>
    <w:rsid w:val="004D4727"/>
    <w:rsid w:val="004D62D7"/>
    <w:rsid w:val="004D6670"/>
    <w:rsid w:val="004D681B"/>
    <w:rsid w:val="004D6B48"/>
    <w:rsid w:val="004D7042"/>
    <w:rsid w:val="004D7BE9"/>
    <w:rsid w:val="004E0459"/>
    <w:rsid w:val="004E0588"/>
    <w:rsid w:val="004E0976"/>
    <w:rsid w:val="004E0E0C"/>
    <w:rsid w:val="004E1030"/>
    <w:rsid w:val="004E1161"/>
    <w:rsid w:val="004E14F5"/>
    <w:rsid w:val="004E2366"/>
    <w:rsid w:val="004E26BA"/>
    <w:rsid w:val="004E391E"/>
    <w:rsid w:val="004E3F44"/>
    <w:rsid w:val="004E42D6"/>
    <w:rsid w:val="004E4D71"/>
    <w:rsid w:val="004E50AB"/>
    <w:rsid w:val="004E56B7"/>
    <w:rsid w:val="004E6135"/>
    <w:rsid w:val="004E64E4"/>
    <w:rsid w:val="004E722D"/>
    <w:rsid w:val="004E73B9"/>
    <w:rsid w:val="004E744B"/>
    <w:rsid w:val="004F06B7"/>
    <w:rsid w:val="004F0DF3"/>
    <w:rsid w:val="004F1718"/>
    <w:rsid w:val="004F185D"/>
    <w:rsid w:val="004F19B8"/>
    <w:rsid w:val="004F1F3A"/>
    <w:rsid w:val="004F27B5"/>
    <w:rsid w:val="004F2A3D"/>
    <w:rsid w:val="004F2F70"/>
    <w:rsid w:val="004F3CD0"/>
    <w:rsid w:val="004F44A6"/>
    <w:rsid w:val="004F486B"/>
    <w:rsid w:val="004F4A00"/>
    <w:rsid w:val="004F4B2B"/>
    <w:rsid w:val="004F4E81"/>
    <w:rsid w:val="004F584D"/>
    <w:rsid w:val="004F5B65"/>
    <w:rsid w:val="004F61C8"/>
    <w:rsid w:val="004F641E"/>
    <w:rsid w:val="004F68D4"/>
    <w:rsid w:val="0050009D"/>
    <w:rsid w:val="00500A94"/>
    <w:rsid w:val="00500CF6"/>
    <w:rsid w:val="0050100F"/>
    <w:rsid w:val="005012D9"/>
    <w:rsid w:val="0050196D"/>
    <w:rsid w:val="00501FDF"/>
    <w:rsid w:val="005022BE"/>
    <w:rsid w:val="0050248A"/>
    <w:rsid w:val="00502BBF"/>
    <w:rsid w:val="005034F5"/>
    <w:rsid w:val="00503D6A"/>
    <w:rsid w:val="00504C1B"/>
    <w:rsid w:val="005055C2"/>
    <w:rsid w:val="005057CF"/>
    <w:rsid w:val="0050596F"/>
    <w:rsid w:val="00506527"/>
    <w:rsid w:val="005075BA"/>
    <w:rsid w:val="005077C0"/>
    <w:rsid w:val="00507EA7"/>
    <w:rsid w:val="0051013A"/>
    <w:rsid w:val="00510371"/>
    <w:rsid w:val="00510FFD"/>
    <w:rsid w:val="005111EC"/>
    <w:rsid w:val="00511874"/>
    <w:rsid w:val="00512664"/>
    <w:rsid w:val="00512BFC"/>
    <w:rsid w:val="005134F3"/>
    <w:rsid w:val="00513713"/>
    <w:rsid w:val="00514839"/>
    <w:rsid w:val="00514933"/>
    <w:rsid w:val="00514B85"/>
    <w:rsid w:val="00514B95"/>
    <w:rsid w:val="0051533B"/>
    <w:rsid w:val="00515468"/>
    <w:rsid w:val="005154EF"/>
    <w:rsid w:val="005155C5"/>
    <w:rsid w:val="005159CC"/>
    <w:rsid w:val="00515C9B"/>
    <w:rsid w:val="005165EC"/>
    <w:rsid w:val="00516B61"/>
    <w:rsid w:val="00516D86"/>
    <w:rsid w:val="005176F1"/>
    <w:rsid w:val="005206A1"/>
    <w:rsid w:val="005215AF"/>
    <w:rsid w:val="00522C73"/>
    <w:rsid w:val="00522D0A"/>
    <w:rsid w:val="0052322A"/>
    <w:rsid w:val="005244FE"/>
    <w:rsid w:val="00524AD9"/>
    <w:rsid w:val="00524EDB"/>
    <w:rsid w:val="0052595D"/>
    <w:rsid w:val="00525C8E"/>
    <w:rsid w:val="00525FB5"/>
    <w:rsid w:val="005262B5"/>
    <w:rsid w:val="00526346"/>
    <w:rsid w:val="00526447"/>
    <w:rsid w:val="0052646E"/>
    <w:rsid w:val="00526A3F"/>
    <w:rsid w:val="00527325"/>
    <w:rsid w:val="005278DA"/>
    <w:rsid w:val="00527A32"/>
    <w:rsid w:val="00527BB7"/>
    <w:rsid w:val="0053094F"/>
    <w:rsid w:val="00530ED3"/>
    <w:rsid w:val="0053161B"/>
    <w:rsid w:val="0053183B"/>
    <w:rsid w:val="00531B1F"/>
    <w:rsid w:val="00532168"/>
    <w:rsid w:val="00532BE7"/>
    <w:rsid w:val="00534474"/>
    <w:rsid w:val="00534723"/>
    <w:rsid w:val="00534857"/>
    <w:rsid w:val="005349D5"/>
    <w:rsid w:val="00534CAA"/>
    <w:rsid w:val="00534E3A"/>
    <w:rsid w:val="00535275"/>
    <w:rsid w:val="00535552"/>
    <w:rsid w:val="00535A59"/>
    <w:rsid w:val="00535E27"/>
    <w:rsid w:val="00535E6E"/>
    <w:rsid w:val="005361A5"/>
    <w:rsid w:val="0053659B"/>
    <w:rsid w:val="005368FE"/>
    <w:rsid w:val="0053714B"/>
    <w:rsid w:val="00537DB7"/>
    <w:rsid w:val="00537E71"/>
    <w:rsid w:val="00537F99"/>
    <w:rsid w:val="00540158"/>
    <w:rsid w:val="00540F33"/>
    <w:rsid w:val="0054164A"/>
    <w:rsid w:val="005423A2"/>
    <w:rsid w:val="00542795"/>
    <w:rsid w:val="005427E6"/>
    <w:rsid w:val="00543168"/>
    <w:rsid w:val="00543B39"/>
    <w:rsid w:val="00544493"/>
    <w:rsid w:val="00545058"/>
    <w:rsid w:val="005453F2"/>
    <w:rsid w:val="00545718"/>
    <w:rsid w:val="0054574E"/>
    <w:rsid w:val="00546066"/>
    <w:rsid w:val="0055005E"/>
    <w:rsid w:val="00550242"/>
    <w:rsid w:val="0055059F"/>
    <w:rsid w:val="00550C1D"/>
    <w:rsid w:val="00551402"/>
    <w:rsid w:val="0055240E"/>
    <w:rsid w:val="005524FB"/>
    <w:rsid w:val="00552A53"/>
    <w:rsid w:val="0055385B"/>
    <w:rsid w:val="005544E8"/>
    <w:rsid w:val="00554BE3"/>
    <w:rsid w:val="00554DF2"/>
    <w:rsid w:val="005550A7"/>
    <w:rsid w:val="005550DB"/>
    <w:rsid w:val="00555229"/>
    <w:rsid w:val="005553F8"/>
    <w:rsid w:val="0055565C"/>
    <w:rsid w:val="00555B42"/>
    <w:rsid w:val="00555B5C"/>
    <w:rsid w:val="00555B99"/>
    <w:rsid w:val="00555BC0"/>
    <w:rsid w:val="00556265"/>
    <w:rsid w:val="0055648D"/>
    <w:rsid w:val="005564C0"/>
    <w:rsid w:val="0055692B"/>
    <w:rsid w:val="00556C76"/>
    <w:rsid w:val="0055735B"/>
    <w:rsid w:val="00560CBD"/>
    <w:rsid w:val="00561121"/>
    <w:rsid w:val="0056155C"/>
    <w:rsid w:val="005616F1"/>
    <w:rsid w:val="00561700"/>
    <w:rsid w:val="00562424"/>
    <w:rsid w:val="005628EE"/>
    <w:rsid w:val="005630B7"/>
    <w:rsid w:val="00563E74"/>
    <w:rsid w:val="00563F7A"/>
    <w:rsid w:val="00564E98"/>
    <w:rsid w:val="00565894"/>
    <w:rsid w:val="00565C38"/>
    <w:rsid w:val="005664C0"/>
    <w:rsid w:val="00566565"/>
    <w:rsid w:val="0056656C"/>
    <w:rsid w:val="0056686D"/>
    <w:rsid w:val="00566889"/>
    <w:rsid w:val="0056733C"/>
    <w:rsid w:val="00567BFD"/>
    <w:rsid w:val="00567F82"/>
    <w:rsid w:val="00571194"/>
    <w:rsid w:val="00571597"/>
    <w:rsid w:val="0057159F"/>
    <w:rsid w:val="00571FBF"/>
    <w:rsid w:val="005722AF"/>
    <w:rsid w:val="0057397A"/>
    <w:rsid w:val="00574537"/>
    <w:rsid w:val="00574571"/>
    <w:rsid w:val="0057491C"/>
    <w:rsid w:val="00574A51"/>
    <w:rsid w:val="00574C6F"/>
    <w:rsid w:val="005753AB"/>
    <w:rsid w:val="005754D4"/>
    <w:rsid w:val="0057574F"/>
    <w:rsid w:val="0057638C"/>
    <w:rsid w:val="0057639C"/>
    <w:rsid w:val="00576902"/>
    <w:rsid w:val="00576D69"/>
    <w:rsid w:val="00577409"/>
    <w:rsid w:val="0058030B"/>
    <w:rsid w:val="00580458"/>
    <w:rsid w:val="0058050B"/>
    <w:rsid w:val="005805C1"/>
    <w:rsid w:val="00580A0F"/>
    <w:rsid w:val="00580DCE"/>
    <w:rsid w:val="00580E98"/>
    <w:rsid w:val="00580F86"/>
    <w:rsid w:val="00581151"/>
    <w:rsid w:val="005813DF"/>
    <w:rsid w:val="005821D2"/>
    <w:rsid w:val="005827B8"/>
    <w:rsid w:val="00583AB1"/>
    <w:rsid w:val="005844B4"/>
    <w:rsid w:val="00584523"/>
    <w:rsid w:val="005847FE"/>
    <w:rsid w:val="005855C6"/>
    <w:rsid w:val="00586223"/>
    <w:rsid w:val="005869DA"/>
    <w:rsid w:val="0058722B"/>
    <w:rsid w:val="005878F9"/>
    <w:rsid w:val="00587BEB"/>
    <w:rsid w:val="00587FA2"/>
    <w:rsid w:val="005900E3"/>
    <w:rsid w:val="00590781"/>
    <w:rsid w:val="00590F66"/>
    <w:rsid w:val="0059131B"/>
    <w:rsid w:val="005913E4"/>
    <w:rsid w:val="005917DD"/>
    <w:rsid w:val="00592555"/>
    <w:rsid w:val="00592845"/>
    <w:rsid w:val="00592E53"/>
    <w:rsid w:val="0059382D"/>
    <w:rsid w:val="00593EBD"/>
    <w:rsid w:val="00594369"/>
    <w:rsid w:val="00594C5F"/>
    <w:rsid w:val="005954F5"/>
    <w:rsid w:val="00595EEB"/>
    <w:rsid w:val="005961CA"/>
    <w:rsid w:val="00596885"/>
    <w:rsid w:val="00596ECC"/>
    <w:rsid w:val="00597328"/>
    <w:rsid w:val="005A09D9"/>
    <w:rsid w:val="005A1AFB"/>
    <w:rsid w:val="005A2353"/>
    <w:rsid w:val="005A37C0"/>
    <w:rsid w:val="005A744E"/>
    <w:rsid w:val="005A7DD8"/>
    <w:rsid w:val="005B0509"/>
    <w:rsid w:val="005B09CF"/>
    <w:rsid w:val="005B1B91"/>
    <w:rsid w:val="005B2EC7"/>
    <w:rsid w:val="005B3197"/>
    <w:rsid w:val="005B3361"/>
    <w:rsid w:val="005B38CA"/>
    <w:rsid w:val="005B3A94"/>
    <w:rsid w:val="005B3BD5"/>
    <w:rsid w:val="005B3C86"/>
    <w:rsid w:val="005B511A"/>
    <w:rsid w:val="005B538A"/>
    <w:rsid w:val="005B5417"/>
    <w:rsid w:val="005B772E"/>
    <w:rsid w:val="005B7DAE"/>
    <w:rsid w:val="005C00F4"/>
    <w:rsid w:val="005C0279"/>
    <w:rsid w:val="005C0A0C"/>
    <w:rsid w:val="005C1798"/>
    <w:rsid w:val="005C1C4E"/>
    <w:rsid w:val="005C1D0F"/>
    <w:rsid w:val="005C27FE"/>
    <w:rsid w:val="005C3AC7"/>
    <w:rsid w:val="005C43FA"/>
    <w:rsid w:val="005C4892"/>
    <w:rsid w:val="005C4F84"/>
    <w:rsid w:val="005C6120"/>
    <w:rsid w:val="005C69A0"/>
    <w:rsid w:val="005C6E2C"/>
    <w:rsid w:val="005C79DB"/>
    <w:rsid w:val="005D0A14"/>
    <w:rsid w:val="005D0CDD"/>
    <w:rsid w:val="005D0D9C"/>
    <w:rsid w:val="005D104D"/>
    <w:rsid w:val="005D1AC4"/>
    <w:rsid w:val="005D1FE4"/>
    <w:rsid w:val="005D2002"/>
    <w:rsid w:val="005D21E1"/>
    <w:rsid w:val="005D2500"/>
    <w:rsid w:val="005D25DD"/>
    <w:rsid w:val="005D2D41"/>
    <w:rsid w:val="005D3371"/>
    <w:rsid w:val="005D3C56"/>
    <w:rsid w:val="005D5833"/>
    <w:rsid w:val="005D6033"/>
    <w:rsid w:val="005D65BA"/>
    <w:rsid w:val="005D6C7B"/>
    <w:rsid w:val="005D7307"/>
    <w:rsid w:val="005D7378"/>
    <w:rsid w:val="005D7603"/>
    <w:rsid w:val="005D76EC"/>
    <w:rsid w:val="005D7E2D"/>
    <w:rsid w:val="005E007D"/>
    <w:rsid w:val="005E0091"/>
    <w:rsid w:val="005E0375"/>
    <w:rsid w:val="005E065D"/>
    <w:rsid w:val="005E082D"/>
    <w:rsid w:val="005E0C90"/>
    <w:rsid w:val="005E15A9"/>
    <w:rsid w:val="005E1D04"/>
    <w:rsid w:val="005E1FB3"/>
    <w:rsid w:val="005E24DD"/>
    <w:rsid w:val="005E2738"/>
    <w:rsid w:val="005E3287"/>
    <w:rsid w:val="005E3585"/>
    <w:rsid w:val="005E365B"/>
    <w:rsid w:val="005E5733"/>
    <w:rsid w:val="005E575A"/>
    <w:rsid w:val="005E65E5"/>
    <w:rsid w:val="005E674C"/>
    <w:rsid w:val="005E7051"/>
    <w:rsid w:val="005E732F"/>
    <w:rsid w:val="005E759A"/>
    <w:rsid w:val="005E7D9B"/>
    <w:rsid w:val="005F0A54"/>
    <w:rsid w:val="005F0DAE"/>
    <w:rsid w:val="005F0E27"/>
    <w:rsid w:val="005F10A2"/>
    <w:rsid w:val="005F11E1"/>
    <w:rsid w:val="005F1C99"/>
    <w:rsid w:val="005F1CF8"/>
    <w:rsid w:val="005F29B8"/>
    <w:rsid w:val="005F2A7C"/>
    <w:rsid w:val="005F2BAB"/>
    <w:rsid w:val="005F3263"/>
    <w:rsid w:val="005F4EE6"/>
    <w:rsid w:val="005F5126"/>
    <w:rsid w:val="005F5211"/>
    <w:rsid w:val="005F542F"/>
    <w:rsid w:val="005F5A52"/>
    <w:rsid w:val="005F5A6B"/>
    <w:rsid w:val="005F5C06"/>
    <w:rsid w:val="005F5E24"/>
    <w:rsid w:val="005F736A"/>
    <w:rsid w:val="00600DB2"/>
    <w:rsid w:val="00601000"/>
    <w:rsid w:val="00601CB1"/>
    <w:rsid w:val="006024B4"/>
    <w:rsid w:val="00602EE7"/>
    <w:rsid w:val="00603CEA"/>
    <w:rsid w:val="00603D3F"/>
    <w:rsid w:val="00604019"/>
    <w:rsid w:val="006043C8"/>
    <w:rsid w:val="006050F2"/>
    <w:rsid w:val="00605301"/>
    <w:rsid w:val="0060585E"/>
    <w:rsid w:val="006058E2"/>
    <w:rsid w:val="00606076"/>
    <w:rsid w:val="006060EB"/>
    <w:rsid w:val="0060619B"/>
    <w:rsid w:val="00606AAC"/>
    <w:rsid w:val="0060733B"/>
    <w:rsid w:val="00607568"/>
    <w:rsid w:val="00607920"/>
    <w:rsid w:val="00607E1D"/>
    <w:rsid w:val="00610559"/>
    <w:rsid w:val="006108CB"/>
    <w:rsid w:val="00610AEF"/>
    <w:rsid w:val="00610CD0"/>
    <w:rsid w:val="00613AC5"/>
    <w:rsid w:val="00613BC3"/>
    <w:rsid w:val="00613C9E"/>
    <w:rsid w:val="00614596"/>
    <w:rsid w:val="00614C3F"/>
    <w:rsid w:val="0061524F"/>
    <w:rsid w:val="006152C5"/>
    <w:rsid w:val="0061551C"/>
    <w:rsid w:val="0061556B"/>
    <w:rsid w:val="00615579"/>
    <w:rsid w:val="00615783"/>
    <w:rsid w:val="00615C5A"/>
    <w:rsid w:val="00615D1C"/>
    <w:rsid w:val="00617671"/>
    <w:rsid w:val="00617CB2"/>
    <w:rsid w:val="00617DAF"/>
    <w:rsid w:val="00617F33"/>
    <w:rsid w:val="006209EB"/>
    <w:rsid w:val="00620E2F"/>
    <w:rsid w:val="00620E5C"/>
    <w:rsid w:val="00621266"/>
    <w:rsid w:val="00621D5B"/>
    <w:rsid w:val="006224B4"/>
    <w:rsid w:val="0062263F"/>
    <w:rsid w:val="00622BF2"/>
    <w:rsid w:val="00623A10"/>
    <w:rsid w:val="00623FB0"/>
    <w:rsid w:val="00625165"/>
    <w:rsid w:val="006263EB"/>
    <w:rsid w:val="00626B60"/>
    <w:rsid w:val="00627017"/>
    <w:rsid w:val="006270BD"/>
    <w:rsid w:val="00627357"/>
    <w:rsid w:val="0063023B"/>
    <w:rsid w:val="00631371"/>
    <w:rsid w:val="006324F2"/>
    <w:rsid w:val="00632F19"/>
    <w:rsid w:val="00633B87"/>
    <w:rsid w:val="00634296"/>
    <w:rsid w:val="006346FB"/>
    <w:rsid w:val="00635225"/>
    <w:rsid w:val="0063541A"/>
    <w:rsid w:val="00635E8B"/>
    <w:rsid w:val="0063610D"/>
    <w:rsid w:val="00636E96"/>
    <w:rsid w:val="006371DE"/>
    <w:rsid w:val="00637414"/>
    <w:rsid w:val="0063781C"/>
    <w:rsid w:val="00637E1C"/>
    <w:rsid w:val="0064131D"/>
    <w:rsid w:val="0064142B"/>
    <w:rsid w:val="00641623"/>
    <w:rsid w:val="00641786"/>
    <w:rsid w:val="00641F69"/>
    <w:rsid w:val="006431B5"/>
    <w:rsid w:val="00643354"/>
    <w:rsid w:val="00643E2A"/>
    <w:rsid w:val="006456A8"/>
    <w:rsid w:val="00645762"/>
    <w:rsid w:val="00645DF6"/>
    <w:rsid w:val="00646651"/>
    <w:rsid w:val="006477E1"/>
    <w:rsid w:val="006478E6"/>
    <w:rsid w:val="0064792C"/>
    <w:rsid w:val="00651440"/>
    <w:rsid w:val="00651C07"/>
    <w:rsid w:val="00651D43"/>
    <w:rsid w:val="00651EF5"/>
    <w:rsid w:val="00652241"/>
    <w:rsid w:val="00652667"/>
    <w:rsid w:val="0065269E"/>
    <w:rsid w:val="006533FA"/>
    <w:rsid w:val="0065418F"/>
    <w:rsid w:val="0065428A"/>
    <w:rsid w:val="00654DCC"/>
    <w:rsid w:val="00654E4E"/>
    <w:rsid w:val="00654F64"/>
    <w:rsid w:val="00654FDE"/>
    <w:rsid w:val="00655D07"/>
    <w:rsid w:val="00655DAB"/>
    <w:rsid w:val="006563B2"/>
    <w:rsid w:val="00656BE5"/>
    <w:rsid w:val="0065775B"/>
    <w:rsid w:val="006578E3"/>
    <w:rsid w:val="00657B51"/>
    <w:rsid w:val="00657B6D"/>
    <w:rsid w:val="00660726"/>
    <w:rsid w:val="00660915"/>
    <w:rsid w:val="00660AB8"/>
    <w:rsid w:val="00660FF6"/>
    <w:rsid w:val="00661193"/>
    <w:rsid w:val="006625F5"/>
    <w:rsid w:val="0066275E"/>
    <w:rsid w:val="00662E8D"/>
    <w:rsid w:val="006630F2"/>
    <w:rsid w:val="0066320D"/>
    <w:rsid w:val="0066378D"/>
    <w:rsid w:val="006639F5"/>
    <w:rsid w:val="00663E4F"/>
    <w:rsid w:val="006647F4"/>
    <w:rsid w:val="00664C16"/>
    <w:rsid w:val="00664DEF"/>
    <w:rsid w:val="00665218"/>
    <w:rsid w:val="006652BE"/>
    <w:rsid w:val="0066558D"/>
    <w:rsid w:val="00665AFF"/>
    <w:rsid w:val="0066628E"/>
    <w:rsid w:val="00666BF4"/>
    <w:rsid w:val="00666C79"/>
    <w:rsid w:val="00666CF9"/>
    <w:rsid w:val="006671C2"/>
    <w:rsid w:val="00667B77"/>
    <w:rsid w:val="006702A9"/>
    <w:rsid w:val="00670DD3"/>
    <w:rsid w:val="00670F83"/>
    <w:rsid w:val="00671882"/>
    <w:rsid w:val="00671AC3"/>
    <w:rsid w:val="00672AA1"/>
    <w:rsid w:val="00672CFF"/>
    <w:rsid w:val="00673069"/>
    <w:rsid w:val="006730B7"/>
    <w:rsid w:val="00673149"/>
    <w:rsid w:val="006732D8"/>
    <w:rsid w:val="00673F43"/>
    <w:rsid w:val="00674031"/>
    <w:rsid w:val="00674383"/>
    <w:rsid w:val="00675437"/>
    <w:rsid w:val="00676C9C"/>
    <w:rsid w:val="006774A5"/>
    <w:rsid w:val="00677A19"/>
    <w:rsid w:val="006816FE"/>
    <w:rsid w:val="00681828"/>
    <w:rsid w:val="0068184D"/>
    <w:rsid w:val="00681AF3"/>
    <w:rsid w:val="00682970"/>
    <w:rsid w:val="00682D02"/>
    <w:rsid w:val="0068325F"/>
    <w:rsid w:val="00683D76"/>
    <w:rsid w:val="00684435"/>
    <w:rsid w:val="00684C70"/>
    <w:rsid w:val="006859E7"/>
    <w:rsid w:val="00686071"/>
    <w:rsid w:val="00686998"/>
    <w:rsid w:val="00686FD2"/>
    <w:rsid w:val="00687257"/>
    <w:rsid w:val="006910AC"/>
    <w:rsid w:val="006911C7"/>
    <w:rsid w:val="0069136E"/>
    <w:rsid w:val="00691973"/>
    <w:rsid w:val="00691E88"/>
    <w:rsid w:val="006924F7"/>
    <w:rsid w:val="006928DA"/>
    <w:rsid w:val="00692B47"/>
    <w:rsid w:val="00692B59"/>
    <w:rsid w:val="00692EBA"/>
    <w:rsid w:val="006937B6"/>
    <w:rsid w:val="006939BC"/>
    <w:rsid w:val="00693CB3"/>
    <w:rsid w:val="00693FB6"/>
    <w:rsid w:val="00694D83"/>
    <w:rsid w:val="00694D9C"/>
    <w:rsid w:val="00694E5B"/>
    <w:rsid w:val="00694FCF"/>
    <w:rsid w:val="006953B2"/>
    <w:rsid w:val="0069610B"/>
    <w:rsid w:val="006965B1"/>
    <w:rsid w:val="0069677F"/>
    <w:rsid w:val="006A0D48"/>
    <w:rsid w:val="006A1071"/>
    <w:rsid w:val="006A39D2"/>
    <w:rsid w:val="006A39F5"/>
    <w:rsid w:val="006A4986"/>
    <w:rsid w:val="006A576A"/>
    <w:rsid w:val="006A5FCE"/>
    <w:rsid w:val="006A64B9"/>
    <w:rsid w:val="006A715A"/>
    <w:rsid w:val="006B0069"/>
    <w:rsid w:val="006B028D"/>
    <w:rsid w:val="006B0CDA"/>
    <w:rsid w:val="006B10C7"/>
    <w:rsid w:val="006B1167"/>
    <w:rsid w:val="006B142E"/>
    <w:rsid w:val="006B16D7"/>
    <w:rsid w:val="006B1757"/>
    <w:rsid w:val="006B1C5C"/>
    <w:rsid w:val="006B1F83"/>
    <w:rsid w:val="006B2A24"/>
    <w:rsid w:val="006B2A2D"/>
    <w:rsid w:val="006B32A8"/>
    <w:rsid w:val="006B4957"/>
    <w:rsid w:val="006B6161"/>
    <w:rsid w:val="006B6437"/>
    <w:rsid w:val="006B64AD"/>
    <w:rsid w:val="006B66F4"/>
    <w:rsid w:val="006B68A7"/>
    <w:rsid w:val="006B7689"/>
    <w:rsid w:val="006B770C"/>
    <w:rsid w:val="006C06B4"/>
    <w:rsid w:val="006C0732"/>
    <w:rsid w:val="006C0933"/>
    <w:rsid w:val="006C2216"/>
    <w:rsid w:val="006C23A5"/>
    <w:rsid w:val="006C2ED8"/>
    <w:rsid w:val="006C2FEA"/>
    <w:rsid w:val="006C3DF5"/>
    <w:rsid w:val="006C4EED"/>
    <w:rsid w:val="006C51C4"/>
    <w:rsid w:val="006C5404"/>
    <w:rsid w:val="006C5413"/>
    <w:rsid w:val="006C5C37"/>
    <w:rsid w:val="006C649A"/>
    <w:rsid w:val="006C65BD"/>
    <w:rsid w:val="006C661F"/>
    <w:rsid w:val="006C71F3"/>
    <w:rsid w:val="006C73AC"/>
    <w:rsid w:val="006D0568"/>
    <w:rsid w:val="006D084B"/>
    <w:rsid w:val="006D0C81"/>
    <w:rsid w:val="006D11D8"/>
    <w:rsid w:val="006D1279"/>
    <w:rsid w:val="006D131B"/>
    <w:rsid w:val="006D141A"/>
    <w:rsid w:val="006D15B8"/>
    <w:rsid w:val="006D1BCF"/>
    <w:rsid w:val="006D2842"/>
    <w:rsid w:val="006D2B7A"/>
    <w:rsid w:val="006D347E"/>
    <w:rsid w:val="006D3A3D"/>
    <w:rsid w:val="006D3BD5"/>
    <w:rsid w:val="006D3F62"/>
    <w:rsid w:val="006D4141"/>
    <w:rsid w:val="006D4276"/>
    <w:rsid w:val="006D4284"/>
    <w:rsid w:val="006D4DC9"/>
    <w:rsid w:val="006D531B"/>
    <w:rsid w:val="006D5639"/>
    <w:rsid w:val="006D5673"/>
    <w:rsid w:val="006D5ECE"/>
    <w:rsid w:val="006D6178"/>
    <w:rsid w:val="006D6ACB"/>
    <w:rsid w:val="006D7B17"/>
    <w:rsid w:val="006D7CDB"/>
    <w:rsid w:val="006D7EBA"/>
    <w:rsid w:val="006E035E"/>
    <w:rsid w:val="006E0813"/>
    <w:rsid w:val="006E13E1"/>
    <w:rsid w:val="006E1C29"/>
    <w:rsid w:val="006E2941"/>
    <w:rsid w:val="006E387C"/>
    <w:rsid w:val="006E3D29"/>
    <w:rsid w:val="006E4653"/>
    <w:rsid w:val="006E4C10"/>
    <w:rsid w:val="006E4E6A"/>
    <w:rsid w:val="006E55DC"/>
    <w:rsid w:val="006E596F"/>
    <w:rsid w:val="006E7793"/>
    <w:rsid w:val="006E7907"/>
    <w:rsid w:val="006E7CF0"/>
    <w:rsid w:val="006F0C2E"/>
    <w:rsid w:val="006F0EC7"/>
    <w:rsid w:val="006F12DD"/>
    <w:rsid w:val="006F17D0"/>
    <w:rsid w:val="006F364C"/>
    <w:rsid w:val="006F4113"/>
    <w:rsid w:val="006F469C"/>
    <w:rsid w:val="006F527D"/>
    <w:rsid w:val="006F55C1"/>
    <w:rsid w:val="006F617F"/>
    <w:rsid w:val="006F66E2"/>
    <w:rsid w:val="006F6A35"/>
    <w:rsid w:val="006F6A5F"/>
    <w:rsid w:val="006F6C09"/>
    <w:rsid w:val="006F7A84"/>
    <w:rsid w:val="006F7B6C"/>
    <w:rsid w:val="006F7D9E"/>
    <w:rsid w:val="007005D3"/>
    <w:rsid w:val="0070087B"/>
    <w:rsid w:val="00700B98"/>
    <w:rsid w:val="0070173E"/>
    <w:rsid w:val="00701D21"/>
    <w:rsid w:val="007025A5"/>
    <w:rsid w:val="00703295"/>
    <w:rsid w:val="007036AE"/>
    <w:rsid w:val="00704031"/>
    <w:rsid w:val="0070458D"/>
    <w:rsid w:val="00704AFE"/>
    <w:rsid w:val="007057A3"/>
    <w:rsid w:val="007057E4"/>
    <w:rsid w:val="00705BB0"/>
    <w:rsid w:val="00705F4E"/>
    <w:rsid w:val="007067DB"/>
    <w:rsid w:val="00706827"/>
    <w:rsid w:val="007068B1"/>
    <w:rsid w:val="00706C7B"/>
    <w:rsid w:val="00706C8C"/>
    <w:rsid w:val="00707137"/>
    <w:rsid w:val="0070727E"/>
    <w:rsid w:val="007111EA"/>
    <w:rsid w:val="007117AC"/>
    <w:rsid w:val="007117E0"/>
    <w:rsid w:val="00711884"/>
    <w:rsid w:val="00711B51"/>
    <w:rsid w:val="00711E4C"/>
    <w:rsid w:val="0071264C"/>
    <w:rsid w:val="00712734"/>
    <w:rsid w:val="00712D97"/>
    <w:rsid w:val="007139DD"/>
    <w:rsid w:val="00713B0E"/>
    <w:rsid w:val="0071514B"/>
    <w:rsid w:val="00715320"/>
    <w:rsid w:val="0071558E"/>
    <w:rsid w:val="007162A0"/>
    <w:rsid w:val="00716DB0"/>
    <w:rsid w:val="00716E8A"/>
    <w:rsid w:val="007208DD"/>
    <w:rsid w:val="00720D4F"/>
    <w:rsid w:val="00720ECD"/>
    <w:rsid w:val="00721602"/>
    <w:rsid w:val="00722511"/>
    <w:rsid w:val="007225A2"/>
    <w:rsid w:val="007225AB"/>
    <w:rsid w:val="00722F54"/>
    <w:rsid w:val="00723673"/>
    <w:rsid w:val="00723851"/>
    <w:rsid w:val="0072397B"/>
    <w:rsid w:val="00724D3E"/>
    <w:rsid w:val="00724E7E"/>
    <w:rsid w:val="0072522B"/>
    <w:rsid w:val="00725309"/>
    <w:rsid w:val="00725B62"/>
    <w:rsid w:val="00726381"/>
    <w:rsid w:val="00726484"/>
    <w:rsid w:val="007265EA"/>
    <w:rsid w:val="00726FC8"/>
    <w:rsid w:val="00727965"/>
    <w:rsid w:val="007306DD"/>
    <w:rsid w:val="007313D3"/>
    <w:rsid w:val="00731844"/>
    <w:rsid w:val="00731E06"/>
    <w:rsid w:val="00732703"/>
    <w:rsid w:val="00732C53"/>
    <w:rsid w:val="007335F0"/>
    <w:rsid w:val="007336A5"/>
    <w:rsid w:val="007337C0"/>
    <w:rsid w:val="0073398B"/>
    <w:rsid w:val="007339DD"/>
    <w:rsid w:val="00733A02"/>
    <w:rsid w:val="00733BA4"/>
    <w:rsid w:val="00733C15"/>
    <w:rsid w:val="007340D5"/>
    <w:rsid w:val="007341F6"/>
    <w:rsid w:val="00734409"/>
    <w:rsid w:val="00734902"/>
    <w:rsid w:val="00735735"/>
    <w:rsid w:val="00735E75"/>
    <w:rsid w:val="00736BF7"/>
    <w:rsid w:val="00736FC7"/>
    <w:rsid w:val="00737018"/>
    <w:rsid w:val="007375BA"/>
    <w:rsid w:val="00737758"/>
    <w:rsid w:val="0074022E"/>
    <w:rsid w:val="007408A9"/>
    <w:rsid w:val="00740F79"/>
    <w:rsid w:val="00741D95"/>
    <w:rsid w:val="00742923"/>
    <w:rsid w:val="00742937"/>
    <w:rsid w:val="007430B0"/>
    <w:rsid w:val="007434F6"/>
    <w:rsid w:val="00744C47"/>
    <w:rsid w:val="00745221"/>
    <w:rsid w:val="00745638"/>
    <w:rsid w:val="00747717"/>
    <w:rsid w:val="00750166"/>
    <w:rsid w:val="007506E2"/>
    <w:rsid w:val="0075093C"/>
    <w:rsid w:val="00751481"/>
    <w:rsid w:val="00751D4F"/>
    <w:rsid w:val="007527DA"/>
    <w:rsid w:val="00752F2F"/>
    <w:rsid w:val="00752F36"/>
    <w:rsid w:val="0075317C"/>
    <w:rsid w:val="00753255"/>
    <w:rsid w:val="00753828"/>
    <w:rsid w:val="007543A0"/>
    <w:rsid w:val="007544E2"/>
    <w:rsid w:val="007550E0"/>
    <w:rsid w:val="007552D7"/>
    <w:rsid w:val="00755494"/>
    <w:rsid w:val="00755A79"/>
    <w:rsid w:val="00755BDE"/>
    <w:rsid w:val="00755D5D"/>
    <w:rsid w:val="007564D4"/>
    <w:rsid w:val="0075678B"/>
    <w:rsid w:val="00756D8F"/>
    <w:rsid w:val="00757B5A"/>
    <w:rsid w:val="00757ED8"/>
    <w:rsid w:val="00761631"/>
    <w:rsid w:val="007620E6"/>
    <w:rsid w:val="00762537"/>
    <w:rsid w:val="00763060"/>
    <w:rsid w:val="007634BF"/>
    <w:rsid w:val="007641E4"/>
    <w:rsid w:val="00764CEF"/>
    <w:rsid w:val="00766F2A"/>
    <w:rsid w:val="0076705A"/>
    <w:rsid w:val="0076746A"/>
    <w:rsid w:val="00767684"/>
    <w:rsid w:val="00767AB5"/>
    <w:rsid w:val="00767BFF"/>
    <w:rsid w:val="00767D63"/>
    <w:rsid w:val="00767E73"/>
    <w:rsid w:val="0077043A"/>
    <w:rsid w:val="00770E8D"/>
    <w:rsid w:val="007714D0"/>
    <w:rsid w:val="00771AA3"/>
    <w:rsid w:val="00772510"/>
    <w:rsid w:val="0077280A"/>
    <w:rsid w:val="00772955"/>
    <w:rsid w:val="00772A1A"/>
    <w:rsid w:val="00772DD7"/>
    <w:rsid w:val="00773E0B"/>
    <w:rsid w:val="0077458C"/>
    <w:rsid w:val="00774C2C"/>
    <w:rsid w:val="00774DCA"/>
    <w:rsid w:val="007765F1"/>
    <w:rsid w:val="00776812"/>
    <w:rsid w:val="0077690F"/>
    <w:rsid w:val="00776F89"/>
    <w:rsid w:val="00777BA1"/>
    <w:rsid w:val="007800A5"/>
    <w:rsid w:val="007802E3"/>
    <w:rsid w:val="00780C97"/>
    <w:rsid w:val="00780DB9"/>
    <w:rsid w:val="00781205"/>
    <w:rsid w:val="00781573"/>
    <w:rsid w:val="00781D4B"/>
    <w:rsid w:val="007825C2"/>
    <w:rsid w:val="00782645"/>
    <w:rsid w:val="00782EE2"/>
    <w:rsid w:val="007839E9"/>
    <w:rsid w:val="00784324"/>
    <w:rsid w:val="0078484E"/>
    <w:rsid w:val="00784922"/>
    <w:rsid w:val="00785F1A"/>
    <w:rsid w:val="0078618C"/>
    <w:rsid w:val="00786C60"/>
    <w:rsid w:val="007876EF"/>
    <w:rsid w:val="00787C63"/>
    <w:rsid w:val="007908F2"/>
    <w:rsid w:val="007911FF"/>
    <w:rsid w:val="007916DC"/>
    <w:rsid w:val="00791D8F"/>
    <w:rsid w:val="007923B3"/>
    <w:rsid w:val="00792FA9"/>
    <w:rsid w:val="00793021"/>
    <w:rsid w:val="007932BB"/>
    <w:rsid w:val="0079340C"/>
    <w:rsid w:val="00793DEE"/>
    <w:rsid w:val="00794209"/>
    <w:rsid w:val="00794588"/>
    <w:rsid w:val="00794BDB"/>
    <w:rsid w:val="00794E52"/>
    <w:rsid w:val="00794EB3"/>
    <w:rsid w:val="00794EF9"/>
    <w:rsid w:val="00795415"/>
    <w:rsid w:val="007955A8"/>
    <w:rsid w:val="00795C08"/>
    <w:rsid w:val="007962F9"/>
    <w:rsid w:val="007968C2"/>
    <w:rsid w:val="00797DF3"/>
    <w:rsid w:val="007A0D5C"/>
    <w:rsid w:val="007A116F"/>
    <w:rsid w:val="007A232C"/>
    <w:rsid w:val="007A2524"/>
    <w:rsid w:val="007A2B09"/>
    <w:rsid w:val="007A2C6F"/>
    <w:rsid w:val="007A2EAC"/>
    <w:rsid w:val="007A3008"/>
    <w:rsid w:val="007A3953"/>
    <w:rsid w:val="007A3BCD"/>
    <w:rsid w:val="007A5A15"/>
    <w:rsid w:val="007A5EEA"/>
    <w:rsid w:val="007A6B4B"/>
    <w:rsid w:val="007A6FF4"/>
    <w:rsid w:val="007A759A"/>
    <w:rsid w:val="007B05D9"/>
    <w:rsid w:val="007B070E"/>
    <w:rsid w:val="007B1251"/>
    <w:rsid w:val="007B4971"/>
    <w:rsid w:val="007B4FD9"/>
    <w:rsid w:val="007B528B"/>
    <w:rsid w:val="007B6087"/>
    <w:rsid w:val="007B6179"/>
    <w:rsid w:val="007B6690"/>
    <w:rsid w:val="007B687D"/>
    <w:rsid w:val="007B6EEC"/>
    <w:rsid w:val="007B7984"/>
    <w:rsid w:val="007B7CE5"/>
    <w:rsid w:val="007C035C"/>
    <w:rsid w:val="007C0637"/>
    <w:rsid w:val="007C07AE"/>
    <w:rsid w:val="007C0D8E"/>
    <w:rsid w:val="007C1AC7"/>
    <w:rsid w:val="007C237F"/>
    <w:rsid w:val="007C3388"/>
    <w:rsid w:val="007C34AC"/>
    <w:rsid w:val="007C34D4"/>
    <w:rsid w:val="007C3604"/>
    <w:rsid w:val="007C3E53"/>
    <w:rsid w:val="007C430B"/>
    <w:rsid w:val="007C4507"/>
    <w:rsid w:val="007C4714"/>
    <w:rsid w:val="007C4B8F"/>
    <w:rsid w:val="007C5905"/>
    <w:rsid w:val="007C5DFF"/>
    <w:rsid w:val="007C61B6"/>
    <w:rsid w:val="007C629A"/>
    <w:rsid w:val="007C6EFD"/>
    <w:rsid w:val="007C77A5"/>
    <w:rsid w:val="007D05DC"/>
    <w:rsid w:val="007D0E29"/>
    <w:rsid w:val="007D0EE9"/>
    <w:rsid w:val="007D11A6"/>
    <w:rsid w:val="007D16A3"/>
    <w:rsid w:val="007D16BB"/>
    <w:rsid w:val="007D17AA"/>
    <w:rsid w:val="007D20A4"/>
    <w:rsid w:val="007D3130"/>
    <w:rsid w:val="007D31A8"/>
    <w:rsid w:val="007D3C6E"/>
    <w:rsid w:val="007D54FD"/>
    <w:rsid w:val="007D57E8"/>
    <w:rsid w:val="007D606F"/>
    <w:rsid w:val="007D626C"/>
    <w:rsid w:val="007D669D"/>
    <w:rsid w:val="007D66A2"/>
    <w:rsid w:val="007D68CB"/>
    <w:rsid w:val="007D7193"/>
    <w:rsid w:val="007D77D1"/>
    <w:rsid w:val="007E0264"/>
    <w:rsid w:val="007E0591"/>
    <w:rsid w:val="007E0C85"/>
    <w:rsid w:val="007E15E4"/>
    <w:rsid w:val="007E16E2"/>
    <w:rsid w:val="007E3108"/>
    <w:rsid w:val="007E329F"/>
    <w:rsid w:val="007E3965"/>
    <w:rsid w:val="007E3B79"/>
    <w:rsid w:val="007E447D"/>
    <w:rsid w:val="007E473C"/>
    <w:rsid w:val="007E47D6"/>
    <w:rsid w:val="007E583C"/>
    <w:rsid w:val="007E5C0F"/>
    <w:rsid w:val="007E626A"/>
    <w:rsid w:val="007E6C14"/>
    <w:rsid w:val="007E7F83"/>
    <w:rsid w:val="007F09A9"/>
    <w:rsid w:val="007F164A"/>
    <w:rsid w:val="007F177F"/>
    <w:rsid w:val="007F1E76"/>
    <w:rsid w:val="007F22A9"/>
    <w:rsid w:val="007F2893"/>
    <w:rsid w:val="007F292B"/>
    <w:rsid w:val="007F2B6B"/>
    <w:rsid w:val="007F3316"/>
    <w:rsid w:val="007F33C2"/>
    <w:rsid w:val="007F33DB"/>
    <w:rsid w:val="007F33F7"/>
    <w:rsid w:val="007F3815"/>
    <w:rsid w:val="007F396F"/>
    <w:rsid w:val="007F4931"/>
    <w:rsid w:val="007F4A62"/>
    <w:rsid w:val="007F4C37"/>
    <w:rsid w:val="007F50AD"/>
    <w:rsid w:val="007F5487"/>
    <w:rsid w:val="007F5B2E"/>
    <w:rsid w:val="007F6320"/>
    <w:rsid w:val="007F701F"/>
    <w:rsid w:val="007F7709"/>
    <w:rsid w:val="007F7A96"/>
    <w:rsid w:val="00800B43"/>
    <w:rsid w:val="008010AE"/>
    <w:rsid w:val="008029A5"/>
    <w:rsid w:val="00803506"/>
    <w:rsid w:val="00803AE5"/>
    <w:rsid w:val="008047FB"/>
    <w:rsid w:val="0080524C"/>
    <w:rsid w:val="008058F2"/>
    <w:rsid w:val="00805F05"/>
    <w:rsid w:val="00805FDB"/>
    <w:rsid w:val="008068E9"/>
    <w:rsid w:val="00806981"/>
    <w:rsid w:val="00807009"/>
    <w:rsid w:val="00807CE9"/>
    <w:rsid w:val="00807D9D"/>
    <w:rsid w:val="008100C5"/>
    <w:rsid w:val="00810201"/>
    <w:rsid w:val="0081045C"/>
    <w:rsid w:val="008109D9"/>
    <w:rsid w:val="008114CA"/>
    <w:rsid w:val="0081163F"/>
    <w:rsid w:val="00811777"/>
    <w:rsid w:val="00812866"/>
    <w:rsid w:val="00813333"/>
    <w:rsid w:val="00814079"/>
    <w:rsid w:val="008143CD"/>
    <w:rsid w:val="00814EC0"/>
    <w:rsid w:val="008162CE"/>
    <w:rsid w:val="00816816"/>
    <w:rsid w:val="008168F1"/>
    <w:rsid w:val="00816D82"/>
    <w:rsid w:val="00816DC3"/>
    <w:rsid w:val="00817906"/>
    <w:rsid w:val="00817A70"/>
    <w:rsid w:val="00820A81"/>
    <w:rsid w:val="00821570"/>
    <w:rsid w:val="00821701"/>
    <w:rsid w:val="00821B8A"/>
    <w:rsid w:val="00821CA6"/>
    <w:rsid w:val="00821F0E"/>
    <w:rsid w:val="00822615"/>
    <w:rsid w:val="008226DD"/>
    <w:rsid w:val="00822AB4"/>
    <w:rsid w:val="00823666"/>
    <w:rsid w:val="00823753"/>
    <w:rsid w:val="00823EC6"/>
    <w:rsid w:val="008243BA"/>
    <w:rsid w:val="00824CC9"/>
    <w:rsid w:val="0082542B"/>
    <w:rsid w:val="008257B6"/>
    <w:rsid w:val="00825994"/>
    <w:rsid w:val="00825FA8"/>
    <w:rsid w:val="00826FA7"/>
    <w:rsid w:val="00827CAA"/>
    <w:rsid w:val="0083002A"/>
    <w:rsid w:val="00830150"/>
    <w:rsid w:val="00830194"/>
    <w:rsid w:val="00830605"/>
    <w:rsid w:val="00830EC8"/>
    <w:rsid w:val="00831530"/>
    <w:rsid w:val="00831BB9"/>
    <w:rsid w:val="00831BDE"/>
    <w:rsid w:val="008326CE"/>
    <w:rsid w:val="0083308E"/>
    <w:rsid w:val="008332EB"/>
    <w:rsid w:val="00833CC6"/>
    <w:rsid w:val="00833F18"/>
    <w:rsid w:val="00833FF5"/>
    <w:rsid w:val="00834695"/>
    <w:rsid w:val="00835061"/>
    <w:rsid w:val="00835081"/>
    <w:rsid w:val="008353C3"/>
    <w:rsid w:val="00835642"/>
    <w:rsid w:val="008358C4"/>
    <w:rsid w:val="00835A24"/>
    <w:rsid w:val="008360BA"/>
    <w:rsid w:val="0083661B"/>
    <w:rsid w:val="00836D15"/>
    <w:rsid w:val="00836F86"/>
    <w:rsid w:val="00837453"/>
    <w:rsid w:val="00837559"/>
    <w:rsid w:val="008375F5"/>
    <w:rsid w:val="0084195B"/>
    <w:rsid w:val="008420C1"/>
    <w:rsid w:val="00842B6E"/>
    <w:rsid w:val="00842BB4"/>
    <w:rsid w:val="00842F78"/>
    <w:rsid w:val="00843106"/>
    <w:rsid w:val="00844756"/>
    <w:rsid w:val="0084555F"/>
    <w:rsid w:val="0084563A"/>
    <w:rsid w:val="00845884"/>
    <w:rsid w:val="00845D77"/>
    <w:rsid w:val="00846EFC"/>
    <w:rsid w:val="00846F0D"/>
    <w:rsid w:val="00846FA1"/>
    <w:rsid w:val="00847450"/>
    <w:rsid w:val="00847670"/>
    <w:rsid w:val="008507A9"/>
    <w:rsid w:val="00850B9D"/>
    <w:rsid w:val="0085161D"/>
    <w:rsid w:val="00851722"/>
    <w:rsid w:val="00851C7E"/>
    <w:rsid w:val="00852187"/>
    <w:rsid w:val="00852578"/>
    <w:rsid w:val="00853717"/>
    <w:rsid w:val="00853786"/>
    <w:rsid w:val="00854B6D"/>
    <w:rsid w:val="0085548C"/>
    <w:rsid w:val="0085580D"/>
    <w:rsid w:val="008558F9"/>
    <w:rsid w:val="00855A3C"/>
    <w:rsid w:val="00856101"/>
    <w:rsid w:val="0085622A"/>
    <w:rsid w:val="008565B5"/>
    <w:rsid w:val="00856C6B"/>
    <w:rsid w:val="0085735A"/>
    <w:rsid w:val="00857419"/>
    <w:rsid w:val="00860371"/>
    <w:rsid w:val="00860389"/>
    <w:rsid w:val="0086099B"/>
    <w:rsid w:val="00860B27"/>
    <w:rsid w:val="00860B31"/>
    <w:rsid w:val="00860EE2"/>
    <w:rsid w:val="008614FB"/>
    <w:rsid w:val="00862856"/>
    <w:rsid w:val="00862BB8"/>
    <w:rsid w:val="00862BDB"/>
    <w:rsid w:val="00863B54"/>
    <w:rsid w:val="00863EB6"/>
    <w:rsid w:val="00864261"/>
    <w:rsid w:val="00864A10"/>
    <w:rsid w:val="008652C1"/>
    <w:rsid w:val="00865748"/>
    <w:rsid w:val="0086759C"/>
    <w:rsid w:val="00867757"/>
    <w:rsid w:val="00867B7B"/>
    <w:rsid w:val="00870028"/>
    <w:rsid w:val="008706E2"/>
    <w:rsid w:val="00870B10"/>
    <w:rsid w:val="00871181"/>
    <w:rsid w:val="008714B8"/>
    <w:rsid w:val="00871523"/>
    <w:rsid w:val="00871C5E"/>
    <w:rsid w:val="00871E91"/>
    <w:rsid w:val="008722FF"/>
    <w:rsid w:val="008724B9"/>
    <w:rsid w:val="00872C41"/>
    <w:rsid w:val="008731B9"/>
    <w:rsid w:val="00873563"/>
    <w:rsid w:val="00873BB8"/>
    <w:rsid w:val="00873FC0"/>
    <w:rsid w:val="008745A5"/>
    <w:rsid w:val="00874D2D"/>
    <w:rsid w:val="00874D84"/>
    <w:rsid w:val="0087506A"/>
    <w:rsid w:val="00875167"/>
    <w:rsid w:val="00875CB1"/>
    <w:rsid w:val="00875D36"/>
    <w:rsid w:val="00876D1B"/>
    <w:rsid w:val="008771A6"/>
    <w:rsid w:val="00880055"/>
    <w:rsid w:val="0088115D"/>
    <w:rsid w:val="008813D8"/>
    <w:rsid w:val="0088147F"/>
    <w:rsid w:val="00881908"/>
    <w:rsid w:val="00881A3E"/>
    <w:rsid w:val="00881C8D"/>
    <w:rsid w:val="00882179"/>
    <w:rsid w:val="008827EF"/>
    <w:rsid w:val="00882E31"/>
    <w:rsid w:val="00883B96"/>
    <w:rsid w:val="00883D41"/>
    <w:rsid w:val="00883DD1"/>
    <w:rsid w:val="0088415C"/>
    <w:rsid w:val="00884668"/>
    <w:rsid w:val="00884DC6"/>
    <w:rsid w:val="00885374"/>
    <w:rsid w:val="00885968"/>
    <w:rsid w:val="008862C6"/>
    <w:rsid w:val="008873B9"/>
    <w:rsid w:val="0089005F"/>
    <w:rsid w:val="008908FF"/>
    <w:rsid w:val="00890C4E"/>
    <w:rsid w:val="00891181"/>
    <w:rsid w:val="008911AB"/>
    <w:rsid w:val="008919F0"/>
    <w:rsid w:val="008920F1"/>
    <w:rsid w:val="00892AD3"/>
    <w:rsid w:val="00892C19"/>
    <w:rsid w:val="0089336A"/>
    <w:rsid w:val="00894345"/>
    <w:rsid w:val="008946CD"/>
    <w:rsid w:val="00894BD0"/>
    <w:rsid w:val="008954B7"/>
    <w:rsid w:val="00895AFB"/>
    <w:rsid w:val="00895D36"/>
    <w:rsid w:val="00895D64"/>
    <w:rsid w:val="0089603F"/>
    <w:rsid w:val="008965D9"/>
    <w:rsid w:val="00896B2D"/>
    <w:rsid w:val="008970F8"/>
    <w:rsid w:val="00897974"/>
    <w:rsid w:val="00897D05"/>
    <w:rsid w:val="008A0FB4"/>
    <w:rsid w:val="008A1220"/>
    <w:rsid w:val="008A1A57"/>
    <w:rsid w:val="008A1AEE"/>
    <w:rsid w:val="008A23F8"/>
    <w:rsid w:val="008A3238"/>
    <w:rsid w:val="008A3880"/>
    <w:rsid w:val="008A49DC"/>
    <w:rsid w:val="008A4C95"/>
    <w:rsid w:val="008A4E15"/>
    <w:rsid w:val="008A52FA"/>
    <w:rsid w:val="008A55C0"/>
    <w:rsid w:val="008A637B"/>
    <w:rsid w:val="008A650B"/>
    <w:rsid w:val="008A697A"/>
    <w:rsid w:val="008A6ED9"/>
    <w:rsid w:val="008A725D"/>
    <w:rsid w:val="008A7BEC"/>
    <w:rsid w:val="008A7EE0"/>
    <w:rsid w:val="008B0566"/>
    <w:rsid w:val="008B0B3E"/>
    <w:rsid w:val="008B10F5"/>
    <w:rsid w:val="008B1215"/>
    <w:rsid w:val="008B1808"/>
    <w:rsid w:val="008B18F9"/>
    <w:rsid w:val="008B1D44"/>
    <w:rsid w:val="008B2074"/>
    <w:rsid w:val="008B22B6"/>
    <w:rsid w:val="008B2ACF"/>
    <w:rsid w:val="008B2E35"/>
    <w:rsid w:val="008B316F"/>
    <w:rsid w:val="008B317A"/>
    <w:rsid w:val="008B399D"/>
    <w:rsid w:val="008B3F28"/>
    <w:rsid w:val="008B40D4"/>
    <w:rsid w:val="008B46D9"/>
    <w:rsid w:val="008B4AE0"/>
    <w:rsid w:val="008B4E0E"/>
    <w:rsid w:val="008B5401"/>
    <w:rsid w:val="008B5B02"/>
    <w:rsid w:val="008B5B6A"/>
    <w:rsid w:val="008B6A9D"/>
    <w:rsid w:val="008B706F"/>
    <w:rsid w:val="008C0123"/>
    <w:rsid w:val="008C0164"/>
    <w:rsid w:val="008C0915"/>
    <w:rsid w:val="008C0ABC"/>
    <w:rsid w:val="008C1394"/>
    <w:rsid w:val="008C1CA0"/>
    <w:rsid w:val="008C1CF2"/>
    <w:rsid w:val="008C2221"/>
    <w:rsid w:val="008C2B3C"/>
    <w:rsid w:val="008C3521"/>
    <w:rsid w:val="008C40EB"/>
    <w:rsid w:val="008C4749"/>
    <w:rsid w:val="008C687A"/>
    <w:rsid w:val="008C6CEB"/>
    <w:rsid w:val="008C700E"/>
    <w:rsid w:val="008C7202"/>
    <w:rsid w:val="008D050A"/>
    <w:rsid w:val="008D0F68"/>
    <w:rsid w:val="008D128A"/>
    <w:rsid w:val="008D23EF"/>
    <w:rsid w:val="008D2473"/>
    <w:rsid w:val="008D4016"/>
    <w:rsid w:val="008D510F"/>
    <w:rsid w:val="008D5397"/>
    <w:rsid w:val="008D57D9"/>
    <w:rsid w:val="008D57FB"/>
    <w:rsid w:val="008D5C81"/>
    <w:rsid w:val="008D5D87"/>
    <w:rsid w:val="008D6018"/>
    <w:rsid w:val="008D6055"/>
    <w:rsid w:val="008D6546"/>
    <w:rsid w:val="008D6B04"/>
    <w:rsid w:val="008D712E"/>
    <w:rsid w:val="008D76DA"/>
    <w:rsid w:val="008E021D"/>
    <w:rsid w:val="008E0382"/>
    <w:rsid w:val="008E07A4"/>
    <w:rsid w:val="008E0FB1"/>
    <w:rsid w:val="008E13F6"/>
    <w:rsid w:val="008E20B5"/>
    <w:rsid w:val="008E2E9D"/>
    <w:rsid w:val="008E3763"/>
    <w:rsid w:val="008E387F"/>
    <w:rsid w:val="008E3B31"/>
    <w:rsid w:val="008E3EB3"/>
    <w:rsid w:val="008E40E6"/>
    <w:rsid w:val="008E447C"/>
    <w:rsid w:val="008E50F0"/>
    <w:rsid w:val="008E5FE9"/>
    <w:rsid w:val="008E68F5"/>
    <w:rsid w:val="008E6C07"/>
    <w:rsid w:val="008E71A3"/>
    <w:rsid w:val="008E7441"/>
    <w:rsid w:val="008E7DF6"/>
    <w:rsid w:val="008F09D7"/>
    <w:rsid w:val="008F0C1C"/>
    <w:rsid w:val="008F0D52"/>
    <w:rsid w:val="008F0EC6"/>
    <w:rsid w:val="008F1398"/>
    <w:rsid w:val="008F14E7"/>
    <w:rsid w:val="008F1586"/>
    <w:rsid w:val="008F1AD9"/>
    <w:rsid w:val="008F1DCB"/>
    <w:rsid w:val="008F1FF1"/>
    <w:rsid w:val="008F2789"/>
    <w:rsid w:val="008F33DD"/>
    <w:rsid w:val="008F37E5"/>
    <w:rsid w:val="008F3A81"/>
    <w:rsid w:val="008F4328"/>
    <w:rsid w:val="008F4BA8"/>
    <w:rsid w:val="008F532C"/>
    <w:rsid w:val="008F559B"/>
    <w:rsid w:val="008F5877"/>
    <w:rsid w:val="008F6725"/>
    <w:rsid w:val="008F6F3D"/>
    <w:rsid w:val="008F7109"/>
    <w:rsid w:val="008F7582"/>
    <w:rsid w:val="009004C1"/>
    <w:rsid w:val="00900717"/>
    <w:rsid w:val="0090072A"/>
    <w:rsid w:val="009014A2"/>
    <w:rsid w:val="00901706"/>
    <w:rsid w:val="00901812"/>
    <w:rsid w:val="009024D4"/>
    <w:rsid w:val="009028F3"/>
    <w:rsid w:val="00903080"/>
    <w:rsid w:val="0090322F"/>
    <w:rsid w:val="0090377A"/>
    <w:rsid w:val="009039C8"/>
    <w:rsid w:val="009044F9"/>
    <w:rsid w:val="00904B28"/>
    <w:rsid w:val="00904B94"/>
    <w:rsid w:val="009051A1"/>
    <w:rsid w:val="00905340"/>
    <w:rsid w:val="00906B05"/>
    <w:rsid w:val="0090713C"/>
    <w:rsid w:val="00907CCE"/>
    <w:rsid w:val="00907FDB"/>
    <w:rsid w:val="009109AB"/>
    <w:rsid w:val="00910ADF"/>
    <w:rsid w:val="00910E08"/>
    <w:rsid w:val="00912807"/>
    <w:rsid w:val="00912BBE"/>
    <w:rsid w:val="009130D2"/>
    <w:rsid w:val="0091333D"/>
    <w:rsid w:val="009134A7"/>
    <w:rsid w:val="009136D2"/>
    <w:rsid w:val="00914CCF"/>
    <w:rsid w:val="00914D6E"/>
    <w:rsid w:val="0091521B"/>
    <w:rsid w:val="009154BF"/>
    <w:rsid w:val="0091560E"/>
    <w:rsid w:val="00915A33"/>
    <w:rsid w:val="00916ACC"/>
    <w:rsid w:val="00916CFD"/>
    <w:rsid w:val="009205FB"/>
    <w:rsid w:val="00920A68"/>
    <w:rsid w:val="00920C50"/>
    <w:rsid w:val="009221EA"/>
    <w:rsid w:val="0092389C"/>
    <w:rsid w:val="00923AB6"/>
    <w:rsid w:val="00923DAA"/>
    <w:rsid w:val="00923E96"/>
    <w:rsid w:val="0092451E"/>
    <w:rsid w:val="00924F17"/>
    <w:rsid w:val="00925315"/>
    <w:rsid w:val="00925316"/>
    <w:rsid w:val="00925609"/>
    <w:rsid w:val="00925C46"/>
    <w:rsid w:val="009264DA"/>
    <w:rsid w:val="0092765D"/>
    <w:rsid w:val="009300A7"/>
    <w:rsid w:val="0093058C"/>
    <w:rsid w:val="00930C97"/>
    <w:rsid w:val="00931705"/>
    <w:rsid w:val="0093181D"/>
    <w:rsid w:val="00931955"/>
    <w:rsid w:val="00931986"/>
    <w:rsid w:val="009319AF"/>
    <w:rsid w:val="00931D85"/>
    <w:rsid w:val="00932166"/>
    <w:rsid w:val="00932A98"/>
    <w:rsid w:val="00932F50"/>
    <w:rsid w:val="00933112"/>
    <w:rsid w:val="0093355D"/>
    <w:rsid w:val="00935DDA"/>
    <w:rsid w:val="00935E3F"/>
    <w:rsid w:val="00936333"/>
    <w:rsid w:val="00936951"/>
    <w:rsid w:val="009369D3"/>
    <w:rsid w:val="009374AC"/>
    <w:rsid w:val="009378E3"/>
    <w:rsid w:val="00937BA6"/>
    <w:rsid w:val="00940537"/>
    <w:rsid w:val="00940618"/>
    <w:rsid w:val="009406BB"/>
    <w:rsid w:val="0094071A"/>
    <w:rsid w:val="00941310"/>
    <w:rsid w:val="0094183E"/>
    <w:rsid w:val="00941C9E"/>
    <w:rsid w:val="00942078"/>
    <w:rsid w:val="009424AD"/>
    <w:rsid w:val="00943080"/>
    <w:rsid w:val="009432A2"/>
    <w:rsid w:val="00944369"/>
    <w:rsid w:val="00944641"/>
    <w:rsid w:val="00944651"/>
    <w:rsid w:val="009446B2"/>
    <w:rsid w:val="00944A87"/>
    <w:rsid w:val="009461A4"/>
    <w:rsid w:val="009467AE"/>
    <w:rsid w:val="009469D1"/>
    <w:rsid w:val="009472DB"/>
    <w:rsid w:val="00947313"/>
    <w:rsid w:val="009473DC"/>
    <w:rsid w:val="0094773C"/>
    <w:rsid w:val="009508B0"/>
    <w:rsid w:val="00950A81"/>
    <w:rsid w:val="0095262A"/>
    <w:rsid w:val="0095291D"/>
    <w:rsid w:val="00952C3F"/>
    <w:rsid w:val="00952C8A"/>
    <w:rsid w:val="00952E97"/>
    <w:rsid w:val="00953471"/>
    <w:rsid w:val="00953D65"/>
    <w:rsid w:val="0095452B"/>
    <w:rsid w:val="00954C37"/>
    <w:rsid w:val="00954F61"/>
    <w:rsid w:val="00955815"/>
    <w:rsid w:val="0095594A"/>
    <w:rsid w:val="00955D55"/>
    <w:rsid w:val="00955E75"/>
    <w:rsid w:val="00956164"/>
    <w:rsid w:val="00956182"/>
    <w:rsid w:val="009569E7"/>
    <w:rsid w:val="00956B0B"/>
    <w:rsid w:val="00961029"/>
    <w:rsid w:val="009617B7"/>
    <w:rsid w:val="00961BD2"/>
    <w:rsid w:val="00961F9E"/>
    <w:rsid w:val="009621A0"/>
    <w:rsid w:val="0096316A"/>
    <w:rsid w:val="00963246"/>
    <w:rsid w:val="00963DB2"/>
    <w:rsid w:val="009642DE"/>
    <w:rsid w:val="00965334"/>
    <w:rsid w:val="00967614"/>
    <w:rsid w:val="00967962"/>
    <w:rsid w:val="00967D28"/>
    <w:rsid w:val="00967FC9"/>
    <w:rsid w:val="00970423"/>
    <w:rsid w:val="00971B64"/>
    <w:rsid w:val="009728E3"/>
    <w:rsid w:val="00972ADA"/>
    <w:rsid w:val="009735A2"/>
    <w:rsid w:val="0097386B"/>
    <w:rsid w:val="009747DB"/>
    <w:rsid w:val="0097530F"/>
    <w:rsid w:val="00975B6A"/>
    <w:rsid w:val="00975EF1"/>
    <w:rsid w:val="00977199"/>
    <w:rsid w:val="0097779D"/>
    <w:rsid w:val="00977D57"/>
    <w:rsid w:val="0098042E"/>
    <w:rsid w:val="00980643"/>
    <w:rsid w:val="0098096B"/>
    <w:rsid w:val="00980A13"/>
    <w:rsid w:val="00980EE2"/>
    <w:rsid w:val="009811D5"/>
    <w:rsid w:val="00981931"/>
    <w:rsid w:val="00981D4B"/>
    <w:rsid w:val="00981ECB"/>
    <w:rsid w:val="00981F4D"/>
    <w:rsid w:val="0098204B"/>
    <w:rsid w:val="00982072"/>
    <w:rsid w:val="0098273C"/>
    <w:rsid w:val="00982EF3"/>
    <w:rsid w:val="009830BB"/>
    <w:rsid w:val="0098336C"/>
    <w:rsid w:val="00983A5B"/>
    <w:rsid w:val="0098420E"/>
    <w:rsid w:val="009843C2"/>
    <w:rsid w:val="00984845"/>
    <w:rsid w:val="009856E9"/>
    <w:rsid w:val="00986724"/>
    <w:rsid w:val="00986853"/>
    <w:rsid w:val="00986A69"/>
    <w:rsid w:val="009871BD"/>
    <w:rsid w:val="009874FD"/>
    <w:rsid w:val="00987EAB"/>
    <w:rsid w:val="0099008F"/>
    <w:rsid w:val="00990BEE"/>
    <w:rsid w:val="00991EDD"/>
    <w:rsid w:val="00992F9F"/>
    <w:rsid w:val="009935E5"/>
    <w:rsid w:val="0099382C"/>
    <w:rsid w:val="009938B9"/>
    <w:rsid w:val="00993D04"/>
    <w:rsid w:val="00994937"/>
    <w:rsid w:val="00994AF6"/>
    <w:rsid w:val="00994F17"/>
    <w:rsid w:val="0099551E"/>
    <w:rsid w:val="00996785"/>
    <w:rsid w:val="00996F75"/>
    <w:rsid w:val="00997822"/>
    <w:rsid w:val="009A0155"/>
    <w:rsid w:val="009A0661"/>
    <w:rsid w:val="009A09E6"/>
    <w:rsid w:val="009A0AD2"/>
    <w:rsid w:val="009A1343"/>
    <w:rsid w:val="009A1569"/>
    <w:rsid w:val="009A2321"/>
    <w:rsid w:val="009A28D4"/>
    <w:rsid w:val="009A3379"/>
    <w:rsid w:val="009A3504"/>
    <w:rsid w:val="009A3B7E"/>
    <w:rsid w:val="009A3E6E"/>
    <w:rsid w:val="009A4487"/>
    <w:rsid w:val="009A4893"/>
    <w:rsid w:val="009A52BC"/>
    <w:rsid w:val="009A5C71"/>
    <w:rsid w:val="009A6153"/>
    <w:rsid w:val="009A62E5"/>
    <w:rsid w:val="009A6579"/>
    <w:rsid w:val="009A76B9"/>
    <w:rsid w:val="009A7C59"/>
    <w:rsid w:val="009B0141"/>
    <w:rsid w:val="009B08C3"/>
    <w:rsid w:val="009B0CBC"/>
    <w:rsid w:val="009B10D7"/>
    <w:rsid w:val="009B1628"/>
    <w:rsid w:val="009B1C00"/>
    <w:rsid w:val="009B1D52"/>
    <w:rsid w:val="009B1E54"/>
    <w:rsid w:val="009B2038"/>
    <w:rsid w:val="009B2850"/>
    <w:rsid w:val="009B426C"/>
    <w:rsid w:val="009B4934"/>
    <w:rsid w:val="009B4E9B"/>
    <w:rsid w:val="009B4EF8"/>
    <w:rsid w:val="009B5853"/>
    <w:rsid w:val="009B58F2"/>
    <w:rsid w:val="009B5CEF"/>
    <w:rsid w:val="009B5DF1"/>
    <w:rsid w:val="009B6617"/>
    <w:rsid w:val="009B6A7E"/>
    <w:rsid w:val="009B6F10"/>
    <w:rsid w:val="009B72EC"/>
    <w:rsid w:val="009B7528"/>
    <w:rsid w:val="009B7FB3"/>
    <w:rsid w:val="009C06B6"/>
    <w:rsid w:val="009C0AAB"/>
    <w:rsid w:val="009C0BA6"/>
    <w:rsid w:val="009C115B"/>
    <w:rsid w:val="009C19CD"/>
    <w:rsid w:val="009C1E2B"/>
    <w:rsid w:val="009C1FA6"/>
    <w:rsid w:val="009C20A7"/>
    <w:rsid w:val="009C232A"/>
    <w:rsid w:val="009C251B"/>
    <w:rsid w:val="009C25C8"/>
    <w:rsid w:val="009C3105"/>
    <w:rsid w:val="009C3161"/>
    <w:rsid w:val="009C39FE"/>
    <w:rsid w:val="009C3D54"/>
    <w:rsid w:val="009C3DD6"/>
    <w:rsid w:val="009C5275"/>
    <w:rsid w:val="009C5317"/>
    <w:rsid w:val="009C59E2"/>
    <w:rsid w:val="009C5ECF"/>
    <w:rsid w:val="009C61FF"/>
    <w:rsid w:val="009C6737"/>
    <w:rsid w:val="009C6AA2"/>
    <w:rsid w:val="009C7335"/>
    <w:rsid w:val="009C7FD6"/>
    <w:rsid w:val="009D0359"/>
    <w:rsid w:val="009D0C68"/>
    <w:rsid w:val="009D0EEB"/>
    <w:rsid w:val="009D172A"/>
    <w:rsid w:val="009D1B07"/>
    <w:rsid w:val="009D299D"/>
    <w:rsid w:val="009D3290"/>
    <w:rsid w:val="009D33A7"/>
    <w:rsid w:val="009D3CF0"/>
    <w:rsid w:val="009D4481"/>
    <w:rsid w:val="009D454A"/>
    <w:rsid w:val="009D4658"/>
    <w:rsid w:val="009D4FA0"/>
    <w:rsid w:val="009D541D"/>
    <w:rsid w:val="009D59E7"/>
    <w:rsid w:val="009D5F77"/>
    <w:rsid w:val="009D6926"/>
    <w:rsid w:val="009D6D93"/>
    <w:rsid w:val="009D7003"/>
    <w:rsid w:val="009E0966"/>
    <w:rsid w:val="009E18D9"/>
    <w:rsid w:val="009E1A7A"/>
    <w:rsid w:val="009E1B81"/>
    <w:rsid w:val="009E2676"/>
    <w:rsid w:val="009E36E0"/>
    <w:rsid w:val="009E3DFA"/>
    <w:rsid w:val="009E45AF"/>
    <w:rsid w:val="009E562E"/>
    <w:rsid w:val="009E5C25"/>
    <w:rsid w:val="009E6649"/>
    <w:rsid w:val="009E6C95"/>
    <w:rsid w:val="009E77A4"/>
    <w:rsid w:val="009F0835"/>
    <w:rsid w:val="009F199E"/>
    <w:rsid w:val="009F22B6"/>
    <w:rsid w:val="009F2883"/>
    <w:rsid w:val="009F3550"/>
    <w:rsid w:val="009F3F73"/>
    <w:rsid w:val="009F418E"/>
    <w:rsid w:val="009F5148"/>
    <w:rsid w:val="009F540F"/>
    <w:rsid w:val="009F5772"/>
    <w:rsid w:val="009F5D92"/>
    <w:rsid w:val="009F6506"/>
    <w:rsid w:val="009F68F9"/>
    <w:rsid w:val="009F6FA1"/>
    <w:rsid w:val="009F72D2"/>
    <w:rsid w:val="009F779B"/>
    <w:rsid w:val="009F7936"/>
    <w:rsid w:val="00A00C34"/>
    <w:rsid w:val="00A0147E"/>
    <w:rsid w:val="00A01707"/>
    <w:rsid w:val="00A01AD1"/>
    <w:rsid w:val="00A02226"/>
    <w:rsid w:val="00A0313F"/>
    <w:rsid w:val="00A0396A"/>
    <w:rsid w:val="00A03E5E"/>
    <w:rsid w:val="00A046B6"/>
    <w:rsid w:val="00A048B2"/>
    <w:rsid w:val="00A051C0"/>
    <w:rsid w:val="00A06636"/>
    <w:rsid w:val="00A06AB0"/>
    <w:rsid w:val="00A074AE"/>
    <w:rsid w:val="00A0782C"/>
    <w:rsid w:val="00A0785D"/>
    <w:rsid w:val="00A07E75"/>
    <w:rsid w:val="00A100B5"/>
    <w:rsid w:val="00A10812"/>
    <w:rsid w:val="00A10C51"/>
    <w:rsid w:val="00A10D6F"/>
    <w:rsid w:val="00A113B9"/>
    <w:rsid w:val="00A11BE0"/>
    <w:rsid w:val="00A1248F"/>
    <w:rsid w:val="00A1280B"/>
    <w:rsid w:val="00A12AF2"/>
    <w:rsid w:val="00A12D6B"/>
    <w:rsid w:val="00A131E5"/>
    <w:rsid w:val="00A1354F"/>
    <w:rsid w:val="00A14498"/>
    <w:rsid w:val="00A148A1"/>
    <w:rsid w:val="00A149E6"/>
    <w:rsid w:val="00A14EF8"/>
    <w:rsid w:val="00A15151"/>
    <w:rsid w:val="00A157F2"/>
    <w:rsid w:val="00A161B6"/>
    <w:rsid w:val="00A16463"/>
    <w:rsid w:val="00A1648C"/>
    <w:rsid w:val="00A168C2"/>
    <w:rsid w:val="00A16A70"/>
    <w:rsid w:val="00A16B0D"/>
    <w:rsid w:val="00A16C07"/>
    <w:rsid w:val="00A17332"/>
    <w:rsid w:val="00A17F18"/>
    <w:rsid w:val="00A201B0"/>
    <w:rsid w:val="00A20557"/>
    <w:rsid w:val="00A20CA4"/>
    <w:rsid w:val="00A20CFA"/>
    <w:rsid w:val="00A2230C"/>
    <w:rsid w:val="00A22578"/>
    <w:rsid w:val="00A233AD"/>
    <w:rsid w:val="00A23946"/>
    <w:rsid w:val="00A241B4"/>
    <w:rsid w:val="00A24D83"/>
    <w:rsid w:val="00A2506D"/>
    <w:rsid w:val="00A251C7"/>
    <w:rsid w:val="00A25779"/>
    <w:rsid w:val="00A262E3"/>
    <w:rsid w:val="00A2644D"/>
    <w:rsid w:val="00A268E1"/>
    <w:rsid w:val="00A2707F"/>
    <w:rsid w:val="00A27DDC"/>
    <w:rsid w:val="00A304AF"/>
    <w:rsid w:val="00A305D8"/>
    <w:rsid w:val="00A31453"/>
    <w:rsid w:val="00A317A7"/>
    <w:rsid w:val="00A31822"/>
    <w:rsid w:val="00A31E57"/>
    <w:rsid w:val="00A328D5"/>
    <w:rsid w:val="00A34144"/>
    <w:rsid w:val="00A341AB"/>
    <w:rsid w:val="00A34452"/>
    <w:rsid w:val="00A34780"/>
    <w:rsid w:val="00A34D37"/>
    <w:rsid w:val="00A351E8"/>
    <w:rsid w:val="00A359A5"/>
    <w:rsid w:val="00A35D19"/>
    <w:rsid w:val="00A35DD9"/>
    <w:rsid w:val="00A36406"/>
    <w:rsid w:val="00A367FB"/>
    <w:rsid w:val="00A40828"/>
    <w:rsid w:val="00A4148D"/>
    <w:rsid w:val="00A416AB"/>
    <w:rsid w:val="00A4180A"/>
    <w:rsid w:val="00A42BD0"/>
    <w:rsid w:val="00A439D7"/>
    <w:rsid w:val="00A43D49"/>
    <w:rsid w:val="00A44838"/>
    <w:rsid w:val="00A44E85"/>
    <w:rsid w:val="00A453A5"/>
    <w:rsid w:val="00A5064E"/>
    <w:rsid w:val="00A512C9"/>
    <w:rsid w:val="00A515EB"/>
    <w:rsid w:val="00A5196E"/>
    <w:rsid w:val="00A51ACF"/>
    <w:rsid w:val="00A51EDD"/>
    <w:rsid w:val="00A51F4B"/>
    <w:rsid w:val="00A521B3"/>
    <w:rsid w:val="00A5290D"/>
    <w:rsid w:val="00A52B49"/>
    <w:rsid w:val="00A5395B"/>
    <w:rsid w:val="00A53FD1"/>
    <w:rsid w:val="00A5401F"/>
    <w:rsid w:val="00A54A3A"/>
    <w:rsid w:val="00A54AFC"/>
    <w:rsid w:val="00A553B5"/>
    <w:rsid w:val="00A56DB1"/>
    <w:rsid w:val="00A56F70"/>
    <w:rsid w:val="00A57312"/>
    <w:rsid w:val="00A573C5"/>
    <w:rsid w:val="00A5757D"/>
    <w:rsid w:val="00A57AE5"/>
    <w:rsid w:val="00A57AEB"/>
    <w:rsid w:val="00A602A5"/>
    <w:rsid w:val="00A6080B"/>
    <w:rsid w:val="00A60877"/>
    <w:rsid w:val="00A60E70"/>
    <w:rsid w:val="00A60F61"/>
    <w:rsid w:val="00A61463"/>
    <w:rsid w:val="00A61667"/>
    <w:rsid w:val="00A619D9"/>
    <w:rsid w:val="00A61CF0"/>
    <w:rsid w:val="00A61E96"/>
    <w:rsid w:val="00A6401B"/>
    <w:rsid w:val="00A64531"/>
    <w:rsid w:val="00A65499"/>
    <w:rsid w:val="00A65D57"/>
    <w:rsid w:val="00A66EE5"/>
    <w:rsid w:val="00A66F69"/>
    <w:rsid w:val="00A670D4"/>
    <w:rsid w:val="00A675D4"/>
    <w:rsid w:val="00A67707"/>
    <w:rsid w:val="00A678FE"/>
    <w:rsid w:val="00A67AB0"/>
    <w:rsid w:val="00A67D3A"/>
    <w:rsid w:val="00A67FDD"/>
    <w:rsid w:val="00A707DB"/>
    <w:rsid w:val="00A709DD"/>
    <w:rsid w:val="00A71C54"/>
    <w:rsid w:val="00A71CB0"/>
    <w:rsid w:val="00A7215D"/>
    <w:rsid w:val="00A72986"/>
    <w:rsid w:val="00A73E57"/>
    <w:rsid w:val="00A74272"/>
    <w:rsid w:val="00A74F65"/>
    <w:rsid w:val="00A7504B"/>
    <w:rsid w:val="00A75920"/>
    <w:rsid w:val="00A76137"/>
    <w:rsid w:val="00A8077B"/>
    <w:rsid w:val="00A80F6B"/>
    <w:rsid w:val="00A81091"/>
    <w:rsid w:val="00A8112B"/>
    <w:rsid w:val="00A812F9"/>
    <w:rsid w:val="00A817AE"/>
    <w:rsid w:val="00A8201F"/>
    <w:rsid w:val="00A82025"/>
    <w:rsid w:val="00A820BA"/>
    <w:rsid w:val="00A8221C"/>
    <w:rsid w:val="00A82362"/>
    <w:rsid w:val="00A825AC"/>
    <w:rsid w:val="00A83455"/>
    <w:rsid w:val="00A83CEF"/>
    <w:rsid w:val="00A843AB"/>
    <w:rsid w:val="00A847D7"/>
    <w:rsid w:val="00A84AD6"/>
    <w:rsid w:val="00A84F71"/>
    <w:rsid w:val="00A853F2"/>
    <w:rsid w:val="00A8666C"/>
    <w:rsid w:val="00A8705F"/>
    <w:rsid w:val="00A87653"/>
    <w:rsid w:val="00A87F36"/>
    <w:rsid w:val="00A90328"/>
    <w:rsid w:val="00A92394"/>
    <w:rsid w:val="00A93160"/>
    <w:rsid w:val="00A942B4"/>
    <w:rsid w:val="00A95012"/>
    <w:rsid w:val="00A95410"/>
    <w:rsid w:val="00A958AB"/>
    <w:rsid w:val="00A96482"/>
    <w:rsid w:val="00A972E6"/>
    <w:rsid w:val="00AA0A15"/>
    <w:rsid w:val="00AA0E21"/>
    <w:rsid w:val="00AA134E"/>
    <w:rsid w:val="00AA172E"/>
    <w:rsid w:val="00AA3B26"/>
    <w:rsid w:val="00AA40C0"/>
    <w:rsid w:val="00AA4B56"/>
    <w:rsid w:val="00AA4F6F"/>
    <w:rsid w:val="00AA51E2"/>
    <w:rsid w:val="00AA5852"/>
    <w:rsid w:val="00AA5A98"/>
    <w:rsid w:val="00AA6762"/>
    <w:rsid w:val="00AA6A0F"/>
    <w:rsid w:val="00AA6C64"/>
    <w:rsid w:val="00AA6CDF"/>
    <w:rsid w:val="00AA7326"/>
    <w:rsid w:val="00AA7F5C"/>
    <w:rsid w:val="00AB0647"/>
    <w:rsid w:val="00AB0A0A"/>
    <w:rsid w:val="00AB0F3F"/>
    <w:rsid w:val="00AB19CA"/>
    <w:rsid w:val="00AB1DCF"/>
    <w:rsid w:val="00AB1DD7"/>
    <w:rsid w:val="00AB1FBB"/>
    <w:rsid w:val="00AB38DD"/>
    <w:rsid w:val="00AB3A42"/>
    <w:rsid w:val="00AB3E69"/>
    <w:rsid w:val="00AB3EE6"/>
    <w:rsid w:val="00AB48AF"/>
    <w:rsid w:val="00AB4A66"/>
    <w:rsid w:val="00AB4D9D"/>
    <w:rsid w:val="00AB55C6"/>
    <w:rsid w:val="00AB5E19"/>
    <w:rsid w:val="00AB5EFB"/>
    <w:rsid w:val="00AB607D"/>
    <w:rsid w:val="00AB637B"/>
    <w:rsid w:val="00AB6A0C"/>
    <w:rsid w:val="00AB77E6"/>
    <w:rsid w:val="00AB7CB0"/>
    <w:rsid w:val="00AC0726"/>
    <w:rsid w:val="00AC124F"/>
    <w:rsid w:val="00AC1387"/>
    <w:rsid w:val="00AC1C9B"/>
    <w:rsid w:val="00AC1E79"/>
    <w:rsid w:val="00AC1ECC"/>
    <w:rsid w:val="00AC219E"/>
    <w:rsid w:val="00AC2971"/>
    <w:rsid w:val="00AC3985"/>
    <w:rsid w:val="00AC3EEA"/>
    <w:rsid w:val="00AC4475"/>
    <w:rsid w:val="00AC4736"/>
    <w:rsid w:val="00AC476A"/>
    <w:rsid w:val="00AC4DB4"/>
    <w:rsid w:val="00AC5CA0"/>
    <w:rsid w:val="00AC66C3"/>
    <w:rsid w:val="00AC7290"/>
    <w:rsid w:val="00AC7431"/>
    <w:rsid w:val="00AD04C2"/>
    <w:rsid w:val="00AD07D5"/>
    <w:rsid w:val="00AD0C49"/>
    <w:rsid w:val="00AD1279"/>
    <w:rsid w:val="00AD2977"/>
    <w:rsid w:val="00AD2D23"/>
    <w:rsid w:val="00AD2F4D"/>
    <w:rsid w:val="00AD353F"/>
    <w:rsid w:val="00AD3798"/>
    <w:rsid w:val="00AD381B"/>
    <w:rsid w:val="00AD3C1D"/>
    <w:rsid w:val="00AD3FA7"/>
    <w:rsid w:val="00AD40A9"/>
    <w:rsid w:val="00AD47E3"/>
    <w:rsid w:val="00AD4A44"/>
    <w:rsid w:val="00AD4AAB"/>
    <w:rsid w:val="00AD584F"/>
    <w:rsid w:val="00AD5E01"/>
    <w:rsid w:val="00AD6105"/>
    <w:rsid w:val="00AD63BB"/>
    <w:rsid w:val="00AD661C"/>
    <w:rsid w:val="00AD7437"/>
    <w:rsid w:val="00AD7612"/>
    <w:rsid w:val="00AD7A37"/>
    <w:rsid w:val="00AD7D02"/>
    <w:rsid w:val="00AD7DEE"/>
    <w:rsid w:val="00AE017A"/>
    <w:rsid w:val="00AE0435"/>
    <w:rsid w:val="00AE0780"/>
    <w:rsid w:val="00AE0F7D"/>
    <w:rsid w:val="00AE1454"/>
    <w:rsid w:val="00AE1AA0"/>
    <w:rsid w:val="00AE23BD"/>
    <w:rsid w:val="00AE2742"/>
    <w:rsid w:val="00AE3304"/>
    <w:rsid w:val="00AE34CA"/>
    <w:rsid w:val="00AE372A"/>
    <w:rsid w:val="00AE3C30"/>
    <w:rsid w:val="00AE5123"/>
    <w:rsid w:val="00AE5152"/>
    <w:rsid w:val="00AE5523"/>
    <w:rsid w:val="00AE5C54"/>
    <w:rsid w:val="00AE65E5"/>
    <w:rsid w:val="00AE7198"/>
    <w:rsid w:val="00AE7217"/>
    <w:rsid w:val="00AE745B"/>
    <w:rsid w:val="00AE7882"/>
    <w:rsid w:val="00AE79F0"/>
    <w:rsid w:val="00AF00B4"/>
    <w:rsid w:val="00AF1351"/>
    <w:rsid w:val="00AF16FA"/>
    <w:rsid w:val="00AF178A"/>
    <w:rsid w:val="00AF18D9"/>
    <w:rsid w:val="00AF26EF"/>
    <w:rsid w:val="00AF27DB"/>
    <w:rsid w:val="00AF2A86"/>
    <w:rsid w:val="00AF2BF6"/>
    <w:rsid w:val="00AF2C0D"/>
    <w:rsid w:val="00AF2D4B"/>
    <w:rsid w:val="00AF2D65"/>
    <w:rsid w:val="00AF2FFE"/>
    <w:rsid w:val="00AF310D"/>
    <w:rsid w:val="00AF316D"/>
    <w:rsid w:val="00AF3199"/>
    <w:rsid w:val="00AF33F2"/>
    <w:rsid w:val="00AF3574"/>
    <w:rsid w:val="00AF362B"/>
    <w:rsid w:val="00AF378D"/>
    <w:rsid w:val="00AF42AF"/>
    <w:rsid w:val="00AF46A4"/>
    <w:rsid w:val="00AF46BF"/>
    <w:rsid w:val="00AF495F"/>
    <w:rsid w:val="00AF4CF4"/>
    <w:rsid w:val="00AF4F2C"/>
    <w:rsid w:val="00AF565C"/>
    <w:rsid w:val="00AF5CCC"/>
    <w:rsid w:val="00AF5EF3"/>
    <w:rsid w:val="00AF688E"/>
    <w:rsid w:val="00AF6923"/>
    <w:rsid w:val="00AF6BB9"/>
    <w:rsid w:val="00AF7662"/>
    <w:rsid w:val="00AF7A14"/>
    <w:rsid w:val="00AF7DEF"/>
    <w:rsid w:val="00B00063"/>
    <w:rsid w:val="00B0025D"/>
    <w:rsid w:val="00B0027C"/>
    <w:rsid w:val="00B00765"/>
    <w:rsid w:val="00B00D17"/>
    <w:rsid w:val="00B012E6"/>
    <w:rsid w:val="00B014CE"/>
    <w:rsid w:val="00B014E6"/>
    <w:rsid w:val="00B015A0"/>
    <w:rsid w:val="00B02208"/>
    <w:rsid w:val="00B0258F"/>
    <w:rsid w:val="00B028D9"/>
    <w:rsid w:val="00B02E96"/>
    <w:rsid w:val="00B03279"/>
    <w:rsid w:val="00B03630"/>
    <w:rsid w:val="00B03CFD"/>
    <w:rsid w:val="00B042BD"/>
    <w:rsid w:val="00B043C2"/>
    <w:rsid w:val="00B04774"/>
    <w:rsid w:val="00B050FE"/>
    <w:rsid w:val="00B05AB8"/>
    <w:rsid w:val="00B05BDA"/>
    <w:rsid w:val="00B05E60"/>
    <w:rsid w:val="00B05EA1"/>
    <w:rsid w:val="00B062F5"/>
    <w:rsid w:val="00B063A1"/>
    <w:rsid w:val="00B06B15"/>
    <w:rsid w:val="00B06C62"/>
    <w:rsid w:val="00B0786F"/>
    <w:rsid w:val="00B107D4"/>
    <w:rsid w:val="00B10E63"/>
    <w:rsid w:val="00B10F36"/>
    <w:rsid w:val="00B11517"/>
    <w:rsid w:val="00B13AD6"/>
    <w:rsid w:val="00B13AF6"/>
    <w:rsid w:val="00B13F56"/>
    <w:rsid w:val="00B14997"/>
    <w:rsid w:val="00B155EB"/>
    <w:rsid w:val="00B15C94"/>
    <w:rsid w:val="00B15F93"/>
    <w:rsid w:val="00B1674F"/>
    <w:rsid w:val="00B16A15"/>
    <w:rsid w:val="00B16B90"/>
    <w:rsid w:val="00B16C7F"/>
    <w:rsid w:val="00B171BF"/>
    <w:rsid w:val="00B17335"/>
    <w:rsid w:val="00B173EB"/>
    <w:rsid w:val="00B17F0D"/>
    <w:rsid w:val="00B209E8"/>
    <w:rsid w:val="00B20BE4"/>
    <w:rsid w:val="00B20CAF"/>
    <w:rsid w:val="00B21EE1"/>
    <w:rsid w:val="00B224FB"/>
    <w:rsid w:val="00B22B95"/>
    <w:rsid w:val="00B22CC9"/>
    <w:rsid w:val="00B2329A"/>
    <w:rsid w:val="00B2360C"/>
    <w:rsid w:val="00B23DF3"/>
    <w:rsid w:val="00B2496C"/>
    <w:rsid w:val="00B24AB4"/>
    <w:rsid w:val="00B252E3"/>
    <w:rsid w:val="00B25973"/>
    <w:rsid w:val="00B25CBD"/>
    <w:rsid w:val="00B2614A"/>
    <w:rsid w:val="00B2631F"/>
    <w:rsid w:val="00B26599"/>
    <w:rsid w:val="00B26B56"/>
    <w:rsid w:val="00B27166"/>
    <w:rsid w:val="00B306CA"/>
    <w:rsid w:val="00B30759"/>
    <w:rsid w:val="00B30F08"/>
    <w:rsid w:val="00B31C15"/>
    <w:rsid w:val="00B32629"/>
    <w:rsid w:val="00B334E0"/>
    <w:rsid w:val="00B33658"/>
    <w:rsid w:val="00B33700"/>
    <w:rsid w:val="00B33778"/>
    <w:rsid w:val="00B34AAB"/>
    <w:rsid w:val="00B366B2"/>
    <w:rsid w:val="00B36CAE"/>
    <w:rsid w:val="00B37601"/>
    <w:rsid w:val="00B37763"/>
    <w:rsid w:val="00B3776E"/>
    <w:rsid w:val="00B37C4A"/>
    <w:rsid w:val="00B37D29"/>
    <w:rsid w:val="00B40511"/>
    <w:rsid w:val="00B40D1F"/>
    <w:rsid w:val="00B41508"/>
    <w:rsid w:val="00B4172D"/>
    <w:rsid w:val="00B41D0B"/>
    <w:rsid w:val="00B4269E"/>
    <w:rsid w:val="00B4279F"/>
    <w:rsid w:val="00B42FCE"/>
    <w:rsid w:val="00B432E9"/>
    <w:rsid w:val="00B43881"/>
    <w:rsid w:val="00B44301"/>
    <w:rsid w:val="00B44AB4"/>
    <w:rsid w:val="00B44AD9"/>
    <w:rsid w:val="00B4518C"/>
    <w:rsid w:val="00B45BA9"/>
    <w:rsid w:val="00B47392"/>
    <w:rsid w:val="00B50887"/>
    <w:rsid w:val="00B50F09"/>
    <w:rsid w:val="00B514E2"/>
    <w:rsid w:val="00B52425"/>
    <w:rsid w:val="00B52A8E"/>
    <w:rsid w:val="00B52C1F"/>
    <w:rsid w:val="00B53483"/>
    <w:rsid w:val="00B5359B"/>
    <w:rsid w:val="00B5474C"/>
    <w:rsid w:val="00B54D36"/>
    <w:rsid w:val="00B55373"/>
    <w:rsid w:val="00B55F52"/>
    <w:rsid w:val="00B562D0"/>
    <w:rsid w:val="00B56470"/>
    <w:rsid w:val="00B564C7"/>
    <w:rsid w:val="00B565E1"/>
    <w:rsid w:val="00B566E5"/>
    <w:rsid w:val="00B56A06"/>
    <w:rsid w:val="00B56CE4"/>
    <w:rsid w:val="00B57417"/>
    <w:rsid w:val="00B60719"/>
    <w:rsid w:val="00B615B0"/>
    <w:rsid w:val="00B616FD"/>
    <w:rsid w:val="00B62C1D"/>
    <w:rsid w:val="00B62F8E"/>
    <w:rsid w:val="00B637D9"/>
    <w:rsid w:val="00B6398B"/>
    <w:rsid w:val="00B639C6"/>
    <w:rsid w:val="00B63D20"/>
    <w:rsid w:val="00B640A3"/>
    <w:rsid w:val="00B6417B"/>
    <w:rsid w:val="00B6461D"/>
    <w:rsid w:val="00B65992"/>
    <w:rsid w:val="00B659FB"/>
    <w:rsid w:val="00B667AD"/>
    <w:rsid w:val="00B66C94"/>
    <w:rsid w:val="00B66CD6"/>
    <w:rsid w:val="00B66CE6"/>
    <w:rsid w:val="00B66E2A"/>
    <w:rsid w:val="00B70090"/>
    <w:rsid w:val="00B707F6"/>
    <w:rsid w:val="00B70F56"/>
    <w:rsid w:val="00B728FF"/>
    <w:rsid w:val="00B72C44"/>
    <w:rsid w:val="00B72EDA"/>
    <w:rsid w:val="00B7484E"/>
    <w:rsid w:val="00B74863"/>
    <w:rsid w:val="00B7588E"/>
    <w:rsid w:val="00B767D8"/>
    <w:rsid w:val="00B76E7C"/>
    <w:rsid w:val="00B76E7F"/>
    <w:rsid w:val="00B773EB"/>
    <w:rsid w:val="00B7767D"/>
    <w:rsid w:val="00B77EDE"/>
    <w:rsid w:val="00B77FAB"/>
    <w:rsid w:val="00B802EE"/>
    <w:rsid w:val="00B8032A"/>
    <w:rsid w:val="00B82049"/>
    <w:rsid w:val="00B82302"/>
    <w:rsid w:val="00B823C5"/>
    <w:rsid w:val="00B82AB0"/>
    <w:rsid w:val="00B83972"/>
    <w:rsid w:val="00B84769"/>
    <w:rsid w:val="00B85571"/>
    <w:rsid w:val="00B86525"/>
    <w:rsid w:val="00B865EB"/>
    <w:rsid w:val="00B867C9"/>
    <w:rsid w:val="00B86B7D"/>
    <w:rsid w:val="00B87D0B"/>
    <w:rsid w:val="00B90A57"/>
    <w:rsid w:val="00B916EF"/>
    <w:rsid w:val="00B9174B"/>
    <w:rsid w:val="00B919BB"/>
    <w:rsid w:val="00B91B74"/>
    <w:rsid w:val="00B92162"/>
    <w:rsid w:val="00B92389"/>
    <w:rsid w:val="00B9255F"/>
    <w:rsid w:val="00B9377A"/>
    <w:rsid w:val="00B937B0"/>
    <w:rsid w:val="00B94398"/>
    <w:rsid w:val="00B94941"/>
    <w:rsid w:val="00B94F64"/>
    <w:rsid w:val="00B950B1"/>
    <w:rsid w:val="00B951A0"/>
    <w:rsid w:val="00B955C1"/>
    <w:rsid w:val="00B956CC"/>
    <w:rsid w:val="00B95E34"/>
    <w:rsid w:val="00B96C69"/>
    <w:rsid w:val="00B976A5"/>
    <w:rsid w:val="00B9780D"/>
    <w:rsid w:val="00B9784B"/>
    <w:rsid w:val="00B97AA3"/>
    <w:rsid w:val="00B97CCC"/>
    <w:rsid w:val="00B97D00"/>
    <w:rsid w:val="00B97DA6"/>
    <w:rsid w:val="00B97DF4"/>
    <w:rsid w:val="00B97E31"/>
    <w:rsid w:val="00BA03E4"/>
    <w:rsid w:val="00BA04ED"/>
    <w:rsid w:val="00BA0528"/>
    <w:rsid w:val="00BA085E"/>
    <w:rsid w:val="00BA0D74"/>
    <w:rsid w:val="00BA1541"/>
    <w:rsid w:val="00BA197A"/>
    <w:rsid w:val="00BA1BCE"/>
    <w:rsid w:val="00BA1E20"/>
    <w:rsid w:val="00BA3041"/>
    <w:rsid w:val="00BA3896"/>
    <w:rsid w:val="00BA4AB9"/>
    <w:rsid w:val="00BA4DF4"/>
    <w:rsid w:val="00BA50E6"/>
    <w:rsid w:val="00BA5788"/>
    <w:rsid w:val="00BA5AE3"/>
    <w:rsid w:val="00BA61D3"/>
    <w:rsid w:val="00BA6290"/>
    <w:rsid w:val="00BA6D69"/>
    <w:rsid w:val="00BA73C1"/>
    <w:rsid w:val="00BA764E"/>
    <w:rsid w:val="00BA7CED"/>
    <w:rsid w:val="00BB082D"/>
    <w:rsid w:val="00BB281B"/>
    <w:rsid w:val="00BB3118"/>
    <w:rsid w:val="00BB3690"/>
    <w:rsid w:val="00BB5475"/>
    <w:rsid w:val="00BB59F6"/>
    <w:rsid w:val="00BB6211"/>
    <w:rsid w:val="00BB631E"/>
    <w:rsid w:val="00BB638B"/>
    <w:rsid w:val="00BB6FF9"/>
    <w:rsid w:val="00BB7811"/>
    <w:rsid w:val="00BB7B9C"/>
    <w:rsid w:val="00BC025C"/>
    <w:rsid w:val="00BC082F"/>
    <w:rsid w:val="00BC2194"/>
    <w:rsid w:val="00BC2BEF"/>
    <w:rsid w:val="00BC3153"/>
    <w:rsid w:val="00BC3C88"/>
    <w:rsid w:val="00BC3EB5"/>
    <w:rsid w:val="00BC49D3"/>
    <w:rsid w:val="00BC4B16"/>
    <w:rsid w:val="00BC4D6C"/>
    <w:rsid w:val="00BC51B8"/>
    <w:rsid w:val="00BC568C"/>
    <w:rsid w:val="00BC60D3"/>
    <w:rsid w:val="00BC6C51"/>
    <w:rsid w:val="00BC6F74"/>
    <w:rsid w:val="00BC7327"/>
    <w:rsid w:val="00BC7406"/>
    <w:rsid w:val="00BC7647"/>
    <w:rsid w:val="00BD11E5"/>
    <w:rsid w:val="00BD12E5"/>
    <w:rsid w:val="00BD1456"/>
    <w:rsid w:val="00BD1AC7"/>
    <w:rsid w:val="00BD2AE6"/>
    <w:rsid w:val="00BD2D23"/>
    <w:rsid w:val="00BD3748"/>
    <w:rsid w:val="00BD612D"/>
    <w:rsid w:val="00BD684E"/>
    <w:rsid w:val="00BD6899"/>
    <w:rsid w:val="00BD753D"/>
    <w:rsid w:val="00BD7ACE"/>
    <w:rsid w:val="00BE09A3"/>
    <w:rsid w:val="00BE1E86"/>
    <w:rsid w:val="00BE1EF5"/>
    <w:rsid w:val="00BE289B"/>
    <w:rsid w:val="00BE3852"/>
    <w:rsid w:val="00BE3AF2"/>
    <w:rsid w:val="00BE3B2B"/>
    <w:rsid w:val="00BE43CA"/>
    <w:rsid w:val="00BE4869"/>
    <w:rsid w:val="00BE5472"/>
    <w:rsid w:val="00BE5BC3"/>
    <w:rsid w:val="00BE5DA7"/>
    <w:rsid w:val="00BE60D2"/>
    <w:rsid w:val="00BE61B7"/>
    <w:rsid w:val="00BE632C"/>
    <w:rsid w:val="00BE6AE8"/>
    <w:rsid w:val="00BE6CF7"/>
    <w:rsid w:val="00BE7E24"/>
    <w:rsid w:val="00BF05F0"/>
    <w:rsid w:val="00BF09A0"/>
    <w:rsid w:val="00BF0A6E"/>
    <w:rsid w:val="00BF142D"/>
    <w:rsid w:val="00BF1657"/>
    <w:rsid w:val="00BF1D51"/>
    <w:rsid w:val="00BF23AC"/>
    <w:rsid w:val="00BF23C8"/>
    <w:rsid w:val="00BF2ACC"/>
    <w:rsid w:val="00BF3796"/>
    <w:rsid w:val="00BF39B7"/>
    <w:rsid w:val="00BF3C15"/>
    <w:rsid w:val="00BF440C"/>
    <w:rsid w:val="00BF4A5D"/>
    <w:rsid w:val="00BF521F"/>
    <w:rsid w:val="00BF6D63"/>
    <w:rsid w:val="00BF6DAA"/>
    <w:rsid w:val="00BF74CA"/>
    <w:rsid w:val="00BF7F9D"/>
    <w:rsid w:val="00BF7FC3"/>
    <w:rsid w:val="00C000F1"/>
    <w:rsid w:val="00C00423"/>
    <w:rsid w:val="00C00A7A"/>
    <w:rsid w:val="00C01365"/>
    <w:rsid w:val="00C01389"/>
    <w:rsid w:val="00C014DF"/>
    <w:rsid w:val="00C0184C"/>
    <w:rsid w:val="00C018EC"/>
    <w:rsid w:val="00C01EF6"/>
    <w:rsid w:val="00C031D9"/>
    <w:rsid w:val="00C036F2"/>
    <w:rsid w:val="00C0373C"/>
    <w:rsid w:val="00C03B0F"/>
    <w:rsid w:val="00C03E66"/>
    <w:rsid w:val="00C0551F"/>
    <w:rsid w:val="00C05668"/>
    <w:rsid w:val="00C061C9"/>
    <w:rsid w:val="00C06CC8"/>
    <w:rsid w:val="00C06FD7"/>
    <w:rsid w:val="00C07379"/>
    <w:rsid w:val="00C07612"/>
    <w:rsid w:val="00C104AD"/>
    <w:rsid w:val="00C10669"/>
    <w:rsid w:val="00C111EC"/>
    <w:rsid w:val="00C123A2"/>
    <w:rsid w:val="00C12E91"/>
    <w:rsid w:val="00C138AA"/>
    <w:rsid w:val="00C14D64"/>
    <w:rsid w:val="00C1546E"/>
    <w:rsid w:val="00C15851"/>
    <w:rsid w:val="00C16AB4"/>
    <w:rsid w:val="00C16BD1"/>
    <w:rsid w:val="00C17400"/>
    <w:rsid w:val="00C17DB4"/>
    <w:rsid w:val="00C17F30"/>
    <w:rsid w:val="00C17F8D"/>
    <w:rsid w:val="00C2018C"/>
    <w:rsid w:val="00C20A9F"/>
    <w:rsid w:val="00C20F6A"/>
    <w:rsid w:val="00C213BB"/>
    <w:rsid w:val="00C215CB"/>
    <w:rsid w:val="00C21686"/>
    <w:rsid w:val="00C21B41"/>
    <w:rsid w:val="00C21DBD"/>
    <w:rsid w:val="00C22C1C"/>
    <w:rsid w:val="00C239EA"/>
    <w:rsid w:val="00C23A33"/>
    <w:rsid w:val="00C23BE1"/>
    <w:rsid w:val="00C24C08"/>
    <w:rsid w:val="00C25857"/>
    <w:rsid w:val="00C2725F"/>
    <w:rsid w:val="00C273C1"/>
    <w:rsid w:val="00C27A95"/>
    <w:rsid w:val="00C302F2"/>
    <w:rsid w:val="00C303A3"/>
    <w:rsid w:val="00C3043E"/>
    <w:rsid w:val="00C3058C"/>
    <w:rsid w:val="00C30659"/>
    <w:rsid w:val="00C308A8"/>
    <w:rsid w:val="00C30A00"/>
    <w:rsid w:val="00C31282"/>
    <w:rsid w:val="00C3144B"/>
    <w:rsid w:val="00C32562"/>
    <w:rsid w:val="00C32BD3"/>
    <w:rsid w:val="00C331B9"/>
    <w:rsid w:val="00C334E3"/>
    <w:rsid w:val="00C3411C"/>
    <w:rsid w:val="00C341FA"/>
    <w:rsid w:val="00C34CDE"/>
    <w:rsid w:val="00C352C1"/>
    <w:rsid w:val="00C353D4"/>
    <w:rsid w:val="00C3574F"/>
    <w:rsid w:val="00C3683C"/>
    <w:rsid w:val="00C36BCC"/>
    <w:rsid w:val="00C376B3"/>
    <w:rsid w:val="00C37B6D"/>
    <w:rsid w:val="00C37E36"/>
    <w:rsid w:val="00C40FAC"/>
    <w:rsid w:val="00C418C4"/>
    <w:rsid w:val="00C41F6A"/>
    <w:rsid w:val="00C4274F"/>
    <w:rsid w:val="00C435BD"/>
    <w:rsid w:val="00C444BF"/>
    <w:rsid w:val="00C44BF2"/>
    <w:rsid w:val="00C459E6"/>
    <w:rsid w:val="00C4610B"/>
    <w:rsid w:val="00C46D5B"/>
    <w:rsid w:val="00C46EEA"/>
    <w:rsid w:val="00C47026"/>
    <w:rsid w:val="00C470FF"/>
    <w:rsid w:val="00C47B64"/>
    <w:rsid w:val="00C5055A"/>
    <w:rsid w:val="00C50BEB"/>
    <w:rsid w:val="00C50DA1"/>
    <w:rsid w:val="00C51046"/>
    <w:rsid w:val="00C515AB"/>
    <w:rsid w:val="00C51BEF"/>
    <w:rsid w:val="00C52D50"/>
    <w:rsid w:val="00C53DFE"/>
    <w:rsid w:val="00C54052"/>
    <w:rsid w:val="00C542B0"/>
    <w:rsid w:val="00C54904"/>
    <w:rsid w:val="00C56183"/>
    <w:rsid w:val="00C566B6"/>
    <w:rsid w:val="00C56815"/>
    <w:rsid w:val="00C56B11"/>
    <w:rsid w:val="00C5735E"/>
    <w:rsid w:val="00C5742D"/>
    <w:rsid w:val="00C5784F"/>
    <w:rsid w:val="00C57E0A"/>
    <w:rsid w:val="00C60D68"/>
    <w:rsid w:val="00C60FD1"/>
    <w:rsid w:val="00C61ACA"/>
    <w:rsid w:val="00C61D0E"/>
    <w:rsid w:val="00C62589"/>
    <w:rsid w:val="00C62E05"/>
    <w:rsid w:val="00C62E97"/>
    <w:rsid w:val="00C630DE"/>
    <w:rsid w:val="00C63A1F"/>
    <w:rsid w:val="00C63CE5"/>
    <w:rsid w:val="00C63E1C"/>
    <w:rsid w:val="00C64385"/>
    <w:rsid w:val="00C6498B"/>
    <w:rsid w:val="00C64A6E"/>
    <w:rsid w:val="00C64EC0"/>
    <w:rsid w:val="00C65EC6"/>
    <w:rsid w:val="00C66791"/>
    <w:rsid w:val="00C67435"/>
    <w:rsid w:val="00C67484"/>
    <w:rsid w:val="00C70201"/>
    <w:rsid w:val="00C70284"/>
    <w:rsid w:val="00C70298"/>
    <w:rsid w:val="00C7074A"/>
    <w:rsid w:val="00C70CF5"/>
    <w:rsid w:val="00C7118E"/>
    <w:rsid w:val="00C713F7"/>
    <w:rsid w:val="00C71B2B"/>
    <w:rsid w:val="00C724A0"/>
    <w:rsid w:val="00C72590"/>
    <w:rsid w:val="00C726FE"/>
    <w:rsid w:val="00C72EA3"/>
    <w:rsid w:val="00C7340A"/>
    <w:rsid w:val="00C73A46"/>
    <w:rsid w:val="00C73B21"/>
    <w:rsid w:val="00C745EC"/>
    <w:rsid w:val="00C74D43"/>
    <w:rsid w:val="00C75C06"/>
    <w:rsid w:val="00C7601A"/>
    <w:rsid w:val="00C76057"/>
    <w:rsid w:val="00C76422"/>
    <w:rsid w:val="00C764F6"/>
    <w:rsid w:val="00C76BA4"/>
    <w:rsid w:val="00C77799"/>
    <w:rsid w:val="00C80589"/>
    <w:rsid w:val="00C81B83"/>
    <w:rsid w:val="00C81E80"/>
    <w:rsid w:val="00C826DF"/>
    <w:rsid w:val="00C83DBE"/>
    <w:rsid w:val="00C847ED"/>
    <w:rsid w:val="00C85071"/>
    <w:rsid w:val="00C851A4"/>
    <w:rsid w:val="00C85D0D"/>
    <w:rsid w:val="00C86A09"/>
    <w:rsid w:val="00C8736F"/>
    <w:rsid w:val="00C87E79"/>
    <w:rsid w:val="00C918EA"/>
    <w:rsid w:val="00C91C7F"/>
    <w:rsid w:val="00C92530"/>
    <w:rsid w:val="00C925CD"/>
    <w:rsid w:val="00C926B8"/>
    <w:rsid w:val="00C93158"/>
    <w:rsid w:val="00C93DBD"/>
    <w:rsid w:val="00C94161"/>
    <w:rsid w:val="00C94457"/>
    <w:rsid w:val="00C9460A"/>
    <w:rsid w:val="00C94A68"/>
    <w:rsid w:val="00C94FD8"/>
    <w:rsid w:val="00C952C4"/>
    <w:rsid w:val="00C954EC"/>
    <w:rsid w:val="00C9580B"/>
    <w:rsid w:val="00C96565"/>
    <w:rsid w:val="00C9712B"/>
    <w:rsid w:val="00CA0072"/>
    <w:rsid w:val="00CA16FC"/>
    <w:rsid w:val="00CA1ED3"/>
    <w:rsid w:val="00CA1F48"/>
    <w:rsid w:val="00CA2570"/>
    <w:rsid w:val="00CA3667"/>
    <w:rsid w:val="00CA3860"/>
    <w:rsid w:val="00CA4468"/>
    <w:rsid w:val="00CA44DF"/>
    <w:rsid w:val="00CA4519"/>
    <w:rsid w:val="00CA4B41"/>
    <w:rsid w:val="00CA4DE0"/>
    <w:rsid w:val="00CA6723"/>
    <w:rsid w:val="00CA7445"/>
    <w:rsid w:val="00CA7A7D"/>
    <w:rsid w:val="00CA7E3D"/>
    <w:rsid w:val="00CB0047"/>
    <w:rsid w:val="00CB048A"/>
    <w:rsid w:val="00CB0C10"/>
    <w:rsid w:val="00CB11A5"/>
    <w:rsid w:val="00CB1765"/>
    <w:rsid w:val="00CB1BA7"/>
    <w:rsid w:val="00CB1C51"/>
    <w:rsid w:val="00CB1CC8"/>
    <w:rsid w:val="00CB1CD6"/>
    <w:rsid w:val="00CB26A0"/>
    <w:rsid w:val="00CB2980"/>
    <w:rsid w:val="00CB2CC7"/>
    <w:rsid w:val="00CB2D8A"/>
    <w:rsid w:val="00CB355B"/>
    <w:rsid w:val="00CB3C2E"/>
    <w:rsid w:val="00CB407B"/>
    <w:rsid w:val="00CB4D93"/>
    <w:rsid w:val="00CB55AD"/>
    <w:rsid w:val="00CB621E"/>
    <w:rsid w:val="00CB675F"/>
    <w:rsid w:val="00CB6D13"/>
    <w:rsid w:val="00CB6E16"/>
    <w:rsid w:val="00CB70F0"/>
    <w:rsid w:val="00CB7676"/>
    <w:rsid w:val="00CB79DE"/>
    <w:rsid w:val="00CB7D79"/>
    <w:rsid w:val="00CC0207"/>
    <w:rsid w:val="00CC0A0A"/>
    <w:rsid w:val="00CC124B"/>
    <w:rsid w:val="00CC1D10"/>
    <w:rsid w:val="00CC1F6D"/>
    <w:rsid w:val="00CC2649"/>
    <w:rsid w:val="00CC27B7"/>
    <w:rsid w:val="00CC3C5D"/>
    <w:rsid w:val="00CC3F70"/>
    <w:rsid w:val="00CC44A4"/>
    <w:rsid w:val="00CC4AF1"/>
    <w:rsid w:val="00CC5524"/>
    <w:rsid w:val="00CC6033"/>
    <w:rsid w:val="00CC6CC2"/>
    <w:rsid w:val="00CC6D82"/>
    <w:rsid w:val="00CC7A6A"/>
    <w:rsid w:val="00CD060D"/>
    <w:rsid w:val="00CD12CE"/>
    <w:rsid w:val="00CD1DD9"/>
    <w:rsid w:val="00CD25B1"/>
    <w:rsid w:val="00CD2B45"/>
    <w:rsid w:val="00CD3332"/>
    <w:rsid w:val="00CD3D75"/>
    <w:rsid w:val="00CD4DF6"/>
    <w:rsid w:val="00CD5ED6"/>
    <w:rsid w:val="00CD63F6"/>
    <w:rsid w:val="00CD66C6"/>
    <w:rsid w:val="00CD707B"/>
    <w:rsid w:val="00CE0DE8"/>
    <w:rsid w:val="00CE21D4"/>
    <w:rsid w:val="00CE27EF"/>
    <w:rsid w:val="00CE2C5E"/>
    <w:rsid w:val="00CE2FF5"/>
    <w:rsid w:val="00CE3692"/>
    <w:rsid w:val="00CE37C4"/>
    <w:rsid w:val="00CE392D"/>
    <w:rsid w:val="00CE3E49"/>
    <w:rsid w:val="00CE4170"/>
    <w:rsid w:val="00CE5432"/>
    <w:rsid w:val="00CE61D0"/>
    <w:rsid w:val="00CE6DFF"/>
    <w:rsid w:val="00CE7BFE"/>
    <w:rsid w:val="00CE7C13"/>
    <w:rsid w:val="00CF0403"/>
    <w:rsid w:val="00CF041E"/>
    <w:rsid w:val="00CF0530"/>
    <w:rsid w:val="00CF0A72"/>
    <w:rsid w:val="00CF104B"/>
    <w:rsid w:val="00CF10F3"/>
    <w:rsid w:val="00CF10FC"/>
    <w:rsid w:val="00CF222E"/>
    <w:rsid w:val="00CF2404"/>
    <w:rsid w:val="00CF2530"/>
    <w:rsid w:val="00CF2C45"/>
    <w:rsid w:val="00CF2F3D"/>
    <w:rsid w:val="00CF311D"/>
    <w:rsid w:val="00CF3647"/>
    <w:rsid w:val="00CF3A19"/>
    <w:rsid w:val="00CF3ACA"/>
    <w:rsid w:val="00CF42D9"/>
    <w:rsid w:val="00CF48A8"/>
    <w:rsid w:val="00CF4E60"/>
    <w:rsid w:val="00CF5150"/>
    <w:rsid w:val="00CF5792"/>
    <w:rsid w:val="00CF6F5B"/>
    <w:rsid w:val="00CF708C"/>
    <w:rsid w:val="00CF7E3A"/>
    <w:rsid w:val="00D00A93"/>
    <w:rsid w:val="00D00C28"/>
    <w:rsid w:val="00D00E6D"/>
    <w:rsid w:val="00D02A13"/>
    <w:rsid w:val="00D03A3B"/>
    <w:rsid w:val="00D03D84"/>
    <w:rsid w:val="00D0415B"/>
    <w:rsid w:val="00D04389"/>
    <w:rsid w:val="00D047CB"/>
    <w:rsid w:val="00D0551F"/>
    <w:rsid w:val="00D05828"/>
    <w:rsid w:val="00D070E0"/>
    <w:rsid w:val="00D07C07"/>
    <w:rsid w:val="00D10159"/>
    <w:rsid w:val="00D102D5"/>
    <w:rsid w:val="00D10781"/>
    <w:rsid w:val="00D1094A"/>
    <w:rsid w:val="00D10D98"/>
    <w:rsid w:val="00D10DF3"/>
    <w:rsid w:val="00D11AC7"/>
    <w:rsid w:val="00D1285A"/>
    <w:rsid w:val="00D12D8F"/>
    <w:rsid w:val="00D1302D"/>
    <w:rsid w:val="00D130BB"/>
    <w:rsid w:val="00D144A8"/>
    <w:rsid w:val="00D14746"/>
    <w:rsid w:val="00D148FC"/>
    <w:rsid w:val="00D150D2"/>
    <w:rsid w:val="00D15846"/>
    <w:rsid w:val="00D16BBA"/>
    <w:rsid w:val="00D17162"/>
    <w:rsid w:val="00D17E11"/>
    <w:rsid w:val="00D211DB"/>
    <w:rsid w:val="00D216D8"/>
    <w:rsid w:val="00D21A5F"/>
    <w:rsid w:val="00D21F5F"/>
    <w:rsid w:val="00D2279F"/>
    <w:rsid w:val="00D229E6"/>
    <w:rsid w:val="00D230B0"/>
    <w:rsid w:val="00D2348F"/>
    <w:rsid w:val="00D235A9"/>
    <w:rsid w:val="00D238B5"/>
    <w:rsid w:val="00D23A95"/>
    <w:rsid w:val="00D24173"/>
    <w:rsid w:val="00D243A4"/>
    <w:rsid w:val="00D247B5"/>
    <w:rsid w:val="00D2585E"/>
    <w:rsid w:val="00D26057"/>
    <w:rsid w:val="00D26214"/>
    <w:rsid w:val="00D266C6"/>
    <w:rsid w:val="00D276AC"/>
    <w:rsid w:val="00D276AE"/>
    <w:rsid w:val="00D27D79"/>
    <w:rsid w:val="00D30C26"/>
    <w:rsid w:val="00D31218"/>
    <w:rsid w:val="00D31ABF"/>
    <w:rsid w:val="00D31CBD"/>
    <w:rsid w:val="00D32B21"/>
    <w:rsid w:val="00D32CAE"/>
    <w:rsid w:val="00D32F6E"/>
    <w:rsid w:val="00D33B1D"/>
    <w:rsid w:val="00D33FDC"/>
    <w:rsid w:val="00D3422F"/>
    <w:rsid w:val="00D34230"/>
    <w:rsid w:val="00D34614"/>
    <w:rsid w:val="00D34E7C"/>
    <w:rsid w:val="00D35C19"/>
    <w:rsid w:val="00D35F90"/>
    <w:rsid w:val="00D36180"/>
    <w:rsid w:val="00D36324"/>
    <w:rsid w:val="00D36E2F"/>
    <w:rsid w:val="00D40334"/>
    <w:rsid w:val="00D418B2"/>
    <w:rsid w:val="00D41EBF"/>
    <w:rsid w:val="00D420C4"/>
    <w:rsid w:val="00D425CB"/>
    <w:rsid w:val="00D42F54"/>
    <w:rsid w:val="00D42FBD"/>
    <w:rsid w:val="00D43416"/>
    <w:rsid w:val="00D44178"/>
    <w:rsid w:val="00D44946"/>
    <w:rsid w:val="00D44C2F"/>
    <w:rsid w:val="00D44C89"/>
    <w:rsid w:val="00D45011"/>
    <w:rsid w:val="00D450E6"/>
    <w:rsid w:val="00D4537E"/>
    <w:rsid w:val="00D45B4F"/>
    <w:rsid w:val="00D45EDE"/>
    <w:rsid w:val="00D4613C"/>
    <w:rsid w:val="00D46259"/>
    <w:rsid w:val="00D463B0"/>
    <w:rsid w:val="00D46595"/>
    <w:rsid w:val="00D4672A"/>
    <w:rsid w:val="00D46A8C"/>
    <w:rsid w:val="00D474AA"/>
    <w:rsid w:val="00D47671"/>
    <w:rsid w:val="00D476F4"/>
    <w:rsid w:val="00D47849"/>
    <w:rsid w:val="00D47C43"/>
    <w:rsid w:val="00D47E47"/>
    <w:rsid w:val="00D5029E"/>
    <w:rsid w:val="00D5053B"/>
    <w:rsid w:val="00D50702"/>
    <w:rsid w:val="00D50941"/>
    <w:rsid w:val="00D50A73"/>
    <w:rsid w:val="00D51B51"/>
    <w:rsid w:val="00D51E43"/>
    <w:rsid w:val="00D52DCB"/>
    <w:rsid w:val="00D5376E"/>
    <w:rsid w:val="00D537D0"/>
    <w:rsid w:val="00D537DA"/>
    <w:rsid w:val="00D53982"/>
    <w:rsid w:val="00D5491D"/>
    <w:rsid w:val="00D54D64"/>
    <w:rsid w:val="00D5622A"/>
    <w:rsid w:val="00D5642C"/>
    <w:rsid w:val="00D5642F"/>
    <w:rsid w:val="00D56578"/>
    <w:rsid w:val="00D56627"/>
    <w:rsid w:val="00D568DE"/>
    <w:rsid w:val="00D56B3E"/>
    <w:rsid w:val="00D5703B"/>
    <w:rsid w:val="00D57714"/>
    <w:rsid w:val="00D579B5"/>
    <w:rsid w:val="00D60D84"/>
    <w:rsid w:val="00D6108E"/>
    <w:rsid w:val="00D6132C"/>
    <w:rsid w:val="00D6148F"/>
    <w:rsid w:val="00D62808"/>
    <w:rsid w:val="00D6281F"/>
    <w:rsid w:val="00D62CE3"/>
    <w:rsid w:val="00D630C9"/>
    <w:rsid w:val="00D63523"/>
    <w:rsid w:val="00D63561"/>
    <w:rsid w:val="00D637BD"/>
    <w:rsid w:val="00D63A7E"/>
    <w:rsid w:val="00D6491A"/>
    <w:rsid w:val="00D64951"/>
    <w:rsid w:val="00D649C5"/>
    <w:rsid w:val="00D64BC6"/>
    <w:rsid w:val="00D64D6C"/>
    <w:rsid w:val="00D65A2C"/>
    <w:rsid w:val="00D65BE4"/>
    <w:rsid w:val="00D664B5"/>
    <w:rsid w:val="00D66BE8"/>
    <w:rsid w:val="00D674DD"/>
    <w:rsid w:val="00D67CB3"/>
    <w:rsid w:val="00D70BB9"/>
    <w:rsid w:val="00D70DEE"/>
    <w:rsid w:val="00D70FCC"/>
    <w:rsid w:val="00D7173C"/>
    <w:rsid w:val="00D71BBE"/>
    <w:rsid w:val="00D71C53"/>
    <w:rsid w:val="00D71DB4"/>
    <w:rsid w:val="00D720AD"/>
    <w:rsid w:val="00D72109"/>
    <w:rsid w:val="00D722FD"/>
    <w:rsid w:val="00D7251F"/>
    <w:rsid w:val="00D726C7"/>
    <w:rsid w:val="00D72894"/>
    <w:rsid w:val="00D7335C"/>
    <w:rsid w:val="00D735C5"/>
    <w:rsid w:val="00D735F5"/>
    <w:rsid w:val="00D73E68"/>
    <w:rsid w:val="00D740CD"/>
    <w:rsid w:val="00D7455C"/>
    <w:rsid w:val="00D74FEE"/>
    <w:rsid w:val="00D753FD"/>
    <w:rsid w:val="00D759BA"/>
    <w:rsid w:val="00D77452"/>
    <w:rsid w:val="00D802AD"/>
    <w:rsid w:val="00D808F7"/>
    <w:rsid w:val="00D810FE"/>
    <w:rsid w:val="00D81D47"/>
    <w:rsid w:val="00D825C1"/>
    <w:rsid w:val="00D8275A"/>
    <w:rsid w:val="00D827F5"/>
    <w:rsid w:val="00D82D6F"/>
    <w:rsid w:val="00D82FE0"/>
    <w:rsid w:val="00D83663"/>
    <w:rsid w:val="00D83BBA"/>
    <w:rsid w:val="00D83D26"/>
    <w:rsid w:val="00D843E6"/>
    <w:rsid w:val="00D8485E"/>
    <w:rsid w:val="00D849B0"/>
    <w:rsid w:val="00D84DA8"/>
    <w:rsid w:val="00D855AB"/>
    <w:rsid w:val="00D8588C"/>
    <w:rsid w:val="00D85EE2"/>
    <w:rsid w:val="00D86096"/>
    <w:rsid w:val="00D8646D"/>
    <w:rsid w:val="00D86B7E"/>
    <w:rsid w:val="00D86C81"/>
    <w:rsid w:val="00D86DF9"/>
    <w:rsid w:val="00D8746E"/>
    <w:rsid w:val="00D8798D"/>
    <w:rsid w:val="00D90652"/>
    <w:rsid w:val="00D90714"/>
    <w:rsid w:val="00D90750"/>
    <w:rsid w:val="00D915E6"/>
    <w:rsid w:val="00D92458"/>
    <w:rsid w:val="00D92AFC"/>
    <w:rsid w:val="00D92CD9"/>
    <w:rsid w:val="00D92DD8"/>
    <w:rsid w:val="00D92FCC"/>
    <w:rsid w:val="00D931D3"/>
    <w:rsid w:val="00D9416B"/>
    <w:rsid w:val="00D94306"/>
    <w:rsid w:val="00D95DDC"/>
    <w:rsid w:val="00D96443"/>
    <w:rsid w:val="00D97526"/>
    <w:rsid w:val="00D97E4F"/>
    <w:rsid w:val="00DA0729"/>
    <w:rsid w:val="00DA0871"/>
    <w:rsid w:val="00DA1561"/>
    <w:rsid w:val="00DA15C1"/>
    <w:rsid w:val="00DA173D"/>
    <w:rsid w:val="00DA2141"/>
    <w:rsid w:val="00DA23A1"/>
    <w:rsid w:val="00DA2AE7"/>
    <w:rsid w:val="00DA372B"/>
    <w:rsid w:val="00DA4352"/>
    <w:rsid w:val="00DA4AFA"/>
    <w:rsid w:val="00DA4E4A"/>
    <w:rsid w:val="00DA4F28"/>
    <w:rsid w:val="00DA547E"/>
    <w:rsid w:val="00DA57C8"/>
    <w:rsid w:val="00DA6C5E"/>
    <w:rsid w:val="00DA7841"/>
    <w:rsid w:val="00DA78FC"/>
    <w:rsid w:val="00DB000A"/>
    <w:rsid w:val="00DB00C0"/>
    <w:rsid w:val="00DB065B"/>
    <w:rsid w:val="00DB0E6F"/>
    <w:rsid w:val="00DB1164"/>
    <w:rsid w:val="00DB1539"/>
    <w:rsid w:val="00DB1809"/>
    <w:rsid w:val="00DB2DD0"/>
    <w:rsid w:val="00DB3ADC"/>
    <w:rsid w:val="00DB4581"/>
    <w:rsid w:val="00DB5740"/>
    <w:rsid w:val="00DB5E0D"/>
    <w:rsid w:val="00DB6B5B"/>
    <w:rsid w:val="00DB6CAB"/>
    <w:rsid w:val="00DB6D87"/>
    <w:rsid w:val="00DB7BE6"/>
    <w:rsid w:val="00DC155C"/>
    <w:rsid w:val="00DC1C40"/>
    <w:rsid w:val="00DC1C94"/>
    <w:rsid w:val="00DC1E57"/>
    <w:rsid w:val="00DC2363"/>
    <w:rsid w:val="00DC2D0D"/>
    <w:rsid w:val="00DC3CE0"/>
    <w:rsid w:val="00DC4D10"/>
    <w:rsid w:val="00DC4D92"/>
    <w:rsid w:val="00DC4FDC"/>
    <w:rsid w:val="00DC5816"/>
    <w:rsid w:val="00DC74D0"/>
    <w:rsid w:val="00DC7C9F"/>
    <w:rsid w:val="00DD1066"/>
    <w:rsid w:val="00DD1260"/>
    <w:rsid w:val="00DD1D19"/>
    <w:rsid w:val="00DD2062"/>
    <w:rsid w:val="00DD2362"/>
    <w:rsid w:val="00DD2923"/>
    <w:rsid w:val="00DD3AFF"/>
    <w:rsid w:val="00DD3D06"/>
    <w:rsid w:val="00DD44EE"/>
    <w:rsid w:val="00DD4C8B"/>
    <w:rsid w:val="00DD5637"/>
    <w:rsid w:val="00DD5B0A"/>
    <w:rsid w:val="00DD607C"/>
    <w:rsid w:val="00DD7049"/>
    <w:rsid w:val="00DD75B3"/>
    <w:rsid w:val="00DD76CF"/>
    <w:rsid w:val="00DD7ADE"/>
    <w:rsid w:val="00DE00EE"/>
    <w:rsid w:val="00DE07DF"/>
    <w:rsid w:val="00DE0A29"/>
    <w:rsid w:val="00DE15E2"/>
    <w:rsid w:val="00DE237F"/>
    <w:rsid w:val="00DE36B7"/>
    <w:rsid w:val="00DE60AB"/>
    <w:rsid w:val="00DE6362"/>
    <w:rsid w:val="00DE64EA"/>
    <w:rsid w:val="00DE6FF5"/>
    <w:rsid w:val="00DE7021"/>
    <w:rsid w:val="00DE72E3"/>
    <w:rsid w:val="00DE7703"/>
    <w:rsid w:val="00DE78F6"/>
    <w:rsid w:val="00DE7944"/>
    <w:rsid w:val="00DE7990"/>
    <w:rsid w:val="00DF0501"/>
    <w:rsid w:val="00DF0769"/>
    <w:rsid w:val="00DF0A6C"/>
    <w:rsid w:val="00DF19B0"/>
    <w:rsid w:val="00DF1AFB"/>
    <w:rsid w:val="00DF200C"/>
    <w:rsid w:val="00DF2B8C"/>
    <w:rsid w:val="00DF4041"/>
    <w:rsid w:val="00DF4A3D"/>
    <w:rsid w:val="00DF4F10"/>
    <w:rsid w:val="00DF5556"/>
    <w:rsid w:val="00DF6830"/>
    <w:rsid w:val="00DF75CB"/>
    <w:rsid w:val="00DF77FA"/>
    <w:rsid w:val="00DF79E4"/>
    <w:rsid w:val="00DF7FD9"/>
    <w:rsid w:val="00E0018E"/>
    <w:rsid w:val="00E00384"/>
    <w:rsid w:val="00E00B0F"/>
    <w:rsid w:val="00E00C13"/>
    <w:rsid w:val="00E0131D"/>
    <w:rsid w:val="00E01483"/>
    <w:rsid w:val="00E01A33"/>
    <w:rsid w:val="00E01EBC"/>
    <w:rsid w:val="00E02081"/>
    <w:rsid w:val="00E020C2"/>
    <w:rsid w:val="00E0226D"/>
    <w:rsid w:val="00E030D6"/>
    <w:rsid w:val="00E0343E"/>
    <w:rsid w:val="00E03F7C"/>
    <w:rsid w:val="00E0438A"/>
    <w:rsid w:val="00E0463C"/>
    <w:rsid w:val="00E0515B"/>
    <w:rsid w:val="00E0580B"/>
    <w:rsid w:val="00E05B69"/>
    <w:rsid w:val="00E06279"/>
    <w:rsid w:val="00E06898"/>
    <w:rsid w:val="00E06B54"/>
    <w:rsid w:val="00E06D91"/>
    <w:rsid w:val="00E06E8F"/>
    <w:rsid w:val="00E07016"/>
    <w:rsid w:val="00E07CAE"/>
    <w:rsid w:val="00E07F94"/>
    <w:rsid w:val="00E109DE"/>
    <w:rsid w:val="00E10DCB"/>
    <w:rsid w:val="00E115EB"/>
    <w:rsid w:val="00E11ACC"/>
    <w:rsid w:val="00E12B12"/>
    <w:rsid w:val="00E13107"/>
    <w:rsid w:val="00E1397C"/>
    <w:rsid w:val="00E13B0C"/>
    <w:rsid w:val="00E13DAF"/>
    <w:rsid w:val="00E1418B"/>
    <w:rsid w:val="00E1597E"/>
    <w:rsid w:val="00E159D1"/>
    <w:rsid w:val="00E1646A"/>
    <w:rsid w:val="00E1675F"/>
    <w:rsid w:val="00E16D6E"/>
    <w:rsid w:val="00E1749E"/>
    <w:rsid w:val="00E175A0"/>
    <w:rsid w:val="00E20579"/>
    <w:rsid w:val="00E206EB"/>
    <w:rsid w:val="00E20EA9"/>
    <w:rsid w:val="00E20FE8"/>
    <w:rsid w:val="00E22063"/>
    <w:rsid w:val="00E223DC"/>
    <w:rsid w:val="00E22AA3"/>
    <w:rsid w:val="00E22B72"/>
    <w:rsid w:val="00E2324F"/>
    <w:rsid w:val="00E2325F"/>
    <w:rsid w:val="00E23B33"/>
    <w:rsid w:val="00E23B3D"/>
    <w:rsid w:val="00E24D4F"/>
    <w:rsid w:val="00E24FCC"/>
    <w:rsid w:val="00E25317"/>
    <w:rsid w:val="00E253DA"/>
    <w:rsid w:val="00E2546D"/>
    <w:rsid w:val="00E258BC"/>
    <w:rsid w:val="00E25D32"/>
    <w:rsid w:val="00E26284"/>
    <w:rsid w:val="00E269FD"/>
    <w:rsid w:val="00E26D50"/>
    <w:rsid w:val="00E26DF5"/>
    <w:rsid w:val="00E2706B"/>
    <w:rsid w:val="00E27290"/>
    <w:rsid w:val="00E278F2"/>
    <w:rsid w:val="00E30733"/>
    <w:rsid w:val="00E30843"/>
    <w:rsid w:val="00E30893"/>
    <w:rsid w:val="00E30B19"/>
    <w:rsid w:val="00E30FA6"/>
    <w:rsid w:val="00E318ED"/>
    <w:rsid w:val="00E31965"/>
    <w:rsid w:val="00E31DDB"/>
    <w:rsid w:val="00E31FF7"/>
    <w:rsid w:val="00E324C3"/>
    <w:rsid w:val="00E328A1"/>
    <w:rsid w:val="00E32AC2"/>
    <w:rsid w:val="00E33410"/>
    <w:rsid w:val="00E3346E"/>
    <w:rsid w:val="00E33FF7"/>
    <w:rsid w:val="00E34561"/>
    <w:rsid w:val="00E348EF"/>
    <w:rsid w:val="00E34A57"/>
    <w:rsid w:val="00E34A98"/>
    <w:rsid w:val="00E34BC6"/>
    <w:rsid w:val="00E34C22"/>
    <w:rsid w:val="00E34F77"/>
    <w:rsid w:val="00E365E0"/>
    <w:rsid w:val="00E366A2"/>
    <w:rsid w:val="00E368C7"/>
    <w:rsid w:val="00E3747E"/>
    <w:rsid w:val="00E377AC"/>
    <w:rsid w:val="00E37800"/>
    <w:rsid w:val="00E3781C"/>
    <w:rsid w:val="00E3799A"/>
    <w:rsid w:val="00E4001C"/>
    <w:rsid w:val="00E40699"/>
    <w:rsid w:val="00E40A85"/>
    <w:rsid w:val="00E40C3C"/>
    <w:rsid w:val="00E4240C"/>
    <w:rsid w:val="00E42C60"/>
    <w:rsid w:val="00E42D4A"/>
    <w:rsid w:val="00E445EA"/>
    <w:rsid w:val="00E446CA"/>
    <w:rsid w:val="00E447AA"/>
    <w:rsid w:val="00E44E62"/>
    <w:rsid w:val="00E453CF"/>
    <w:rsid w:val="00E4541D"/>
    <w:rsid w:val="00E45877"/>
    <w:rsid w:val="00E45B4C"/>
    <w:rsid w:val="00E46172"/>
    <w:rsid w:val="00E50CE5"/>
    <w:rsid w:val="00E50E62"/>
    <w:rsid w:val="00E511B3"/>
    <w:rsid w:val="00E513D9"/>
    <w:rsid w:val="00E52427"/>
    <w:rsid w:val="00E52615"/>
    <w:rsid w:val="00E52968"/>
    <w:rsid w:val="00E52D68"/>
    <w:rsid w:val="00E52F57"/>
    <w:rsid w:val="00E53089"/>
    <w:rsid w:val="00E5336B"/>
    <w:rsid w:val="00E5341C"/>
    <w:rsid w:val="00E5397C"/>
    <w:rsid w:val="00E5438F"/>
    <w:rsid w:val="00E547EF"/>
    <w:rsid w:val="00E54915"/>
    <w:rsid w:val="00E55BF3"/>
    <w:rsid w:val="00E55DE5"/>
    <w:rsid w:val="00E5643D"/>
    <w:rsid w:val="00E57007"/>
    <w:rsid w:val="00E57FB7"/>
    <w:rsid w:val="00E6074C"/>
    <w:rsid w:val="00E609D6"/>
    <w:rsid w:val="00E60ABD"/>
    <w:rsid w:val="00E611F1"/>
    <w:rsid w:val="00E615C4"/>
    <w:rsid w:val="00E61A07"/>
    <w:rsid w:val="00E6204F"/>
    <w:rsid w:val="00E62358"/>
    <w:rsid w:val="00E627B8"/>
    <w:rsid w:val="00E6282B"/>
    <w:rsid w:val="00E62897"/>
    <w:rsid w:val="00E633D5"/>
    <w:rsid w:val="00E63893"/>
    <w:rsid w:val="00E63D4A"/>
    <w:rsid w:val="00E64517"/>
    <w:rsid w:val="00E646C1"/>
    <w:rsid w:val="00E65001"/>
    <w:rsid w:val="00E65070"/>
    <w:rsid w:val="00E65484"/>
    <w:rsid w:val="00E65638"/>
    <w:rsid w:val="00E65D3E"/>
    <w:rsid w:val="00E660DF"/>
    <w:rsid w:val="00E661C2"/>
    <w:rsid w:val="00E66261"/>
    <w:rsid w:val="00E66575"/>
    <w:rsid w:val="00E66D41"/>
    <w:rsid w:val="00E66F1E"/>
    <w:rsid w:val="00E66FAC"/>
    <w:rsid w:val="00E6750B"/>
    <w:rsid w:val="00E6751E"/>
    <w:rsid w:val="00E676C3"/>
    <w:rsid w:val="00E67718"/>
    <w:rsid w:val="00E67F36"/>
    <w:rsid w:val="00E700F8"/>
    <w:rsid w:val="00E70200"/>
    <w:rsid w:val="00E70441"/>
    <w:rsid w:val="00E70485"/>
    <w:rsid w:val="00E704E5"/>
    <w:rsid w:val="00E70DBB"/>
    <w:rsid w:val="00E71561"/>
    <w:rsid w:val="00E7305A"/>
    <w:rsid w:val="00E731C8"/>
    <w:rsid w:val="00E73C38"/>
    <w:rsid w:val="00E7402A"/>
    <w:rsid w:val="00E748E1"/>
    <w:rsid w:val="00E74AAB"/>
    <w:rsid w:val="00E74D82"/>
    <w:rsid w:val="00E752A4"/>
    <w:rsid w:val="00E7551B"/>
    <w:rsid w:val="00E75FD3"/>
    <w:rsid w:val="00E760BF"/>
    <w:rsid w:val="00E76195"/>
    <w:rsid w:val="00E7780E"/>
    <w:rsid w:val="00E802E5"/>
    <w:rsid w:val="00E80753"/>
    <w:rsid w:val="00E81274"/>
    <w:rsid w:val="00E81586"/>
    <w:rsid w:val="00E819CC"/>
    <w:rsid w:val="00E81CA2"/>
    <w:rsid w:val="00E81D6D"/>
    <w:rsid w:val="00E81F3A"/>
    <w:rsid w:val="00E82252"/>
    <w:rsid w:val="00E8240F"/>
    <w:rsid w:val="00E837A5"/>
    <w:rsid w:val="00E84187"/>
    <w:rsid w:val="00E8505B"/>
    <w:rsid w:val="00E85130"/>
    <w:rsid w:val="00E8549C"/>
    <w:rsid w:val="00E85560"/>
    <w:rsid w:val="00E85594"/>
    <w:rsid w:val="00E858BC"/>
    <w:rsid w:val="00E85E63"/>
    <w:rsid w:val="00E865E8"/>
    <w:rsid w:val="00E866CA"/>
    <w:rsid w:val="00E86A24"/>
    <w:rsid w:val="00E874CE"/>
    <w:rsid w:val="00E87530"/>
    <w:rsid w:val="00E87605"/>
    <w:rsid w:val="00E8781B"/>
    <w:rsid w:val="00E87EC8"/>
    <w:rsid w:val="00E9045C"/>
    <w:rsid w:val="00E90657"/>
    <w:rsid w:val="00E90C67"/>
    <w:rsid w:val="00E9145C"/>
    <w:rsid w:val="00E91B86"/>
    <w:rsid w:val="00E91E7D"/>
    <w:rsid w:val="00E91FE7"/>
    <w:rsid w:val="00E9275A"/>
    <w:rsid w:val="00E92AC4"/>
    <w:rsid w:val="00E92B77"/>
    <w:rsid w:val="00E93E08"/>
    <w:rsid w:val="00E942B0"/>
    <w:rsid w:val="00E9502D"/>
    <w:rsid w:val="00E950C6"/>
    <w:rsid w:val="00E957BC"/>
    <w:rsid w:val="00E95F78"/>
    <w:rsid w:val="00E96F88"/>
    <w:rsid w:val="00E97159"/>
    <w:rsid w:val="00E971A2"/>
    <w:rsid w:val="00E97219"/>
    <w:rsid w:val="00E9721E"/>
    <w:rsid w:val="00E976C8"/>
    <w:rsid w:val="00E976CC"/>
    <w:rsid w:val="00EA0735"/>
    <w:rsid w:val="00EA095A"/>
    <w:rsid w:val="00EA2680"/>
    <w:rsid w:val="00EA26F5"/>
    <w:rsid w:val="00EA3133"/>
    <w:rsid w:val="00EA36F1"/>
    <w:rsid w:val="00EA3A23"/>
    <w:rsid w:val="00EA421C"/>
    <w:rsid w:val="00EA4DFF"/>
    <w:rsid w:val="00EA5356"/>
    <w:rsid w:val="00EA5803"/>
    <w:rsid w:val="00EA5E8C"/>
    <w:rsid w:val="00EA6396"/>
    <w:rsid w:val="00EA707E"/>
    <w:rsid w:val="00EA77D6"/>
    <w:rsid w:val="00EA7ABC"/>
    <w:rsid w:val="00EA7F8B"/>
    <w:rsid w:val="00EB090F"/>
    <w:rsid w:val="00EB0B7B"/>
    <w:rsid w:val="00EB10B9"/>
    <w:rsid w:val="00EB1CA4"/>
    <w:rsid w:val="00EB1D69"/>
    <w:rsid w:val="00EB27A4"/>
    <w:rsid w:val="00EB2915"/>
    <w:rsid w:val="00EB29EC"/>
    <w:rsid w:val="00EB2B6E"/>
    <w:rsid w:val="00EB3411"/>
    <w:rsid w:val="00EB3F49"/>
    <w:rsid w:val="00EB6095"/>
    <w:rsid w:val="00EB69D8"/>
    <w:rsid w:val="00EB6A3D"/>
    <w:rsid w:val="00EB6DF1"/>
    <w:rsid w:val="00EB7485"/>
    <w:rsid w:val="00EB7D0B"/>
    <w:rsid w:val="00EC0269"/>
    <w:rsid w:val="00EC09CB"/>
    <w:rsid w:val="00EC1709"/>
    <w:rsid w:val="00EC1C97"/>
    <w:rsid w:val="00EC2A87"/>
    <w:rsid w:val="00EC2B88"/>
    <w:rsid w:val="00EC2F92"/>
    <w:rsid w:val="00EC337B"/>
    <w:rsid w:val="00EC3618"/>
    <w:rsid w:val="00EC4251"/>
    <w:rsid w:val="00EC4269"/>
    <w:rsid w:val="00EC574C"/>
    <w:rsid w:val="00EC7B46"/>
    <w:rsid w:val="00ED0206"/>
    <w:rsid w:val="00ED0903"/>
    <w:rsid w:val="00ED0D95"/>
    <w:rsid w:val="00ED0E55"/>
    <w:rsid w:val="00ED22AE"/>
    <w:rsid w:val="00ED281D"/>
    <w:rsid w:val="00ED2905"/>
    <w:rsid w:val="00ED2909"/>
    <w:rsid w:val="00ED3EA5"/>
    <w:rsid w:val="00ED3F4B"/>
    <w:rsid w:val="00ED47C8"/>
    <w:rsid w:val="00ED4CD6"/>
    <w:rsid w:val="00ED4EBC"/>
    <w:rsid w:val="00ED5BBF"/>
    <w:rsid w:val="00ED5EC7"/>
    <w:rsid w:val="00ED6679"/>
    <w:rsid w:val="00ED6831"/>
    <w:rsid w:val="00ED7490"/>
    <w:rsid w:val="00ED780D"/>
    <w:rsid w:val="00ED79AB"/>
    <w:rsid w:val="00EE04A5"/>
    <w:rsid w:val="00EE0A1B"/>
    <w:rsid w:val="00EE1173"/>
    <w:rsid w:val="00EE1B23"/>
    <w:rsid w:val="00EE21B1"/>
    <w:rsid w:val="00EE23C9"/>
    <w:rsid w:val="00EE2554"/>
    <w:rsid w:val="00EE3213"/>
    <w:rsid w:val="00EE34D5"/>
    <w:rsid w:val="00EE4AC9"/>
    <w:rsid w:val="00EE4B7A"/>
    <w:rsid w:val="00EE577A"/>
    <w:rsid w:val="00EE5854"/>
    <w:rsid w:val="00EE5D3F"/>
    <w:rsid w:val="00EE668D"/>
    <w:rsid w:val="00EE6B5B"/>
    <w:rsid w:val="00EE7254"/>
    <w:rsid w:val="00EE77ED"/>
    <w:rsid w:val="00EE7D75"/>
    <w:rsid w:val="00EE7FAE"/>
    <w:rsid w:val="00EF08A3"/>
    <w:rsid w:val="00EF15D3"/>
    <w:rsid w:val="00EF1664"/>
    <w:rsid w:val="00EF1BDA"/>
    <w:rsid w:val="00EF205C"/>
    <w:rsid w:val="00EF2434"/>
    <w:rsid w:val="00EF24B6"/>
    <w:rsid w:val="00EF3095"/>
    <w:rsid w:val="00EF315F"/>
    <w:rsid w:val="00EF33FE"/>
    <w:rsid w:val="00EF3EAA"/>
    <w:rsid w:val="00EF406B"/>
    <w:rsid w:val="00EF4E91"/>
    <w:rsid w:val="00EF5683"/>
    <w:rsid w:val="00EF57E4"/>
    <w:rsid w:val="00EF5D99"/>
    <w:rsid w:val="00EF5DFB"/>
    <w:rsid w:val="00EF5F4F"/>
    <w:rsid w:val="00EF6422"/>
    <w:rsid w:val="00EF668A"/>
    <w:rsid w:val="00EF6822"/>
    <w:rsid w:val="00EF68FE"/>
    <w:rsid w:val="00EF6CC5"/>
    <w:rsid w:val="00EF6E17"/>
    <w:rsid w:val="00EF70B7"/>
    <w:rsid w:val="00EF743D"/>
    <w:rsid w:val="00EF7944"/>
    <w:rsid w:val="00EF7EF9"/>
    <w:rsid w:val="00F023BB"/>
    <w:rsid w:val="00F023F4"/>
    <w:rsid w:val="00F025CF"/>
    <w:rsid w:val="00F02718"/>
    <w:rsid w:val="00F02C1D"/>
    <w:rsid w:val="00F0376C"/>
    <w:rsid w:val="00F049F1"/>
    <w:rsid w:val="00F04BD6"/>
    <w:rsid w:val="00F058CE"/>
    <w:rsid w:val="00F061A9"/>
    <w:rsid w:val="00F068F7"/>
    <w:rsid w:val="00F0692A"/>
    <w:rsid w:val="00F07BD9"/>
    <w:rsid w:val="00F07D66"/>
    <w:rsid w:val="00F07E30"/>
    <w:rsid w:val="00F10040"/>
    <w:rsid w:val="00F10058"/>
    <w:rsid w:val="00F10D81"/>
    <w:rsid w:val="00F111BB"/>
    <w:rsid w:val="00F11B4A"/>
    <w:rsid w:val="00F122FB"/>
    <w:rsid w:val="00F1291D"/>
    <w:rsid w:val="00F12D13"/>
    <w:rsid w:val="00F13A70"/>
    <w:rsid w:val="00F13C09"/>
    <w:rsid w:val="00F13EE6"/>
    <w:rsid w:val="00F1408B"/>
    <w:rsid w:val="00F1459E"/>
    <w:rsid w:val="00F156C3"/>
    <w:rsid w:val="00F16138"/>
    <w:rsid w:val="00F16724"/>
    <w:rsid w:val="00F16AC7"/>
    <w:rsid w:val="00F17001"/>
    <w:rsid w:val="00F173E9"/>
    <w:rsid w:val="00F17416"/>
    <w:rsid w:val="00F17E6F"/>
    <w:rsid w:val="00F17FDC"/>
    <w:rsid w:val="00F20816"/>
    <w:rsid w:val="00F21357"/>
    <w:rsid w:val="00F2168C"/>
    <w:rsid w:val="00F22A58"/>
    <w:rsid w:val="00F22E3E"/>
    <w:rsid w:val="00F230B2"/>
    <w:rsid w:val="00F23474"/>
    <w:rsid w:val="00F234C7"/>
    <w:rsid w:val="00F23770"/>
    <w:rsid w:val="00F238E7"/>
    <w:rsid w:val="00F23D20"/>
    <w:rsid w:val="00F243AD"/>
    <w:rsid w:val="00F24A8A"/>
    <w:rsid w:val="00F24DD2"/>
    <w:rsid w:val="00F25424"/>
    <w:rsid w:val="00F254F4"/>
    <w:rsid w:val="00F256E3"/>
    <w:rsid w:val="00F25F75"/>
    <w:rsid w:val="00F263A5"/>
    <w:rsid w:val="00F2727F"/>
    <w:rsid w:val="00F2756C"/>
    <w:rsid w:val="00F27E2E"/>
    <w:rsid w:val="00F3069B"/>
    <w:rsid w:val="00F30E11"/>
    <w:rsid w:val="00F31649"/>
    <w:rsid w:val="00F3188C"/>
    <w:rsid w:val="00F31C77"/>
    <w:rsid w:val="00F32768"/>
    <w:rsid w:val="00F32B51"/>
    <w:rsid w:val="00F3311E"/>
    <w:rsid w:val="00F3356D"/>
    <w:rsid w:val="00F33939"/>
    <w:rsid w:val="00F34148"/>
    <w:rsid w:val="00F34454"/>
    <w:rsid w:val="00F349C0"/>
    <w:rsid w:val="00F35996"/>
    <w:rsid w:val="00F35E90"/>
    <w:rsid w:val="00F36B6E"/>
    <w:rsid w:val="00F36FB4"/>
    <w:rsid w:val="00F37318"/>
    <w:rsid w:val="00F3796A"/>
    <w:rsid w:val="00F37DC9"/>
    <w:rsid w:val="00F40BBE"/>
    <w:rsid w:val="00F420AC"/>
    <w:rsid w:val="00F42A7A"/>
    <w:rsid w:val="00F42D5D"/>
    <w:rsid w:val="00F43B69"/>
    <w:rsid w:val="00F43C5C"/>
    <w:rsid w:val="00F43E06"/>
    <w:rsid w:val="00F441FF"/>
    <w:rsid w:val="00F44263"/>
    <w:rsid w:val="00F455CE"/>
    <w:rsid w:val="00F4565C"/>
    <w:rsid w:val="00F4618A"/>
    <w:rsid w:val="00F467EA"/>
    <w:rsid w:val="00F468EF"/>
    <w:rsid w:val="00F473A7"/>
    <w:rsid w:val="00F47927"/>
    <w:rsid w:val="00F47AD8"/>
    <w:rsid w:val="00F47C2F"/>
    <w:rsid w:val="00F5012C"/>
    <w:rsid w:val="00F50675"/>
    <w:rsid w:val="00F51679"/>
    <w:rsid w:val="00F51858"/>
    <w:rsid w:val="00F52399"/>
    <w:rsid w:val="00F5378E"/>
    <w:rsid w:val="00F53832"/>
    <w:rsid w:val="00F53DCA"/>
    <w:rsid w:val="00F53F6F"/>
    <w:rsid w:val="00F5565D"/>
    <w:rsid w:val="00F5568D"/>
    <w:rsid w:val="00F55A82"/>
    <w:rsid w:val="00F5617B"/>
    <w:rsid w:val="00F57048"/>
    <w:rsid w:val="00F5752D"/>
    <w:rsid w:val="00F579A0"/>
    <w:rsid w:val="00F57CFD"/>
    <w:rsid w:val="00F60545"/>
    <w:rsid w:val="00F6073C"/>
    <w:rsid w:val="00F608A2"/>
    <w:rsid w:val="00F61037"/>
    <w:rsid w:val="00F6176E"/>
    <w:rsid w:val="00F619F9"/>
    <w:rsid w:val="00F634E8"/>
    <w:rsid w:val="00F63E0A"/>
    <w:rsid w:val="00F651ED"/>
    <w:rsid w:val="00F65317"/>
    <w:rsid w:val="00F6533F"/>
    <w:rsid w:val="00F65695"/>
    <w:rsid w:val="00F65711"/>
    <w:rsid w:val="00F65D1D"/>
    <w:rsid w:val="00F65DFB"/>
    <w:rsid w:val="00F65E1F"/>
    <w:rsid w:val="00F66A7F"/>
    <w:rsid w:val="00F66BD0"/>
    <w:rsid w:val="00F70B5D"/>
    <w:rsid w:val="00F7102E"/>
    <w:rsid w:val="00F71761"/>
    <w:rsid w:val="00F722AE"/>
    <w:rsid w:val="00F723AC"/>
    <w:rsid w:val="00F730C3"/>
    <w:rsid w:val="00F73389"/>
    <w:rsid w:val="00F73634"/>
    <w:rsid w:val="00F74153"/>
    <w:rsid w:val="00F744D2"/>
    <w:rsid w:val="00F74545"/>
    <w:rsid w:val="00F745FE"/>
    <w:rsid w:val="00F74D79"/>
    <w:rsid w:val="00F74FB9"/>
    <w:rsid w:val="00F752BF"/>
    <w:rsid w:val="00F7536C"/>
    <w:rsid w:val="00F76795"/>
    <w:rsid w:val="00F774CB"/>
    <w:rsid w:val="00F77B08"/>
    <w:rsid w:val="00F809CD"/>
    <w:rsid w:val="00F810FC"/>
    <w:rsid w:val="00F823A5"/>
    <w:rsid w:val="00F825BF"/>
    <w:rsid w:val="00F831C3"/>
    <w:rsid w:val="00F83271"/>
    <w:rsid w:val="00F83494"/>
    <w:rsid w:val="00F83E84"/>
    <w:rsid w:val="00F84A2F"/>
    <w:rsid w:val="00F856AC"/>
    <w:rsid w:val="00F86253"/>
    <w:rsid w:val="00F86404"/>
    <w:rsid w:val="00F87118"/>
    <w:rsid w:val="00F903E1"/>
    <w:rsid w:val="00F90DDB"/>
    <w:rsid w:val="00F912A4"/>
    <w:rsid w:val="00F91D66"/>
    <w:rsid w:val="00F9202F"/>
    <w:rsid w:val="00F93DD3"/>
    <w:rsid w:val="00F94157"/>
    <w:rsid w:val="00F94E9A"/>
    <w:rsid w:val="00F95ED5"/>
    <w:rsid w:val="00F960E3"/>
    <w:rsid w:val="00F96338"/>
    <w:rsid w:val="00F96C63"/>
    <w:rsid w:val="00F9758B"/>
    <w:rsid w:val="00F975D8"/>
    <w:rsid w:val="00F97B05"/>
    <w:rsid w:val="00FA003C"/>
    <w:rsid w:val="00FA0271"/>
    <w:rsid w:val="00FA1A51"/>
    <w:rsid w:val="00FA1EAB"/>
    <w:rsid w:val="00FA2224"/>
    <w:rsid w:val="00FA2873"/>
    <w:rsid w:val="00FA2BA1"/>
    <w:rsid w:val="00FA2DC6"/>
    <w:rsid w:val="00FA325F"/>
    <w:rsid w:val="00FA3F90"/>
    <w:rsid w:val="00FA4EF7"/>
    <w:rsid w:val="00FA5C5D"/>
    <w:rsid w:val="00FA5EB4"/>
    <w:rsid w:val="00FA6F11"/>
    <w:rsid w:val="00FA71B8"/>
    <w:rsid w:val="00FA72D9"/>
    <w:rsid w:val="00FA7598"/>
    <w:rsid w:val="00FA76D7"/>
    <w:rsid w:val="00FA7974"/>
    <w:rsid w:val="00FA7C75"/>
    <w:rsid w:val="00FA7DE8"/>
    <w:rsid w:val="00FA7E52"/>
    <w:rsid w:val="00FB02BD"/>
    <w:rsid w:val="00FB0B4B"/>
    <w:rsid w:val="00FB0DE1"/>
    <w:rsid w:val="00FB1282"/>
    <w:rsid w:val="00FB1BC2"/>
    <w:rsid w:val="00FB2230"/>
    <w:rsid w:val="00FB245F"/>
    <w:rsid w:val="00FB26AA"/>
    <w:rsid w:val="00FB2B6C"/>
    <w:rsid w:val="00FB3A2B"/>
    <w:rsid w:val="00FB3DD4"/>
    <w:rsid w:val="00FB4655"/>
    <w:rsid w:val="00FB4D4A"/>
    <w:rsid w:val="00FB4F48"/>
    <w:rsid w:val="00FB545A"/>
    <w:rsid w:val="00FB55AC"/>
    <w:rsid w:val="00FB5B77"/>
    <w:rsid w:val="00FB5F2A"/>
    <w:rsid w:val="00FB65F8"/>
    <w:rsid w:val="00FB758B"/>
    <w:rsid w:val="00FC0D43"/>
    <w:rsid w:val="00FC12E8"/>
    <w:rsid w:val="00FC2FD8"/>
    <w:rsid w:val="00FC371D"/>
    <w:rsid w:val="00FC3834"/>
    <w:rsid w:val="00FC3AD2"/>
    <w:rsid w:val="00FC3C0C"/>
    <w:rsid w:val="00FC3C9E"/>
    <w:rsid w:val="00FC5A5D"/>
    <w:rsid w:val="00FC5F85"/>
    <w:rsid w:val="00FC7E18"/>
    <w:rsid w:val="00FD0475"/>
    <w:rsid w:val="00FD048E"/>
    <w:rsid w:val="00FD05E5"/>
    <w:rsid w:val="00FD0C74"/>
    <w:rsid w:val="00FD0E51"/>
    <w:rsid w:val="00FD1D1D"/>
    <w:rsid w:val="00FD2F3F"/>
    <w:rsid w:val="00FD2F6E"/>
    <w:rsid w:val="00FD3ED7"/>
    <w:rsid w:val="00FD46B5"/>
    <w:rsid w:val="00FD4AC3"/>
    <w:rsid w:val="00FD4D0F"/>
    <w:rsid w:val="00FD53E8"/>
    <w:rsid w:val="00FD5A53"/>
    <w:rsid w:val="00FD6626"/>
    <w:rsid w:val="00FD673A"/>
    <w:rsid w:val="00FD719C"/>
    <w:rsid w:val="00FD730A"/>
    <w:rsid w:val="00FD7413"/>
    <w:rsid w:val="00FD7B7D"/>
    <w:rsid w:val="00FE0701"/>
    <w:rsid w:val="00FE0FF9"/>
    <w:rsid w:val="00FE1BE8"/>
    <w:rsid w:val="00FE2339"/>
    <w:rsid w:val="00FE2A82"/>
    <w:rsid w:val="00FE3771"/>
    <w:rsid w:val="00FE408D"/>
    <w:rsid w:val="00FE43AF"/>
    <w:rsid w:val="00FE5A60"/>
    <w:rsid w:val="00FE5C5D"/>
    <w:rsid w:val="00FE5D5C"/>
    <w:rsid w:val="00FE652F"/>
    <w:rsid w:val="00FE7690"/>
    <w:rsid w:val="00FF0344"/>
    <w:rsid w:val="00FF099B"/>
    <w:rsid w:val="00FF0EF0"/>
    <w:rsid w:val="00FF1192"/>
    <w:rsid w:val="00FF2E9E"/>
    <w:rsid w:val="00FF300B"/>
    <w:rsid w:val="00FF4876"/>
    <w:rsid w:val="00FF494B"/>
    <w:rsid w:val="00FF4EEE"/>
    <w:rsid w:val="00FF5AC3"/>
    <w:rsid w:val="00FF63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3DC493-8CA8-4EC3-89D8-94C894B83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0557"/>
    <w:pPr>
      <w:widowControl w:val="0"/>
      <w:spacing w:line="480" w:lineRule="auto"/>
      <w:jc w:val="both"/>
    </w:pPr>
    <w:rPr>
      <w:rFonts w:ascii="Times New Roman" w:hAnsi="Times New Roman"/>
      <w:sz w:val="24"/>
    </w:rPr>
  </w:style>
  <w:style w:type="paragraph" w:styleId="1">
    <w:name w:val="heading 1"/>
    <w:basedOn w:val="a"/>
    <w:next w:val="a"/>
    <w:link w:val="1Char"/>
    <w:uiPriority w:val="9"/>
    <w:qFormat/>
    <w:rsid w:val="00D6491A"/>
    <w:pPr>
      <w:outlineLvl w:val="0"/>
    </w:pPr>
    <w:rPr>
      <w:b/>
      <w:bCs/>
      <w:kern w:val="44"/>
      <w:szCs w:val="44"/>
    </w:rPr>
  </w:style>
  <w:style w:type="paragraph" w:styleId="2">
    <w:name w:val="heading 2"/>
    <w:basedOn w:val="a"/>
    <w:next w:val="a"/>
    <w:link w:val="2Char"/>
    <w:uiPriority w:val="9"/>
    <w:unhideWhenUsed/>
    <w:qFormat/>
    <w:rsid w:val="00A84AD6"/>
    <w:pPr>
      <w:outlineLvl w:val="1"/>
    </w:pPr>
    <w:rPr>
      <w:rFonts w:cstheme="majorBidi"/>
      <w:bCs/>
      <w:szCs w:val="32"/>
    </w:rPr>
  </w:style>
  <w:style w:type="paragraph" w:styleId="3">
    <w:name w:val="heading 3"/>
    <w:basedOn w:val="a"/>
    <w:next w:val="a"/>
    <w:link w:val="3Char"/>
    <w:uiPriority w:val="9"/>
    <w:unhideWhenUsed/>
    <w:qFormat/>
    <w:rsid w:val="005077C0"/>
    <w:pPr>
      <w:outlineLvl w:val="2"/>
    </w:pPr>
    <w:rPr>
      <w:bCs/>
      <w:szCs w:val="32"/>
    </w:rPr>
  </w:style>
  <w:style w:type="paragraph" w:styleId="4">
    <w:name w:val="heading 4"/>
    <w:basedOn w:val="a"/>
    <w:next w:val="a"/>
    <w:link w:val="4Char"/>
    <w:uiPriority w:val="9"/>
    <w:semiHidden/>
    <w:unhideWhenUsed/>
    <w:qFormat/>
    <w:rsid w:val="00D33FD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D6491A"/>
    <w:rPr>
      <w:rFonts w:ascii="Times New Roman" w:eastAsia="Times New Roman" w:hAnsi="Times New Roman"/>
      <w:b/>
      <w:bCs/>
      <w:kern w:val="44"/>
      <w:sz w:val="24"/>
      <w:szCs w:val="44"/>
    </w:rPr>
  </w:style>
  <w:style w:type="character" w:customStyle="1" w:styleId="2Char">
    <w:name w:val="标题 2 Char"/>
    <w:basedOn w:val="a0"/>
    <w:link w:val="2"/>
    <w:uiPriority w:val="9"/>
    <w:rsid w:val="00A84AD6"/>
    <w:rPr>
      <w:rFonts w:ascii="Times New Roman" w:eastAsia="Times New Roman" w:hAnsi="Times New Roman" w:cstheme="majorBidi"/>
      <w:bCs/>
      <w:sz w:val="24"/>
      <w:szCs w:val="32"/>
    </w:rPr>
  </w:style>
  <w:style w:type="paragraph" w:customStyle="1" w:styleId="EndNoteBibliographyTitle">
    <w:name w:val="EndNote Bibliography Title"/>
    <w:basedOn w:val="a"/>
    <w:link w:val="EndNoteBibliographyTitleChar"/>
    <w:rsid w:val="00D6491A"/>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D6491A"/>
    <w:rPr>
      <w:rFonts w:ascii="Calibri" w:hAnsi="Calibri" w:cs="Calibri"/>
      <w:noProof/>
      <w:sz w:val="20"/>
    </w:rPr>
  </w:style>
  <w:style w:type="paragraph" w:customStyle="1" w:styleId="EndNoteBibliography">
    <w:name w:val="EndNote Bibliography"/>
    <w:basedOn w:val="a"/>
    <w:link w:val="EndNoteBibliographyChar"/>
    <w:rsid w:val="00D6491A"/>
    <w:pPr>
      <w:spacing w:line="240" w:lineRule="auto"/>
    </w:pPr>
    <w:rPr>
      <w:rFonts w:ascii="Calibri" w:hAnsi="Calibri" w:cs="Calibri"/>
      <w:noProof/>
      <w:sz w:val="20"/>
    </w:rPr>
  </w:style>
  <w:style w:type="character" w:customStyle="1" w:styleId="EndNoteBibliographyChar">
    <w:name w:val="EndNote Bibliography Char"/>
    <w:basedOn w:val="a0"/>
    <w:link w:val="EndNoteBibliography"/>
    <w:rsid w:val="00D6491A"/>
    <w:rPr>
      <w:rFonts w:ascii="Calibri" w:hAnsi="Calibri" w:cs="Calibri"/>
      <w:noProof/>
      <w:sz w:val="20"/>
    </w:rPr>
  </w:style>
  <w:style w:type="character" w:styleId="a3">
    <w:name w:val="Hyperlink"/>
    <w:basedOn w:val="a0"/>
    <w:uiPriority w:val="99"/>
    <w:unhideWhenUsed/>
    <w:rsid w:val="00D6491A"/>
    <w:rPr>
      <w:color w:val="0563C1" w:themeColor="hyperlink"/>
      <w:u w:val="single"/>
    </w:rPr>
  </w:style>
  <w:style w:type="character" w:customStyle="1" w:styleId="3Char">
    <w:name w:val="标题 3 Char"/>
    <w:basedOn w:val="a0"/>
    <w:link w:val="3"/>
    <w:uiPriority w:val="9"/>
    <w:rsid w:val="005077C0"/>
    <w:rPr>
      <w:rFonts w:ascii="Times New Roman" w:hAnsi="Times New Roman"/>
      <w:bCs/>
      <w:sz w:val="24"/>
      <w:szCs w:val="32"/>
    </w:rPr>
  </w:style>
  <w:style w:type="paragraph" w:styleId="a4">
    <w:name w:val="Balloon Text"/>
    <w:basedOn w:val="a"/>
    <w:link w:val="Char"/>
    <w:uiPriority w:val="99"/>
    <w:semiHidden/>
    <w:unhideWhenUsed/>
    <w:rsid w:val="00C47B64"/>
    <w:rPr>
      <w:sz w:val="18"/>
      <w:szCs w:val="18"/>
    </w:rPr>
  </w:style>
  <w:style w:type="character" w:customStyle="1" w:styleId="Char">
    <w:name w:val="批注框文本 Char"/>
    <w:basedOn w:val="a0"/>
    <w:link w:val="a4"/>
    <w:uiPriority w:val="99"/>
    <w:semiHidden/>
    <w:rsid w:val="00C47B64"/>
    <w:rPr>
      <w:sz w:val="18"/>
      <w:szCs w:val="18"/>
    </w:rPr>
  </w:style>
  <w:style w:type="table" w:styleId="a5">
    <w:name w:val="Table Grid"/>
    <w:basedOn w:val="a1"/>
    <w:uiPriority w:val="39"/>
    <w:rsid w:val="00FD4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E8158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81586"/>
    <w:rPr>
      <w:sz w:val="18"/>
      <w:szCs w:val="18"/>
    </w:rPr>
  </w:style>
  <w:style w:type="paragraph" w:styleId="a7">
    <w:name w:val="footer"/>
    <w:basedOn w:val="a"/>
    <w:link w:val="Char1"/>
    <w:uiPriority w:val="99"/>
    <w:unhideWhenUsed/>
    <w:rsid w:val="00E81586"/>
    <w:pPr>
      <w:tabs>
        <w:tab w:val="center" w:pos="4153"/>
        <w:tab w:val="right" w:pos="8306"/>
      </w:tabs>
      <w:snapToGrid w:val="0"/>
      <w:jc w:val="left"/>
    </w:pPr>
    <w:rPr>
      <w:sz w:val="18"/>
      <w:szCs w:val="18"/>
    </w:rPr>
  </w:style>
  <w:style w:type="character" w:customStyle="1" w:styleId="Char1">
    <w:name w:val="页脚 Char"/>
    <w:basedOn w:val="a0"/>
    <w:link w:val="a7"/>
    <w:uiPriority w:val="99"/>
    <w:rsid w:val="00E81586"/>
    <w:rPr>
      <w:sz w:val="18"/>
      <w:szCs w:val="18"/>
    </w:rPr>
  </w:style>
  <w:style w:type="paragraph" w:styleId="a8">
    <w:name w:val="Document Map"/>
    <w:basedOn w:val="a"/>
    <w:link w:val="Char2"/>
    <w:uiPriority w:val="99"/>
    <w:semiHidden/>
    <w:unhideWhenUsed/>
    <w:rsid w:val="00E85594"/>
    <w:rPr>
      <w:rFonts w:ascii="宋体" w:eastAsia="宋体"/>
      <w:sz w:val="18"/>
      <w:szCs w:val="18"/>
    </w:rPr>
  </w:style>
  <w:style w:type="character" w:customStyle="1" w:styleId="Char2">
    <w:name w:val="文档结构图 Char"/>
    <w:basedOn w:val="a0"/>
    <w:link w:val="a8"/>
    <w:uiPriority w:val="99"/>
    <w:semiHidden/>
    <w:rsid w:val="00E85594"/>
    <w:rPr>
      <w:rFonts w:ascii="宋体" w:eastAsia="宋体"/>
      <w:sz w:val="18"/>
      <w:szCs w:val="18"/>
    </w:rPr>
  </w:style>
  <w:style w:type="character" w:styleId="a9">
    <w:name w:val="Placeholder Text"/>
    <w:basedOn w:val="a0"/>
    <w:uiPriority w:val="99"/>
    <w:semiHidden/>
    <w:rsid w:val="00107317"/>
    <w:rPr>
      <w:color w:val="808080"/>
    </w:rPr>
  </w:style>
  <w:style w:type="paragraph" w:styleId="aa">
    <w:name w:val="footnote text"/>
    <w:basedOn w:val="a"/>
    <w:link w:val="Char3"/>
    <w:uiPriority w:val="99"/>
    <w:unhideWhenUsed/>
    <w:rsid w:val="00F2727F"/>
    <w:pPr>
      <w:widowControl/>
      <w:adjustRightInd w:val="0"/>
      <w:snapToGrid w:val="0"/>
      <w:spacing w:after="200"/>
      <w:jc w:val="left"/>
    </w:pPr>
    <w:rPr>
      <w:rFonts w:ascii="Tahoma" w:hAnsi="Tahoma" w:cs="Times New Roman"/>
      <w:kern w:val="0"/>
      <w:sz w:val="18"/>
      <w:szCs w:val="18"/>
      <w:lang w:val="en-GB"/>
    </w:rPr>
  </w:style>
  <w:style w:type="character" w:customStyle="1" w:styleId="Char3">
    <w:name w:val="脚注文本 Char"/>
    <w:basedOn w:val="a0"/>
    <w:link w:val="aa"/>
    <w:uiPriority w:val="99"/>
    <w:rsid w:val="00F2727F"/>
    <w:rPr>
      <w:rFonts w:ascii="Tahoma" w:eastAsia="Times New Roman" w:hAnsi="Tahoma" w:cs="Times New Roman"/>
      <w:kern w:val="0"/>
      <w:sz w:val="18"/>
      <w:szCs w:val="18"/>
      <w:lang w:val="en-GB"/>
    </w:rPr>
  </w:style>
  <w:style w:type="character" w:styleId="ab">
    <w:name w:val="footnote reference"/>
    <w:rsid w:val="00F2727F"/>
    <w:rPr>
      <w:vertAlign w:val="superscript"/>
    </w:rPr>
  </w:style>
  <w:style w:type="character" w:customStyle="1" w:styleId="fontstyle01">
    <w:name w:val="fontstyle01"/>
    <w:rsid w:val="00F2727F"/>
    <w:rPr>
      <w:rFonts w:ascii="AdvOTce3d9a73" w:hAnsi="AdvOTce3d9a73" w:hint="default"/>
      <w:b w:val="0"/>
      <w:bCs w:val="0"/>
      <w:i w:val="0"/>
      <w:iCs w:val="0"/>
      <w:color w:val="000000"/>
      <w:sz w:val="34"/>
      <w:szCs w:val="34"/>
    </w:rPr>
  </w:style>
  <w:style w:type="character" w:styleId="ac">
    <w:name w:val="annotation reference"/>
    <w:basedOn w:val="a0"/>
    <w:uiPriority w:val="99"/>
    <w:semiHidden/>
    <w:unhideWhenUsed/>
    <w:rsid w:val="005544E8"/>
    <w:rPr>
      <w:sz w:val="21"/>
      <w:szCs w:val="21"/>
    </w:rPr>
  </w:style>
  <w:style w:type="paragraph" w:styleId="ad">
    <w:name w:val="annotation text"/>
    <w:basedOn w:val="a"/>
    <w:link w:val="Char4"/>
    <w:uiPriority w:val="99"/>
    <w:semiHidden/>
    <w:unhideWhenUsed/>
    <w:rsid w:val="005544E8"/>
    <w:pPr>
      <w:jc w:val="left"/>
    </w:pPr>
  </w:style>
  <w:style w:type="character" w:customStyle="1" w:styleId="Char4">
    <w:name w:val="批注文字 Char"/>
    <w:basedOn w:val="a0"/>
    <w:link w:val="ad"/>
    <w:uiPriority w:val="99"/>
    <w:semiHidden/>
    <w:rsid w:val="005544E8"/>
  </w:style>
  <w:style w:type="paragraph" w:styleId="ae">
    <w:name w:val="annotation subject"/>
    <w:basedOn w:val="ad"/>
    <w:next w:val="ad"/>
    <w:link w:val="Char5"/>
    <w:uiPriority w:val="99"/>
    <w:semiHidden/>
    <w:unhideWhenUsed/>
    <w:rsid w:val="005544E8"/>
    <w:rPr>
      <w:b/>
      <w:bCs/>
    </w:rPr>
  </w:style>
  <w:style w:type="character" w:customStyle="1" w:styleId="Char5">
    <w:name w:val="批注主题 Char"/>
    <w:basedOn w:val="Char4"/>
    <w:link w:val="ae"/>
    <w:uiPriority w:val="99"/>
    <w:semiHidden/>
    <w:rsid w:val="005544E8"/>
    <w:rPr>
      <w:b/>
      <w:bCs/>
    </w:rPr>
  </w:style>
  <w:style w:type="character" w:styleId="af">
    <w:name w:val="line number"/>
    <w:basedOn w:val="a0"/>
    <w:uiPriority w:val="99"/>
    <w:semiHidden/>
    <w:unhideWhenUsed/>
    <w:rsid w:val="00F6176E"/>
  </w:style>
  <w:style w:type="paragraph" w:styleId="af0">
    <w:name w:val="List Paragraph"/>
    <w:basedOn w:val="a"/>
    <w:link w:val="Char6"/>
    <w:uiPriority w:val="34"/>
    <w:qFormat/>
    <w:rsid w:val="000A486B"/>
    <w:pPr>
      <w:ind w:firstLineChars="200" w:firstLine="420"/>
    </w:pPr>
  </w:style>
  <w:style w:type="table" w:customStyle="1" w:styleId="31">
    <w:name w:val="无格式表格 31"/>
    <w:basedOn w:val="a1"/>
    <w:uiPriority w:val="43"/>
    <w:rsid w:val="00F5752D"/>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4Char">
    <w:name w:val="标题 4 Char"/>
    <w:basedOn w:val="a0"/>
    <w:link w:val="4"/>
    <w:uiPriority w:val="9"/>
    <w:semiHidden/>
    <w:rsid w:val="00D33FDC"/>
    <w:rPr>
      <w:rFonts w:asciiTheme="majorHAnsi" w:eastAsiaTheme="majorEastAsia" w:hAnsiTheme="majorHAnsi" w:cstheme="majorBidi"/>
      <w:b/>
      <w:bCs/>
      <w:sz w:val="28"/>
      <w:szCs w:val="28"/>
    </w:rPr>
  </w:style>
  <w:style w:type="character" w:styleId="af1">
    <w:name w:val="Emphasis"/>
    <w:basedOn w:val="a0"/>
    <w:uiPriority w:val="20"/>
    <w:qFormat/>
    <w:rsid w:val="00594369"/>
    <w:rPr>
      <w:i/>
      <w:iCs/>
    </w:rPr>
  </w:style>
  <w:style w:type="paragraph" w:styleId="af2">
    <w:name w:val="Revision"/>
    <w:hidden/>
    <w:uiPriority w:val="99"/>
    <w:semiHidden/>
    <w:rsid w:val="00AE0435"/>
    <w:rPr>
      <w:rFonts w:ascii="Times New Roman" w:hAnsi="Times New Roman"/>
      <w:sz w:val="24"/>
    </w:rPr>
  </w:style>
  <w:style w:type="character" w:customStyle="1" w:styleId="Char6">
    <w:name w:val="列出段落 Char"/>
    <w:link w:val="af0"/>
    <w:uiPriority w:val="34"/>
    <w:locked/>
    <w:rsid w:val="00DD292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9447">
      <w:bodyDiv w:val="1"/>
      <w:marLeft w:val="0"/>
      <w:marRight w:val="0"/>
      <w:marTop w:val="0"/>
      <w:marBottom w:val="0"/>
      <w:divBdr>
        <w:top w:val="none" w:sz="0" w:space="0" w:color="auto"/>
        <w:left w:val="none" w:sz="0" w:space="0" w:color="auto"/>
        <w:bottom w:val="none" w:sz="0" w:space="0" w:color="auto"/>
        <w:right w:val="none" w:sz="0" w:space="0" w:color="auto"/>
      </w:divBdr>
    </w:div>
    <w:div w:id="227151427">
      <w:bodyDiv w:val="1"/>
      <w:marLeft w:val="0"/>
      <w:marRight w:val="0"/>
      <w:marTop w:val="0"/>
      <w:marBottom w:val="0"/>
      <w:divBdr>
        <w:top w:val="none" w:sz="0" w:space="0" w:color="auto"/>
        <w:left w:val="none" w:sz="0" w:space="0" w:color="auto"/>
        <w:bottom w:val="none" w:sz="0" w:space="0" w:color="auto"/>
        <w:right w:val="none" w:sz="0" w:space="0" w:color="auto"/>
      </w:divBdr>
    </w:div>
    <w:div w:id="238833977">
      <w:bodyDiv w:val="1"/>
      <w:marLeft w:val="0"/>
      <w:marRight w:val="0"/>
      <w:marTop w:val="0"/>
      <w:marBottom w:val="0"/>
      <w:divBdr>
        <w:top w:val="none" w:sz="0" w:space="0" w:color="auto"/>
        <w:left w:val="none" w:sz="0" w:space="0" w:color="auto"/>
        <w:bottom w:val="none" w:sz="0" w:space="0" w:color="auto"/>
        <w:right w:val="none" w:sz="0" w:space="0" w:color="auto"/>
      </w:divBdr>
    </w:div>
    <w:div w:id="308099171">
      <w:bodyDiv w:val="1"/>
      <w:marLeft w:val="0"/>
      <w:marRight w:val="0"/>
      <w:marTop w:val="0"/>
      <w:marBottom w:val="0"/>
      <w:divBdr>
        <w:top w:val="none" w:sz="0" w:space="0" w:color="auto"/>
        <w:left w:val="none" w:sz="0" w:space="0" w:color="auto"/>
        <w:bottom w:val="none" w:sz="0" w:space="0" w:color="auto"/>
        <w:right w:val="none" w:sz="0" w:space="0" w:color="auto"/>
      </w:divBdr>
    </w:div>
    <w:div w:id="313219333">
      <w:bodyDiv w:val="1"/>
      <w:marLeft w:val="0"/>
      <w:marRight w:val="0"/>
      <w:marTop w:val="0"/>
      <w:marBottom w:val="0"/>
      <w:divBdr>
        <w:top w:val="none" w:sz="0" w:space="0" w:color="auto"/>
        <w:left w:val="none" w:sz="0" w:space="0" w:color="auto"/>
        <w:bottom w:val="none" w:sz="0" w:space="0" w:color="auto"/>
        <w:right w:val="none" w:sz="0" w:space="0" w:color="auto"/>
      </w:divBdr>
      <w:divsChild>
        <w:div w:id="493912050">
          <w:marLeft w:val="0"/>
          <w:marRight w:val="0"/>
          <w:marTop w:val="30"/>
          <w:marBottom w:val="0"/>
          <w:divBdr>
            <w:top w:val="none" w:sz="0" w:space="0" w:color="auto"/>
            <w:left w:val="none" w:sz="0" w:space="0" w:color="auto"/>
            <w:bottom w:val="none" w:sz="0" w:space="0" w:color="auto"/>
            <w:right w:val="none" w:sz="0" w:space="0" w:color="auto"/>
          </w:divBdr>
          <w:divsChild>
            <w:div w:id="1864589893">
              <w:marLeft w:val="0"/>
              <w:marRight w:val="0"/>
              <w:marTop w:val="0"/>
              <w:marBottom w:val="0"/>
              <w:divBdr>
                <w:top w:val="none" w:sz="0" w:space="0" w:color="auto"/>
                <w:left w:val="none" w:sz="0" w:space="0" w:color="auto"/>
                <w:bottom w:val="none" w:sz="0" w:space="0" w:color="auto"/>
                <w:right w:val="none" w:sz="0" w:space="0" w:color="auto"/>
              </w:divBdr>
            </w:div>
          </w:divsChild>
        </w:div>
        <w:div w:id="1996185149">
          <w:marLeft w:val="0"/>
          <w:marRight w:val="0"/>
          <w:marTop w:val="30"/>
          <w:marBottom w:val="0"/>
          <w:divBdr>
            <w:top w:val="none" w:sz="0" w:space="0" w:color="auto"/>
            <w:left w:val="none" w:sz="0" w:space="0" w:color="auto"/>
            <w:bottom w:val="none" w:sz="0" w:space="0" w:color="auto"/>
            <w:right w:val="none" w:sz="0" w:space="0" w:color="auto"/>
          </w:divBdr>
          <w:divsChild>
            <w:div w:id="3711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5424">
      <w:bodyDiv w:val="1"/>
      <w:marLeft w:val="0"/>
      <w:marRight w:val="0"/>
      <w:marTop w:val="0"/>
      <w:marBottom w:val="0"/>
      <w:divBdr>
        <w:top w:val="none" w:sz="0" w:space="0" w:color="auto"/>
        <w:left w:val="none" w:sz="0" w:space="0" w:color="auto"/>
        <w:bottom w:val="none" w:sz="0" w:space="0" w:color="auto"/>
        <w:right w:val="none" w:sz="0" w:space="0" w:color="auto"/>
      </w:divBdr>
    </w:div>
    <w:div w:id="355622094">
      <w:bodyDiv w:val="1"/>
      <w:marLeft w:val="0"/>
      <w:marRight w:val="0"/>
      <w:marTop w:val="0"/>
      <w:marBottom w:val="0"/>
      <w:divBdr>
        <w:top w:val="none" w:sz="0" w:space="0" w:color="auto"/>
        <w:left w:val="none" w:sz="0" w:space="0" w:color="auto"/>
        <w:bottom w:val="none" w:sz="0" w:space="0" w:color="auto"/>
        <w:right w:val="none" w:sz="0" w:space="0" w:color="auto"/>
      </w:divBdr>
    </w:div>
    <w:div w:id="404451559">
      <w:bodyDiv w:val="1"/>
      <w:marLeft w:val="0"/>
      <w:marRight w:val="0"/>
      <w:marTop w:val="0"/>
      <w:marBottom w:val="0"/>
      <w:divBdr>
        <w:top w:val="none" w:sz="0" w:space="0" w:color="auto"/>
        <w:left w:val="none" w:sz="0" w:space="0" w:color="auto"/>
        <w:bottom w:val="none" w:sz="0" w:space="0" w:color="auto"/>
        <w:right w:val="none" w:sz="0" w:space="0" w:color="auto"/>
      </w:divBdr>
    </w:div>
    <w:div w:id="447238087">
      <w:bodyDiv w:val="1"/>
      <w:marLeft w:val="0"/>
      <w:marRight w:val="0"/>
      <w:marTop w:val="0"/>
      <w:marBottom w:val="0"/>
      <w:divBdr>
        <w:top w:val="none" w:sz="0" w:space="0" w:color="auto"/>
        <w:left w:val="none" w:sz="0" w:space="0" w:color="auto"/>
        <w:bottom w:val="none" w:sz="0" w:space="0" w:color="auto"/>
        <w:right w:val="none" w:sz="0" w:space="0" w:color="auto"/>
      </w:divBdr>
    </w:div>
    <w:div w:id="552079988">
      <w:bodyDiv w:val="1"/>
      <w:marLeft w:val="0"/>
      <w:marRight w:val="0"/>
      <w:marTop w:val="0"/>
      <w:marBottom w:val="0"/>
      <w:divBdr>
        <w:top w:val="none" w:sz="0" w:space="0" w:color="auto"/>
        <w:left w:val="none" w:sz="0" w:space="0" w:color="auto"/>
        <w:bottom w:val="none" w:sz="0" w:space="0" w:color="auto"/>
        <w:right w:val="none" w:sz="0" w:space="0" w:color="auto"/>
      </w:divBdr>
    </w:div>
    <w:div w:id="640496736">
      <w:bodyDiv w:val="1"/>
      <w:marLeft w:val="0"/>
      <w:marRight w:val="0"/>
      <w:marTop w:val="0"/>
      <w:marBottom w:val="0"/>
      <w:divBdr>
        <w:top w:val="none" w:sz="0" w:space="0" w:color="auto"/>
        <w:left w:val="none" w:sz="0" w:space="0" w:color="auto"/>
        <w:bottom w:val="none" w:sz="0" w:space="0" w:color="auto"/>
        <w:right w:val="none" w:sz="0" w:space="0" w:color="auto"/>
      </w:divBdr>
    </w:div>
    <w:div w:id="645359766">
      <w:bodyDiv w:val="1"/>
      <w:marLeft w:val="0"/>
      <w:marRight w:val="0"/>
      <w:marTop w:val="0"/>
      <w:marBottom w:val="0"/>
      <w:divBdr>
        <w:top w:val="none" w:sz="0" w:space="0" w:color="auto"/>
        <w:left w:val="none" w:sz="0" w:space="0" w:color="auto"/>
        <w:bottom w:val="none" w:sz="0" w:space="0" w:color="auto"/>
        <w:right w:val="none" w:sz="0" w:space="0" w:color="auto"/>
      </w:divBdr>
    </w:div>
    <w:div w:id="686636770">
      <w:bodyDiv w:val="1"/>
      <w:marLeft w:val="0"/>
      <w:marRight w:val="0"/>
      <w:marTop w:val="0"/>
      <w:marBottom w:val="0"/>
      <w:divBdr>
        <w:top w:val="none" w:sz="0" w:space="0" w:color="auto"/>
        <w:left w:val="none" w:sz="0" w:space="0" w:color="auto"/>
        <w:bottom w:val="none" w:sz="0" w:space="0" w:color="auto"/>
        <w:right w:val="none" w:sz="0" w:space="0" w:color="auto"/>
      </w:divBdr>
    </w:div>
    <w:div w:id="783959058">
      <w:bodyDiv w:val="1"/>
      <w:marLeft w:val="0"/>
      <w:marRight w:val="0"/>
      <w:marTop w:val="0"/>
      <w:marBottom w:val="0"/>
      <w:divBdr>
        <w:top w:val="none" w:sz="0" w:space="0" w:color="auto"/>
        <w:left w:val="none" w:sz="0" w:space="0" w:color="auto"/>
        <w:bottom w:val="none" w:sz="0" w:space="0" w:color="auto"/>
        <w:right w:val="none" w:sz="0" w:space="0" w:color="auto"/>
      </w:divBdr>
    </w:div>
    <w:div w:id="813762034">
      <w:bodyDiv w:val="1"/>
      <w:marLeft w:val="0"/>
      <w:marRight w:val="0"/>
      <w:marTop w:val="0"/>
      <w:marBottom w:val="0"/>
      <w:divBdr>
        <w:top w:val="none" w:sz="0" w:space="0" w:color="auto"/>
        <w:left w:val="none" w:sz="0" w:space="0" w:color="auto"/>
        <w:bottom w:val="none" w:sz="0" w:space="0" w:color="auto"/>
        <w:right w:val="none" w:sz="0" w:space="0" w:color="auto"/>
      </w:divBdr>
    </w:div>
    <w:div w:id="860239872">
      <w:bodyDiv w:val="1"/>
      <w:marLeft w:val="0"/>
      <w:marRight w:val="0"/>
      <w:marTop w:val="0"/>
      <w:marBottom w:val="0"/>
      <w:divBdr>
        <w:top w:val="none" w:sz="0" w:space="0" w:color="auto"/>
        <w:left w:val="none" w:sz="0" w:space="0" w:color="auto"/>
        <w:bottom w:val="none" w:sz="0" w:space="0" w:color="auto"/>
        <w:right w:val="none" w:sz="0" w:space="0" w:color="auto"/>
      </w:divBdr>
    </w:div>
    <w:div w:id="894464500">
      <w:bodyDiv w:val="1"/>
      <w:marLeft w:val="0"/>
      <w:marRight w:val="0"/>
      <w:marTop w:val="0"/>
      <w:marBottom w:val="0"/>
      <w:divBdr>
        <w:top w:val="none" w:sz="0" w:space="0" w:color="auto"/>
        <w:left w:val="none" w:sz="0" w:space="0" w:color="auto"/>
        <w:bottom w:val="none" w:sz="0" w:space="0" w:color="auto"/>
        <w:right w:val="none" w:sz="0" w:space="0" w:color="auto"/>
      </w:divBdr>
    </w:div>
    <w:div w:id="982467711">
      <w:bodyDiv w:val="1"/>
      <w:marLeft w:val="0"/>
      <w:marRight w:val="0"/>
      <w:marTop w:val="0"/>
      <w:marBottom w:val="0"/>
      <w:divBdr>
        <w:top w:val="none" w:sz="0" w:space="0" w:color="auto"/>
        <w:left w:val="none" w:sz="0" w:space="0" w:color="auto"/>
        <w:bottom w:val="none" w:sz="0" w:space="0" w:color="auto"/>
        <w:right w:val="none" w:sz="0" w:space="0" w:color="auto"/>
      </w:divBdr>
    </w:div>
    <w:div w:id="1023941498">
      <w:bodyDiv w:val="1"/>
      <w:marLeft w:val="0"/>
      <w:marRight w:val="0"/>
      <w:marTop w:val="0"/>
      <w:marBottom w:val="0"/>
      <w:divBdr>
        <w:top w:val="none" w:sz="0" w:space="0" w:color="auto"/>
        <w:left w:val="none" w:sz="0" w:space="0" w:color="auto"/>
        <w:bottom w:val="none" w:sz="0" w:space="0" w:color="auto"/>
        <w:right w:val="none" w:sz="0" w:space="0" w:color="auto"/>
      </w:divBdr>
    </w:div>
    <w:div w:id="1046224974">
      <w:bodyDiv w:val="1"/>
      <w:marLeft w:val="0"/>
      <w:marRight w:val="0"/>
      <w:marTop w:val="0"/>
      <w:marBottom w:val="0"/>
      <w:divBdr>
        <w:top w:val="none" w:sz="0" w:space="0" w:color="auto"/>
        <w:left w:val="none" w:sz="0" w:space="0" w:color="auto"/>
        <w:bottom w:val="none" w:sz="0" w:space="0" w:color="auto"/>
        <w:right w:val="none" w:sz="0" w:space="0" w:color="auto"/>
      </w:divBdr>
    </w:div>
    <w:div w:id="1116213465">
      <w:bodyDiv w:val="1"/>
      <w:marLeft w:val="0"/>
      <w:marRight w:val="0"/>
      <w:marTop w:val="0"/>
      <w:marBottom w:val="0"/>
      <w:divBdr>
        <w:top w:val="none" w:sz="0" w:space="0" w:color="auto"/>
        <w:left w:val="none" w:sz="0" w:space="0" w:color="auto"/>
        <w:bottom w:val="none" w:sz="0" w:space="0" w:color="auto"/>
        <w:right w:val="none" w:sz="0" w:space="0" w:color="auto"/>
      </w:divBdr>
    </w:div>
    <w:div w:id="1146699517">
      <w:bodyDiv w:val="1"/>
      <w:marLeft w:val="0"/>
      <w:marRight w:val="0"/>
      <w:marTop w:val="0"/>
      <w:marBottom w:val="0"/>
      <w:divBdr>
        <w:top w:val="none" w:sz="0" w:space="0" w:color="auto"/>
        <w:left w:val="none" w:sz="0" w:space="0" w:color="auto"/>
        <w:bottom w:val="none" w:sz="0" w:space="0" w:color="auto"/>
        <w:right w:val="none" w:sz="0" w:space="0" w:color="auto"/>
      </w:divBdr>
      <w:divsChild>
        <w:div w:id="1032194140">
          <w:marLeft w:val="0"/>
          <w:marRight w:val="0"/>
          <w:marTop w:val="0"/>
          <w:marBottom w:val="0"/>
          <w:divBdr>
            <w:top w:val="none" w:sz="0" w:space="0" w:color="auto"/>
            <w:left w:val="none" w:sz="0" w:space="0" w:color="auto"/>
            <w:bottom w:val="none" w:sz="0" w:space="0" w:color="auto"/>
            <w:right w:val="none" w:sz="0" w:space="0" w:color="auto"/>
          </w:divBdr>
        </w:div>
      </w:divsChild>
    </w:div>
    <w:div w:id="1210796644">
      <w:bodyDiv w:val="1"/>
      <w:marLeft w:val="0"/>
      <w:marRight w:val="0"/>
      <w:marTop w:val="0"/>
      <w:marBottom w:val="0"/>
      <w:divBdr>
        <w:top w:val="none" w:sz="0" w:space="0" w:color="auto"/>
        <w:left w:val="none" w:sz="0" w:space="0" w:color="auto"/>
        <w:bottom w:val="none" w:sz="0" w:space="0" w:color="auto"/>
        <w:right w:val="none" w:sz="0" w:space="0" w:color="auto"/>
      </w:divBdr>
    </w:div>
    <w:div w:id="1274248766">
      <w:bodyDiv w:val="1"/>
      <w:marLeft w:val="0"/>
      <w:marRight w:val="0"/>
      <w:marTop w:val="0"/>
      <w:marBottom w:val="0"/>
      <w:divBdr>
        <w:top w:val="none" w:sz="0" w:space="0" w:color="auto"/>
        <w:left w:val="none" w:sz="0" w:space="0" w:color="auto"/>
        <w:bottom w:val="none" w:sz="0" w:space="0" w:color="auto"/>
        <w:right w:val="none" w:sz="0" w:space="0" w:color="auto"/>
      </w:divBdr>
    </w:div>
    <w:div w:id="1291788160">
      <w:bodyDiv w:val="1"/>
      <w:marLeft w:val="0"/>
      <w:marRight w:val="0"/>
      <w:marTop w:val="0"/>
      <w:marBottom w:val="0"/>
      <w:divBdr>
        <w:top w:val="none" w:sz="0" w:space="0" w:color="auto"/>
        <w:left w:val="none" w:sz="0" w:space="0" w:color="auto"/>
        <w:bottom w:val="none" w:sz="0" w:space="0" w:color="auto"/>
        <w:right w:val="none" w:sz="0" w:space="0" w:color="auto"/>
      </w:divBdr>
      <w:divsChild>
        <w:div w:id="1248267584">
          <w:marLeft w:val="0"/>
          <w:marRight w:val="0"/>
          <w:marTop w:val="0"/>
          <w:marBottom w:val="0"/>
          <w:divBdr>
            <w:top w:val="none" w:sz="0" w:space="0" w:color="auto"/>
            <w:left w:val="none" w:sz="0" w:space="0" w:color="auto"/>
            <w:bottom w:val="none" w:sz="0" w:space="0" w:color="auto"/>
            <w:right w:val="none" w:sz="0" w:space="0" w:color="auto"/>
          </w:divBdr>
        </w:div>
      </w:divsChild>
    </w:div>
    <w:div w:id="1320962510">
      <w:bodyDiv w:val="1"/>
      <w:marLeft w:val="0"/>
      <w:marRight w:val="0"/>
      <w:marTop w:val="0"/>
      <w:marBottom w:val="0"/>
      <w:divBdr>
        <w:top w:val="none" w:sz="0" w:space="0" w:color="auto"/>
        <w:left w:val="none" w:sz="0" w:space="0" w:color="auto"/>
        <w:bottom w:val="none" w:sz="0" w:space="0" w:color="auto"/>
        <w:right w:val="none" w:sz="0" w:space="0" w:color="auto"/>
      </w:divBdr>
    </w:div>
    <w:div w:id="1563175178">
      <w:bodyDiv w:val="1"/>
      <w:marLeft w:val="0"/>
      <w:marRight w:val="0"/>
      <w:marTop w:val="0"/>
      <w:marBottom w:val="0"/>
      <w:divBdr>
        <w:top w:val="none" w:sz="0" w:space="0" w:color="auto"/>
        <w:left w:val="none" w:sz="0" w:space="0" w:color="auto"/>
        <w:bottom w:val="none" w:sz="0" w:space="0" w:color="auto"/>
        <w:right w:val="none" w:sz="0" w:space="0" w:color="auto"/>
      </w:divBdr>
    </w:div>
    <w:div w:id="1605920286">
      <w:bodyDiv w:val="1"/>
      <w:marLeft w:val="0"/>
      <w:marRight w:val="0"/>
      <w:marTop w:val="0"/>
      <w:marBottom w:val="0"/>
      <w:divBdr>
        <w:top w:val="none" w:sz="0" w:space="0" w:color="auto"/>
        <w:left w:val="none" w:sz="0" w:space="0" w:color="auto"/>
        <w:bottom w:val="none" w:sz="0" w:space="0" w:color="auto"/>
        <w:right w:val="none" w:sz="0" w:space="0" w:color="auto"/>
      </w:divBdr>
    </w:div>
    <w:div w:id="1764254272">
      <w:bodyDiv w:val="1"/>
      <w:marLeft w:val="0"/>
      <w:marRight w:val="0"/>
      <w:marTop w:val="0"/>
      <w:marBottom w:val="0"/>
      <w:divBdr>
        <w:top w:val="none" w:sz="0" w:space="0" w:color="auto"/>
        <w:left w:val="none" w:sz="0" w:space="0" w:color="auto"/>
        <w:bottom w:val="none" w:sz="0" w:space="0" w:color="auto"/>
        <w:right w:val="none" w:sz="0" w:space="0" w:color="auto"/>
      </w:divBdr>
    </w:div>
    <w:div w:id="1849060382">
      <w:bodyDiv w:val="1"/>
      <w:marLeft w:val="0"/>
      <w:marRight w:val="0"/>
      <w:marTop w:val="0"/>
      <w:marBottom w:val="0"/>
      <w:divBdr>
        <w:top w:val="none" w:sz="0" w:space="0" w:color="auto"/>
        <w:left w:val="none" w:sz="0" w:space="0" w:color="auto"/>
        <w:bottom w:val="none" w:sz="0" w:space="0" w:color="auto"/>
        <w:right w:val="none" w:sz="0" w:space="0" w:color="auto"/>
      </w:divBdr>
      <w:divsChild>
        <w:div w:id="199897945">
          <w:marLeft w:val="0"/>
          <w:marRight w:val="0"/>
          <w:marTop w:val="0"/>
          <w:marBottom w:val="0"/>
          <w:divBdr>
            <w:top w:val="none" w:sz="0" w:space="0" w:color="auto"/>
            <w:left w:val="none" w:sz="0" w:space="0" w:color="auto"/>
            <w:bottom w:val="none" w:sz="0" w:space="0" w:color="auto"/>
            <w:right w:val="none" w:sz="0" w:space="0" w:color="auto"/>
          </w:divBdr>
        </w:div>
      </w:divsChild>
    </w:div>
    <w:div w:id="1853452660">
      <w:bodyDiv w:val="1"/>
      <w:marLeft w:val="0"/>
      <w:marRight w:val="0"/>
      <w:marTop w:val="0"/>
      <w:marBottom w:val="0"/>
      <w:divBdr>
        <w:top w:val="none" w:sz="0" w:space="0" w:color="auto"/>
        <w:left w:val="none" w:sz="0" w:space="0" w:color="auto"/>
        <w:bottom w:val="none" w:sz="0" w:space="0" w:color="auto"/>
        <w:right w:val="none" w:sz="0" w:space="0" w:color="auto"/>
      </w:divBdr>
    </w:div>
    <w:div w:id="1892035729">
      <w:bodyDiv w:val="1"/>
      <w:marLeft w:val="0"/>
      <w:marRight w:val="0"/>
      <w:marTop w:val="0"/>
      <w:marBottom w:val="0"/>
      <w:divBdr>
        <w:top w:val="none" w:sz="0" w:space="0" w:color="auto"/>
        <w:left w:val="none" w:sz="0" w:space="0" w:color="auto"/>
        <w:bottom w:val="none" w:sz="0" w:space="0" w:color="auto"/>
        <w:right w:val="none" w:sz="0" w:space="0" w:color="auto"/>
      </w:divBdr>
    </w:div>
    <w:div w:id="1896164134">
      <w:bodyDiv w:val="1"/>
      <w:marLeft w:val="0"/>
      <w:marRight w:val="0"/>
      <w:marTop w:val="0"/>
      <w:marBottom w:val="0"/>
      <w:divBdr>
        <w:top w:val="none" w:sz="0" w:space="0" w:color="auto"/>
        <w:left w:val="none" w:sz="0" w:space="0" w:color="auto"/>
        <w:bottom w:val="none" w:sz="0" w:space="0" w:color="auto"/>
        <w:right w:val="none" w:sz="0" w:space="0" w:color="auto"/>
      </w:divBdr>
    </w:div>
    <w:div w:id="193108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C85217-C73B-404D-B3CF-46C646FF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58889</Words>
  <Characters>335672</Characters>
  <Application>Microsoft Office Word</Application>
  <DocSecurity>0</DocSecurity>
  <Lines>2797</Lines>
  <Paragraphs>787</Paragraphs>
  <ScaleCrop>false</ScaleCrop>
  <Company>SKy</Company>
  <LinksUpToDate>false</LinksUpToDate>
  <CharactersWithSpaces>393774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YH</dc:creator>
  <cp:keywords/>
  <dc:description/>
  <cp:lastModifiedBy>Windows 用户</cp:lastModifiedBy>
  <cp:revision>3</cp:revision>
  <cp:lastPrinted>2018-06-19T13:42:00Z</cp:lastPrinted>
  <dcterms:created xsi:type="dcterms:W3CDTF">2021-05-18T07:49:00Z</dcterms:created>
  <dcterms:modified xsi:type="dcterms:W3CDTF">2021-05-18T07:49:00Z</dcterms:modified>
</cp:coreProperties>
</file>