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3EE" w:rsidRPr="00826986" w:rsidRDefault="00D13382" w:rsidP="00D13382">
      <w:pPr>
        <w:pStyle w:val="a3"/>
        <w:spacing w:before="0" w:beforeAutospacing="0" w:after="0" w:afterAutospacing="0"/>
        <w:jc w:val="center"/>
        <w:rPr>
          <w:rFonts w:ascii="仿宋_GB2312" w:eastAsia="仿宋_GB2312" w:hAnsi="Times New Roman" w:cs="Times New Roman"/>
          <w:b/>
          <w:sz w:val="36"/>
          <w:szCs w:val="36"/>
        </w:rPr>
      </w:pPr>
      <w:bookmarkStart w:id="0" w:name="bt"/>
      <w:r w:rsidRPr="00826986">
        <w:rPr>
          <w:rFonts w:ascii="仿宋_GB2312" w:eastAsia="仿宋_GB2312" w:hAnsi="Times New Roman" w:cs="Times New Roman" w:hint="eastAsia"/>
          <w:b/>
          <w:sz w:val="36"/>
          <w:szCs w:val="36"/>
        </w:rPr>
        <w:t>关于</w:t>
      </w:r>
      <w:r w:rsidR="00FD13EE" w:rsidRPr="00826986">
        <w:rPr>
          <w:rFonts w:ascii="仿宋_GB2312" w:eastAsia="仿宋_GB2312" w:hAnsi="Times New Roman" w:cs="Times New Roman" w:hint="eastAsia"/>
          <w:b/>
          <w:sz w:val="36"/>
          <w:szCs w:val="36"/>
        </w:rPr>
        <w:t>开展</w:t>
      </w:r>
      <w:r w:rsidRPr="00826986">
        <w:rPr>
          <w:rFonts w:ascii="仿宋_GB2312" w:eastAsia="仿宋_GB2312" w:hAnsi="Times New Roman" w:cs="Times New Roman" w:hint="eastAsia"/>
          <w:b/>
          <w:sz w:val="36"/>
          <w:szCs w:val="36"/>
        </w:rPr>
        <w:t>201</w:t>
      </w:r>
      <w:r w:rsidRPr="00826986">
        <w:rPr>
          <w:rFonts w:ascii="仿宋_GB2312" w:eastAsia="仿宋_GB2312" w:hAnsi="Times New Roman" w:cs="Times New Roman"/>
          <w:b/>
          <w:sz w:val="36"/>
          <w:szCs w:val="36"/>
        </w:rPr>
        <w:t>6</w:t>
      </w:r>
      <w:r w:rsidRPr="00826986">
        <w:rPr>
          <w:rFonts w:ascii="仿宋_GB2312" w:eastAsia="仿宋_GB2312" w:hAnsi="Times New Roman" w:cs="Times New Roman" w:hint="eastAsia"/>
          <w:b/>
          <w:sz w:val="36"/>
          <w:szCs w:val="36"/>
        </w:rPr>
        <w:t>年博士生指导教师</w:t>
      </w:r>
    </w:p>
    <w:p w:rsidR="00D13382" w:rsidRPr="00826986" w:rsidRDefault="00D13382" w:rsidP="00D13382">
      <w:pPr>
        <w:pStyle w:val="a3"/>
        <w:spacing w:before="0" w:beforeAutospacing="0" w:after="0" w:afterAutospacing="0"/>
        <w:jc w:val="center"/>
        <w:rPr>
          <w:rFonts w:ascii="仿宋_GB2312" w:eastAsia="仿宋_GB2312" w:hAnsi="Times New Roman" w:cs="Times New Roman"/>
          <w:b/>
          <w:sz w:val="36"/>
          <w:szCs w:val="36"/>
        </w:rPr>
      </w:pPr>
      <w:r w:rsidRPr="00826986">
        <w:rPr>
          <w:rFonts w:ascii="仿宋_GB2312" w:eastAsia="仿宋_GB2312" w:hAnsi="Times New Roman" w:cs="Times New Roman" w:hint="eastAsia"/>
          <w:b/>
          <w:sz w:val="36"/>
          <w:szCs w:val="36"/>
        </w:rPr>
        <w:t>招生资格审核工作的通知</w:t>
      </w:r>
      <w:bookmarkEnd w:id="0"/>
    </w:p>
    <w:p w:rsidR="00D13382" w:rsidRPr="00826986" w:rsidRDefault="00D13382" w:rsidP="00D13382">
      <w:pPr>
        <w:pStyle w:val="a3"/>
        <w:spacing w:before="0" w:beforeAutospacing="0" w:after="0" w:afterAutospacing="0"/>
        <w:rPr>
          <w:rFonts w:ascii="仿宋_GB2312" w:eastAsia="仿宋_GB2312" w:hAnsi="Times New Roman" w:cs="Times New Roman"/>
          <w:sz w:val="32"/>
          <w:szCs w:val="32"/>
        </w:rPr>
      </w:pPr>
    </w:p>
    <w:p w:rsidR="00D13382" w:rsidRPr="00826986" w:rsidRDefault="00D13382" w:rsidP="00D13382">
      <w:pPr>
        <w:spacing w:line="500" w:lineRule="exact"/>
        <w:ind w:leftChars="14" w:left="42" w:right="56" w:firstLineChars="200" w:firstLine="560"/>
        <w:rPr>
          <w:rFonts w:hAnsi="新宋体"/>
          <w:bCs/>
          <w:color w:val="auto"/>
          <w:sz w:val="28"/>
          <w:szCs w:val="28"/>
        </w:rPr>
      </w:pPr>
      <w:bookmarkStart w:id="1" w:name="zw"/>
      <w:bookmarkEnd w:id="1"/>
      <w:r w:rsidRPr="00826986">
        <w:rPr>
          <w:rFonts w:hAnsi="新宋体" w:hint="eastAsia"/>
          <w:bCs/>
          <w:color w:val="auto"/>
          <w:sz w:val="28"/>
          <w:szCs w:val="28"/>
        </w:rPr>
        <w:t>根据《湖南大学研究生指导教师工作条例》(湖大研字[2014]44号)</w:t>
      </w:r>
      <w:r w:rsidR="005D6143" w:rsidRPr="00826986">
        <w:rPr>
          <w:rFonts w:hint="eastAsia"/>
          <w:color w:val="auto"/>
        </w:rPr>
        <w:t>、</w:t>
      </w:r>
      <w:r w:rsidRPr="00826986">
        <w:rPr>
          <w:color w:val="auto"/>
        </w:rPr>
        <w:t>《</w:t>
      </w:r>
      <w:r w:rsidRPr="00826986">
        <w:rPr>
          <w:rFonts w:hAnsi="新宋体" w:hint="eastAsia"/>
          <w:bCs/>
          <w:color w:val="auto"/>
          <w:sz w:val="28"/>
          <w:szCs w:val="28"/>
        </w:rPr>
        <w:t>湖南大学博士生导师学术要求（2013-2015）》（湖大研字[2013]14号</w:t>
      </w:r>
      <w:r w:rsidRPr="00826986">
        <w:rPr>
          <w:rFonts w:hAnsi="新宋体"/>
          <w:bCs/>
          <w:color w:val="auto"/>
          <w:sz w:val="28"/>
          <w:szCs w:val="28"/>
        </w:rPr>
        <w:t>）</w:t>
      </w:r>
      <w:r w:rsidRPr="00826986">
        <w:rPr>
          <w:rFonts w:hAnsi="新宋体" w:hint="eastAsia"/>
          <w:bCs/>
          <w:color w:val="auto"/>
          <w:sz w:val="28"/>
          <w:szCs w:val="28"/>
        </w:rPr>
        <w:t>及《</w:t>
      </w:r>
      <w:r w:rsidR="00290387" w:rsidRPr="00826986">
        <w:rPr>
          <w:rFonts w:hAnsi="新宋体" w:hint="eastAsia"/>
          <w:bCs/>
          <w:color w:val="auto"/>
          <w:sz w:val="28"/>
          <w:szCs w:val="28"/>
        </w:rPr>
        <w:t>&lt;</w:t>
      </w:r>
      <w:r w:rsidRPr="00826986">
        <w:rPr>
          <w:rFonts w:hAnsi="新宋体" w:hint="eastAsia"/>
          <w:bCs/>
          <w:color w:val="auto"/>
          <w:sz w:val="28"/>
          <w:szCs w:val="28"/>
        </w:rPr>
        <w:t>湖南大学研究生指导教师工作条例</w:t>
      </w:r>
      <w:r w:rsidR="00290387" w:rsidRPr="00826986">
        <w:rPr>
          <w:rFonts w:hAnsi="新宋体" w:hint="eastAsia"/>
          <w:bCs/>
          <w:color w:val="auto"/>
          <w:sz w:val="28"/>
          <w:szCs w:val="28"/>
        </w:rPr>
        <w:t>&gt;</w:t>
      </w:r>
      <w:r w:rsidRPr="00826986">
        <w:rPr>
          <w:rFonts w:hAnsi="新宋体" w:hint="eastAsia"/>
          <w:bCs/>
          <w:color w:val="auto"/>
          <w:sz w:val="28"/>
          <w:szCs w:val="28"/>
        </w:rPr>
        <w:t>补充规定</w:t>
      </w:r>
      <w:r w:rsidR="00290387" w:rsidRPr="00826986">
        <w:rPr>
          <w:rFonts w:hAnsi="新宋体" w:hint="eastAsia"/>
          <w:bCs/>
          <w:color w:val="auto"/>
          <w:sz w:val="28"/>
          <w:szCs w:val="28"/>
        </w:rPr>
        <w:t>》</w:t>
      </w:r>
      <w:r w:rsidRPr="00826986">
        <w:rPr>
          <w:rFonts w:hAnsi="新宋体" w:hint="eastAsia"/>
          <w:bCs/>
          <w:color w:val="auto"/>
          <w:sz w:val="28"/>
          <w:szCs w:val="28"/>
        </w:rPr>
        <w:t>(湖大研字〔2015〕14号)的文件精神，</w:t>
      </w:r>
      <w:r w:rsidR="005D6143" w:rsidRPr="00826986">
        <w:rPr>
          <w:rFonts w:hAnsi="新宋体" w:hint="eastAsia"/>
          <w:bCs/>
          <w:color w:val="auto"/>
          <w:sz w:val="28"/>
          <w:szCs w:val="28"/>
        </w:rPr>
        <w:t>就开展</w:t>
      </w:r>
      <w:r w:rsidRPr="00826986">
        <w:rPr>
          <w:rFonts w:hAnsi="新宋体" w:hint="eastAsia"/>
          <w:bCs/>
          <w:color w:val="auto"/>
          <w:sz w:val="28"/>
          <w:szCs w:val="28"/>
        </w:rPr>
        <w:t>201</w:t>
      </w:r>
      <w:r w:rsidRPr="00826986">
        <w:rPr>
          <w:rFonts w:hAnsi="新宋体"/>
          <w:bCs/>
          <w:color w:val="auto"/>
          <w:sz w:val="28"/>
          <w:szCs w:val="28"/>
        </w:rPr>
        <w:t>6</w:t>
      </w:r>
      <w:r w:rsidRPr="00826986">
        <w:rPr>
          <w:rFonts w:hAnsi="新宋体" w:hint="eastAsia"/>
          <w:bCs/>
          <w:color w:val="auto"/>
          <w:sz w:val="28"/>
          <w:szCs w:val="28"/>
        </w:rPr>
        <w:t>年博士生指导教师招生资格审核工作</w:t>
      </w:r>
      <w:r w:rsidR="005D6143" w:rsidRPr="00826986">
        <w:rPr>
          <w:rFonts w:hAnsi="新宋体" w:hint="eastAsia"/>
          <w:bCs/>
          <w:color w:val="auto"/>
          <w:sz w:val="28"/>
          <w:szCs w:val="28"/>
        </w:rPr>
        <w:t>，现将</w:t>
      </w:r>
      <w:r w:rsidRPr="00826986">
        <w:rPr>
          <w:rFonts w:hAnsi="新宋体" w:hint="eastAsia"/>
          <w:bCs/>
          <w:color w:val="auto"/>
          <w:sz w:val="28"/>
          <w:szCs w:val="28"/>
        </w:rPr>
        <w:t>有关事项通知如下：</w:t>
      </w:r>
    </w:p>
    <w:p w:rsidR="00D13382" w:rsidRPr="00826986" w:rsidRDefault="00D13382" w:rsidP="00D13382">
      <w:pPr>
        <w:spacing w:line="500" w:lineRule="exact"/>
        <w:ind w:leftChars="14" w:left="42" w:right="56" w:firstLineChars="200" w:firstLine="562"/>
        <w:rPr>
          <w:rFonts w:hAnsi="新宋体"/>
          <w:b/>
          <w:bCs/>
          <w:color w:val="auto"/>
          <w:sz w:val="28"/>
          <w:szCs w:val="28"/>
        </w:rPr>
      </w:pPr>
      <w:r w:rsidRPr="00826986">
        <w:rPr>
          <w:rFonts w:hAnsi="新宋体" w:hint="eastAsia"/>
          <w:b/>
          <w:bCs/>
          <w:color w:val="auto"/>
          <w:sz w:val="28"/>
          <w:szCs w:val="28"/>
        </w:rPr>
        <w:t>一、招生计划</w:t>
      </w:r>
    </w:p>
    <w:p w:rsidR="00CE2FA0"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各学院201</w:t>
      </w:r>
      <w:r w:rsidRPr="00826986">
        <w:rPr>
          <w:rFonts w:hAnsi="新宋体"/>
          <w:bCs/>
          <w:color w:val="auto"/>
          <w:sz w:val="28"/>
          <w:szCs w:val="28"/>
        </w:rPr>
        <w:t>6</w:t>
      </w:r>
      <w:r w:rsidRPr="00826986">
        <w:rPr>
          <w:rFonts w:hAnsi="新宋体" w:hint="eastAsia"/>
          <w:bCs/>
          <w:color w:val="auto"/>
          <w:sz w:val="28"/>
          <w:szCs w:val="28"/>
        </w:rPr>
        <w:t>年博士生招生计划</w:t>
      </w:r>
      <w:r w:rsidR="00ED304B">
        <w:rPr>
          <w:rFonts w:hAnsi="新宋体" w:hint="eastAsia"/>
          <w:bCs/>
          <w:color w:val="auto"/>
          <w:sz w:val="28"/>
          <w:szCs w:val="28"/>
        </w:rPr>
        <w:t>（</w:t>
      </w:r>
      <w:r w:rsidR="00ED304B" w:rsidRPr="00826986">
        <w:rPr>
          <w:rFonts w:hAnsi="新宋体" w:hint="eastAsia"/>
          <w:bCs/>
          <w:color w:val="auto"/>
          <w:sz w:val="28"/>
          <w:szCs w:val="28"/>
        </w:rPr>
        <w:t>不含专项计划</w:t>
      </w:r>
      <w:r w:rsidR="00ED304B">
        <w:rPr>
          <w:rFonts w:hAnsi="新宋体" w:hint="eastAsia"/>
          <w:bCs/>
          <w:color w:val="auto"/>
          <w:sz w:val="28"/>
          <w:szCs w:val="28"/>
        </w:rPr>
        <w:t>）</w:t>
      </w:r>
      <w:r w:rsidR="00E07234">
        <w:rPr>
          <w:rFonts w:hAnsi="新宋体" w:hint="eastAsia"/>
          <w:bCs/>
          <w:color w:val="auto"/>
          <w:sz w:val="28"/>
          <w:szCs w:val="28"/>
        </w:rPr>
        <w:t>见附件1</w:t>
      </w:r>
      <w:r w:rsidR="00442BA5" w:rsidRPr="00826986">
        <w:rPr>
          <w:rFonts w:hAnsi="新宋体" w:hint="eastAsia"/>
          <w:bCs/>
          <w:color w:val="auto"/>
          <w:sz w:val="28"/>
          <w:szCs w:val="28"/>
        </w:rPr>
        <w:t>。</w:t>
      </w:r>
    </w:p>
    <w:p w:rsidR="00CE2FA0"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专项计划</w:t>
      </w:r>
      <w:r w:rsidR="00E02DA0" w:rsidRPr="00826986">
        <w:rPr>
          <w:rFonts w:hAnsi="新宋体" w:hint="eastAsia"/>
          <w:bCs/>
          <w:color w:val="auto"/>
          <w:sz w:val="28"/>
          <w:szCs w:val="28"/>
        </w:rPr>
        <w:t>包括对口支援西南民族大学计划、少数民族高层次骨干计划、与湖南省农业科学院联合培养计划</w:t>
      </w:r>
      <w:r w:rsidR="00E02DA0">
        <w:rPr>
          <w:rFonts w:hAnsi="新宋体" w:hint="eastAsia"/>
          <w:bCs/>
          <w:color w:val="auto"/>
          <w:sz w:val="28"/>
          <w:szCs w:val="28"/>
        </w:rPr>
        <w:t>，</w:t>
      </w:r>
      <w:r w:rsidRPr="00826986">
        <w:rPr>
          <w:rFonts w:hAnsi="新宋体" w:hint="eastAsia"/>
          <w:bCs/>
          <w:color w:val="auto"/>
          <w:sz w:val="28"/>
          <w:szCs w:val="28"/>
        </w:rPr>
        <w:t>由学校统筹安排，按教育部下达计划数执行</w:t>
      </w:r>
      <w:r w:rsidR="00E02DA0">
        <w:rPr>
          <w:rFonts w:hAnsi="新宋体" w:hint="eastAsia"/>
          <w:bCs/>
          <w:color w:val="auto"/>
          <w:sz w:val="28"/>
          <w:szCs w:val="28"/>
        </w:rPr>
        <w:t>。</w:t>
      </w:r>
      <w:r w:rsidR="00E02DA0">
        <w:rPr>
          <w:rFonts w:hAnsi="新宋体"/>
          <w:bCs/>
          <w:color w:val="auto"/>
          <w:sz w:val="28"/>
          <w:szCs w:val="28"/>
        </w:rPr>
        <w:t xml:space="preserve"> </w:t>
      </w:r>
    </w:p>
    <w:p w:rsidR="00D13382" w:rsidRPr="00826986" w:rsidRDefault="00D13382" w:rsidP="00D13382">
      <w:pPr>
        <w:spacing w:line="500" w:lineRule="exact"/>
        <w:ind w:leftChars="14" w:left="42" w:right="56" w:firstLineChars="200" w:firstLine="562"/>
        <w:rPr>
          <w:rFonts w:hAnsi="新宋体"/>
          <w:b/>
          <w:bCs/>
          <w:color w:val="auto"/>
          <w:sz w:val="28"/>
          <w:szCs w:val="28"/>
        </w:rPr>
      </w:pPr>
      <w:r w:rsidRPr="00826986">
        <w:rPr>
          <w:rFonts w:hAnsi="新宋体" w:hint="eastAsia"/>
          <w:b/>
          <w:bCs/>
          <w:color w:val="auto"/>
          <w:sz w:val="28"/>
          <w:szCs w:val="28"/>
        </w:rPr>
        <w:t>二、审核办法</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（一）实行三级审核（学院学位</w:t>
      </w:r>
      <w:r w:rsidRPr="00826986">
        <w:rPr>
          <w:rFonts w:hAnsi="新宋体"/>
          <w:bCs/>
          <w:color w:val="auto"/>
          <w:sz w:val="28"/>
          <w:szCs w:val="28"/>
        </w:rPr>
        <w:t>评定</w:t>
      </w:r>
      <w:r w:rsidRPr="00826986">
        <w:rPr>
          <w:rFonts w:hAnsi="新宋体" w:hint="eastAsia"/>
          <w:bCs/>
          <w:color w:val="auto"/>
          <w:sz w:val="28"/>
          <w:szCs w:val="28"/>
        </w:rPr>
        <w:t>委员会、学部学位</w:t>
      </w:r>
      <w:r w:rsidRPr="00826986">
        <w:rPr>
          <w:rFonts w:hAnsi="新宋体"/>
          <w:bCs/>
          <w:color w:val="auto"/>
          <w:sz w:val="28"/>
          <w:szCs w:val="28"/>
        </w:rPr>
        <w:t>评定</w:t>
      </w:r>
      <w:r w:rsidRPr="00826986">
        <w:rPr>
          <w:rFonts w:hAnsi="新宋体" w:hint="eastAsia"/>
          <w:bCs/>
          <w:color w:val="auto"/>
          <w:sz w:val="28"/>
          <w:szCs w:val="28"/>
        </w:rPr>
        <w:t>委员会、校学位评定委员会），坚持标准，保证质量。</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（二）学院的审核办法要遵守本通知及学校相关文件确定的管理规定和要求。</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（三）学院在确认具有201</w:t>
      </w:r>
      <w:r w:rsidRPr="00826986">
        <w:rPr>
          <w:rFonts w:hAnsi="新宋体"/>
          <w:bCs/>
          <w:color w:val="auto"/>
          <w:sz w:val="28"/>
          <w:szCs w:val="28"/>
        </w:rPr>
        <w:t>6</w:t>
      </w:r>
      <w:r w:rsidRPr="00826986">
        <w:rPr>
          <w:rFonts w:hAnsi="新宋体" w:hint="eastAsia"/>
          <w:bCs/>
          <w:color w:val="auto"/>
          <w:sz w:val="28"/>
          <w:szCs w:val="28"/>
        </w:rPr>
        <w:t>年招收博士生资格的教师时应确定其招生计划，每个导师的年度招生计划不超过2人。</w:t>
      </w:r>
      <w:r w:rsidR="00CE2FA0">
        <w:rPr>
          <w:rFonts w:hAnsi="新宋体" w:hint="eastAsia"/>
          <w:bCs/>
          <w:color w:val="auto"/>
          <w:sz w:val="28"/>
          <w:szCs w:val="28"/>
        </w:rPr>
        <w:t>博士生</w:t>
      </w:r>
      <w:r w:rsidR="00CE2FA0" w:rsidRPr="00826986">
        <w:rPr>
          <w:rFonts w:hAnsi="新宋体" w:hint="eastAsia"/>
          <w:bCs/>
          <w:color w:val="auto"/>
          <w:sz w:val="28"/>
          <w:szCs w:val="28"/>
        </w:rPr>
        <w:t>招生</w:t>
      </w:r>
      <w:r w:rsidR="00A422F6">
        <w:rPr>
          <w:rFonts w:hAnsi="新宋体" w:hint="eastAsia"/>
          <w:bCs/>
          <w:color w:val="auto"/>
          <w:sz w:val="28"/>
          <w:szCs w:val="28"/>
        </w:rPr>
        <w:t>计划</w:t>
      </w:r>
      <w:r w:rsidR="00CE2FA0" w:rsidRPr="00826986">
        <w:rPr>
          <w:rFonts w:hAnsi="新宋体" w:hint="eastAsia"/>
          <w:bCs/>
          <w:color w:val="auto"/>
          <w:sz w:val="28"/>
          <w:szCs w:val="28"/>
        </w:rPr>
        <w:t>包含直接攻博、硕博连读、申请-</w:t>
      </w:r>
      <w:r w:rsidR="008F3199">
        <w:rPr>
          <w:rFonts w:hAnsi="新宋体" w:hint="eastAsia"/>
          <w:bCs/>
          <w:color w:val="auto"/>
          <w:sz w:val="28"/>
          <w:szCs w:val="28"/>
        </w:rPr>
        <w:t>审核制、普通招考</w:t>
      </w:r>
      <w:r w:rsidR="00CD6D28">
        <w:rPr>
          <w:rFonts w:hAnsi="新宋体" w:hint="eastAsia"/>
          <w:bCs/>
          <w:color w:val="auto"/>
          <w:sz w:val="28"/>
          <w:szCs w:val="28"/>
        </w:rPr>
        <w:t>四</w:t>
      </w:r>
      <w:r w:rsidR="00230759">
        <w:rPr>
          <w:rFonts w:hAnsi="新宋体" w:hint="eastAsia"/>
          <w:bCs/>
          <w:color w:val="auto"/>
          <w:sz w:val="28"/>
          <w:szCs w:val="28"/>
        </w:rPr>
        <w:t>种</w:t>
      </w:r>
      <w:r w:rsidR="00230759">
        <w:rPr>
          <w:rFonts w:hAnsi="新宋体"/>
          <w:bCs/>
          <w:color w:val="auto"/>
          <w:sz w:val="28"/>
          <w:szCs w:val="28"/>
        </w:rPr>
        <w:t>招生方式的</w:t>
      </w:r>
      <w:bookmarkStart w:id="2" w:name="_GoBack"/>
      <w:bookmarkEnd w:id="2"/>
      <w:r w:rsidR="00060201">
        <w:rPr>
          <w:rFonts w:hAnsi="新宋体"/>
          <w:bCs/>
          <w:color w:val="auto"/>
          <w:sz w:val="28"/>
          <w:szCs w:val="28"/>
        </w:rPr>
        <w:t>计划</w:t>
      </w:r>
      <w:r w:rsidR="00CE2FA0" w:rsidRPr="00826986">
        <w:rPr>
          <w:rFonts w:hAnsi="新宋体" w:hint="eastAsia"/>
          <w:bCs/>
          <w:color w:val="auto"/>
          <w:sz w:val="28"/>
          <w:szCs w:val="28"/>
        </w:rPr>
        <w:t>。</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（四）教师申请招收博士生：</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1.拟申请201</w:t>
      </w:r>
      <w:r w:rsidRPr="00826986">
        <w:rPr>
          <w:rFonts w:hAnsi="新宋体"/>
          <w:bCs/>
          <w:color w:val="auto"/>
          <w:sz w:val="28"/>
          <w:szCs w:val="28"/>
        </w:rPr>
        <w:t>6</w:t>
      </w:r>
      <w:r w:rsidRPr="00826986">
        <w:rPr>
          <w:rFonts w:hAnsi="新宋体" w:hint="eastAsia"/>
          <w:bCs/>
          <w:color w:val="auto"/>
          <w:sz w:val="28"/>
          <w:szCs w:val="28"/>
        </w:rPr>
        <w:t>年招收博士生的教师应符合学校</w:t>
      </w:r>
      <w:r w:rsidR="004D0F9A" w:rsidRPr="00826986">
        <w:rPr>
          <w:rFonts w:hAnsi="新宋体" w:hint="eastAsia"/>
          <w:bCs/>
          <w:color w:val="auto"/>
          <w:sz w:val="28"/>
          <w:szCs w:val="28"/>
        </w:rPr>
        <w:t>文件</w:t>
      </w:r>
      <w:r w:rsidRPr="00826986">
        <w:rPr>
          <w:rFonts w:hAnsi="新宋体" w:hint="eastAsia"/>
          <w:bCs/>
          <w:color w:val="auto"/>
          <w:sz w:val="28"/>
          <w:szCs w:val="28"/>
        </w:rPr>
        <w:t>规定的</w:t>
      </w:r>
      <w:r w:rsidR="004D0F9A" w:rsidRPr="00826986">
        <w:rPr>
          <w:rFonts w:hAnsi="新宋体" w:hint="eastAsia"/>
          <w:bCs/>
          <w:color w:val="auto"/>
          <w:sz w:val="28"/>
          <w:szCs w:val="28"/>
        </w:rPr>
        <w:t>基本</w:t>
      </w:r>
      <w:r w:rsidRPr="00826986">
        <w:rPr>
          <w:rFonts w:hAnsi="新宋体" w:hint="eastAsia"/>
          <w:bCs/>
          <w:color w:val="auto"/>
          <w:sz w:val="28"/>
          <w:szCs w:val="28"/>
        </w:rPr>
        <w:t>条件</w:t>
      </w:r>
      <w:r w:rsidR="004D0F9A" w:rsidRPr="00826986">
        <w:rPr>
          <w:rFonts w:hAnsi="新宋体" w:hint="eastAsia"/>
          <w:bCs/>
          <w:color w:val="auto"/>
          <w:sz w:val="28"/>
          <w:szCs w:val="28"/>
        </w:rPr>
        <w:t>（见附件</w:t>
      </w:r>
      <w:r w:rsidR="00B5254A">
        <w:rPr>
          <w:rFonts w:hAnsi="新宋体"/>
          <w:bCs/>
          <w:color w:val="auto"/>
          <w:sz w:val="28"/>
          <w:szCs w:val="28"/>
        </w:rPr>
        <w:t>2</w:t>
      </w:r>
      <w:r w:rsidR="004D0F9A" w:rsidRPr="00826986">
        <w:rPr>
          <w:rFonts w:hAnsi="新宋体" w:hint="eastAsia"/>
          <w:bCs/>
          <w:color w:val="auto"/>
          <w:sz w:val="28"/>
          <w:szCs w:val="28"/>
        </w:rPr>
        <w:t>）</w:t>
      </w:r>
      <w:r w:rsidRPr="00826986">
        <w:rPr>
          <w:rFonts w:hAnsi="新宋体" w:hint="eastAsia"/>
          <w:bCs/>
          <w:color w:val="auto"/>
          <w:sz w:val="28"/>
          <w:szCs w:val="28"/>
        </w:rPr>
        <w:t>。</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2.两院院士、全国优秀博士论文指导教师、长江学者、国务院学科评议组成员、国家杰出青年基金获得者、千人计划</w:t>
      </w:r>
      <w:r w:rsidR="00E90F4E">
        <w:rPr>
          <w:rFonts w:hAnsi="新宋体" w:hint="eastAsia"/>
          <w:bCs/>
          <w:color w:val="auto"/>
          <w:sz w:val="28"/>
          <w:szCs w:val="28"/>
        </w:rPr>
        <w:t>和</w:t>
      </w:r>
      <w:r w:rsidR="00E90F4E" w:rsidRPr="00826986">
        <w:rPr>
          <w:rFonts w:hAnsi="新宋体" w:hint="eastAsia"/>
          <w:bCs/>
          <w:color w:val="auto"/>
          <w:sz w:val="28"/>
          <w:szCs w:val="28"/>
        </w:rPr>
        <w:t>2015年学</w:t>
      </w:r>
      <w:r w:rsidR="00E90F4E" w:rsidRPr="00826986">
        <w:rPr>
          <w:rFonts w:hAnsi="新宋体" w:hint="eastAsia"/>
          <w:bCs/>
          <w:color w:val="auto"/>
          <w:sz w:val="28"/>
          <w:szCs w:val="28"/>
        </w:rPr>
        <w:lastRenderedPageBreak/>
        <w:t>校引进的高层次人才</w:t>
      </w:r>
      <w:r w:rsidR="00085E52">
        <w:rPr>
          <w:rFonts w:hAnsi="新宋体" w:hint="eastAsia"/>
          <w:bCs/>
          <w:color w:val="auto"/>
          <w:sz w:val="28"/>
          <w:szCs w:val="28"/>
        </w:rPr>
        <w:t>，</w:t>
      </w:r>
      <w:r w:rsidR="00CE03A3">
        <w:rPr>
          <w:rFonts w:hAnsi="新宋体" w:hint="eastAsia"/>
          <w:bCs/>
          <w:color w:val="auto"/>
          <w:sz w:val="28"/>
          <w:szCs w:val="28"/>
        </w:rPr>
        <w:t>由学校认定其</w:t>
      </w:r>
      <w:r w:rsidR="00411E1D">
        <w:rPr>
          <w:rFonts w:hAnsi="新宋体" w:hint="eastAsia"/>
          <w:bCs/>
          <w:color w:val="auto"/>
          <w:sz w:val="28"/>
          <w:szCs w:val="28"/>
        </w:rPr>
        <w:t>2016年</w:t>
      </w:r>
      <w:r w:rsidR="00CE03A3">
        <w:rPr>
          <w:rFonts w:hAnsi="新宋体" w:hint="eastAsia"/>
          <w:bCs/>
          <w:color w:val="auto"/>
          <w:sz w:val="28"/>
          <w:szCs w:val="28"/>
        </w:rPr>
        <w:t>招收博士生的资格</w:t>
      </w:r>
      <w:r w:rsidRPr="00826986">
        <w:rPr>
          <w:rFonts w:hAnsi="新宋体" w:hint="eastAsia"/>
          <w:bCs/>
          <w:color w:val="auto"/>
          <w:sz w:val="28"/>
          <w:szCs w:val="28"/>
        </w:rPr>
        <w:t>。</w:t>
      </w:r>
      <w:r w:rsidR="00AC24FA">
        <w:rPr>
          <w:rFonts w:hAnsi="新宋体" w:hint="eastAsia"/>
          <w:bCs/>
          <w:color w:val="auto"/>
          <w:sz w:val="28"/>
          <w:szCs w:val="28"/>
        </w:rPr>
        <w:t>学院</w:t>
      </w:r>
      <w:r w:rsidR="00AC24FA">
        <w:rPr>
          <w:rFonts w:hAnsi="新宋体"/>
          <w:bCs/>
          <w:color w:val="auto"/>
          <w:sz w:val="28"/>
          <w:szCs w:val="28"/>
        </w:rPr>
        <w:t>只需报送其年度招生计划。</w:t>
      </w:r>
    </w:p>
    <w:p w:rsidR="00D13382" w:rsidRPr="00826986" w:rsidRDefault="00085E52" w:rsidP="00D13382">
      <w:pPr>
        <w:spacing w:line="500" w:lineRule="exact"/>
        <w:ind w:leftChars="14" w:left="42" w:right="56" w:firstLineChars="200" w:firstLine="560"/>
        <w:rPr>
          <w:rFonts w:hAnsi="新宋体"/>
          <w:bCs/>
          <w:color w:val="auto"/>
          <w:sz w:val="28"/>
          <w:szCs w:val="28"/>
        </w:rPr>
      </w:pPr>
      <w:r>
        <w:rPr>
          <w:rFonts w:hAnsi="新宋体" w:hint="eastAsia"/>
          <w:bCs/>
          <w:color w:val="auto"/>
          <w:sz w:val="28"/>
          <w:szCs w:val="28"/>
        </w:rPr>
        <w:t>3</w:t>
      </w:r>
      <w:r w:rsidR="00D13382" w:rsidRPr="00826986">
        <w:rPr>
          <w:rFonts w:hAnsi="新宋体" w:hint="eastAsia"/>
          <w:bCs/>
          <w:color w:val="auto"/>
          <w:sz w:val="28"/>
          <w:szCs w:val="28"/>
        </w:rPr>
        <w:t>、超龄导师以第一负责人的身份承担</w:t>
      </w:r>
      <w:r w:rsidR="00486E35" w:rsidRPr="00826986">
        <w:rPr>
          <w:rFonts w:hAnsi="新宋体" w:hint="eastAsia"/>
          <w:bCs/>
          <w:color w:val="auto"/>
          <w:sz w:val="28"/>
          <w:szCs w:val="28"/>
        </w:rPr>
        <w:t>2015年新增</w:t>
      </w:r>
      <w:r w:rsidR="00D13382" w:rsidRPr="00826986">
        <w:rPr>
          <w:rFonts w:hAnsi="新宋体" w:hint="eastAsia"/>
          <w:bCs/>
          <w:color w:val="auto"/>
          <w:sz w:val="28"/>
          <w:szCs w:val="28"/>
        </w:rPr>
        <w:t>国家级科研项目，需要招收研究生</w:t>
      </w:r>
      <w:r w:rsidR="00486E35" w:rsidRPr="00826986">
        <w:rPr>
          <w:rFonts w:hAnsi="新宋体" w:hint="eastAsia"/>
          <w:bCs/>
          <w:color w:val="auto"/>
          <w:sz w:val="28"/>
          <w:szCs w:val="28"/>
        </w:rPr>
        <w:t>的</w:t>
      </w:r>
      <w:r w:rsidR="00D13382" w:rsidRPr="00826986">
        <w:rPr>
          <w:rFonts w:hAnsi="新宋体" w:hint="eastAsia"/>
          <w:bCs/>
          <w:color w:val="auto"/>
          <w:sz w:val="28"/>
          <w:szCs w:val="28"/>
        </w:rPr>
        <w:t>，</w:t>
      </w:r>
      <w:r w:rsidR="00486E35" w:rsidRPr="00826986">
        <w:rPr>
          <w:rFonts w:hAnsi="新宋体" w:hint="eastAsia"/>
          <w:bCs/>
          <w:color w:val="auto"/>
          <w:sz w:val="28"/>
          <w:szCs w:val="28"/>
        </w:rPr>
        <w:t>由</w:t>
      </w:r>
      <w:r w:rsidR="00D13382" w:rsidRPr="00826986">
        <w:rPr>
          <w:rFonts w:hAnsi="新宋体" w:hint="eastAsia"/>
          <w:bCs/>
          <w:color w:val="auto"/>
          <w:sz w:val="28"/>
          <w:szCs w:val="28"/>
        </w:rPr>
        <w:t>本人提出申请，经科学技术研究院或者社会科学处认定项目，通过学院和学部学位评定委员会评审后，提交校学位评定委员会审批，其招生名额包含在学院招生总名额之内。</w:t>
      </w:r>
    </w:p>
    <w:p w:rsidR="00D13382" w:rsidRPr="00826986" w:rsidRDefault="00D13382" w:rsidP="00D13382">
      <w:pPr>
        <w:spacing w:line="500" w:lineRule="exact"/>
        <w:ind w:leftChars="14" w:left="42" w:right="56" w:firstLineChars="200" w:firstLine="562"/>
        <w:rPr>
          <w:rFonts w:hAnsi="新宋体"/>
          <w:b/>
          <w:bCs/>
          <w:color w:val="auto"/>
          <w:sz w:val="28"/>
          <w:szCs w:val="28"/>
        </w:rPr>
      </w:pPr>
      <w:r w:rsidRPr="00826986">
        <w:rPr>
          <w:rFonts w:hAnsi="新宋体" w:hint="eastAsia"/>
          <w:b/>
          <w:bCs/>
          <w:color w:val="auto"/>
          <w:sz w:val="28"/>
          <w:szCs w:val="28"/>
        </w:rPr>
        <w:t>三</w:t>
      </w:r>
      <w:r w:rsidRPr="00826986">
        <w:rPr>
          <w:rFonts w:hAnsi="新宋体"/>
          <w:b/>
          <w:bCs/>
          <w:color w:val="auto"/>
          <w:sz w:val="28"/>
          <w:szCs w:val="28"/>
        </w:rPr>
        <w:t>、</w:t>
      </w:r>
      <w:r w:rsidRPr="00826986">
        <w:rPr>
          <w:rFonts w:hAnsi="新宋体" w:hint="eastAsia"/>
          <w:b/>
          <w:bCs/>
          <w:color w:val="auto"/>
          <w:sz w:val="28"/>
          <w:szCs w:val="28"/>
        </w:rPr>
        <w:t>招生学科</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博士生导师原则上只在1个一级学科范围内招收博士研究生。拟跨一级学科招生的教师，向学院提出申请，经学院、学部同意后提交校学位评定委员会审核。</w:t>
      </w:r>
    </w:p>
    <w:p w:rsidR="00D13382" w:rsidRPr="00826986" w:rsidRDefault="00D13382" w:rsidP="00D13382">
      <w:pPr>
        <w:spacing w:line="500" w:lineRule="exact"/>
        <w:ind w:leftChars="14" w:left="42" w:right="56" w:firstLineChars="200" w:firstLine="562"/>
        <w:rPr>
          <w:rFonts w:hAnsi="新宋体"/>
          <w:b/>
          <w:bCs/>
          <w:color w:val="auto"/>
          <w:sz w:val="28"/>
          <w:szCs w:val="28"/>
        </w:rPr>
      </w:pPr>
      <w:r w:rsidRPr="00826986">
        <w:rPr>
          <w:rFonts w:hAnsi="新宋体" w:hint="eastAsia"/>
          <w:b/>
          <w:bCs/>
          <w:color w:val="auto"/>
          <w:sz w:val="28"/>
          <w:szCs w:val="28"/>
        </w:rPr>
        <w:t>四</w:t>
      </w:r>
      <w:r w:rsidRPr="00826986">
        <w:rPr>
          <w:rFonts w:hAnsi="新宋体"/>
          <w:b/>
          <w:bCs/>
          <w:color w:val="auto"/>
          <w:sz w:val="28"/>
          <w:szCs w:val="28"/>
        </w:rPr>
        <w:t>、</w:t>
      </w:r>
      <w:r w:rsidRPr="00826986">
        <w:rPr>
          <w:rFonts w:hAnsi="新宋体" w:hint="eastAsia"/>
          <w:b/>
          <w:bCs/>
          <w:color w:val="auto"/>
          <w:sz w:val="28"/>
          <w:szCs w:val="28"/>
        </w:rPr>
        <w:t>计划</w:t>
      </w:r>
      <w:r w:rsidR="002D6501" w:rsidRPr="001658B7">
        <w:rPr>
          <w:rFonts w:hAnsi="新宋体" w:hint="eastAsia"/>
          <w:b/>
          <w:bCs/>
          <w:color w:val="auto"/>
          <w:sz w:val="28"/>
          <w:szCs w:val="28"/>
        </w:rPr>
        <w:t>说明</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（一）两院院士、全国优秀博士论文指导教师、</w:t>
      </w:r>
      <w:r w:rsidR="005E7541" w:rsidRPr="00826986">
        <w:rPr>
          <w:rFonts w:hAnsi="新宋体" w:hint="eastAsia"/>
          <w:bCs/>
          <w:color w:val="auto"/>
          <w:sz w:val="28"/>
          <w:szCs w:val="28"/>
        </w:rPr>
        <w:t>国务院学科评议组成员、</w:t>
      </w:r>
      <w:r w:rsidRPr="00826986">
        <w:rPr>
          <w:rFonts w:hAnsi="新宋体" w:hint="eastAsia"/>
          <w:bCs/>
          <w:color w:val="auto"/>
          <w:sz w:val="28"/>
          <w:szCs w:val="28"/>
        </w:rPr>
        <w:t>长江学者、国家杰出青年基金获得者、千人计划，其年度招生计划为2个。</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（二）</w:t>
      </w:r>
      <w:r w:rsidR="005B0521">
        <w:rPr>
          <w:rFonts w:hAnsi="新宋体" w:hint="eastAsia"/>
          <w:bCs/>
          <w:color w:val="auto"/>
          <w:sz w:val="28"/>
          <w:szCs w:val="28"/>
        </w:rPr>
        <w:t>各学院的招生计划中包含</w:t>
      </w:r>
      <w:r w:rsidR="00CD13F2">
        <w:rPr>
          <w:rFonts w:hAnsi="新宋体" w:hint="eastAsia"/>
          <w:bCs/>
          <w:color w:val="auto"/>
          <w:sz w:val="28"/>
          <w:szCs w:val="28"/>
        </w:rPr>
        <w:t>重大</w:t>
      </w:r>
      <w:r w:rsidR="005B0521">
        <w:rPr>
          <w:rFonts w:hAnsi="新宋体" w:hint="eastAsia"/>
          <w:bCs/>
          <w:color w:val="auto"/>
          <w:sz w:val="28"/>
          <w:szCs w:val="28"/>
        </w:rPr>
        <w:t>重点科研项目的配套计划，其中</w:t>
      </w:r>
      <w:r w:rsidR="00397E1D" w:rsidRPr="00397E1D">
        <w:rPr>
          <w:rFonts w:hAnsi="新宋体" w:hint="eastAsia"/>
          <w:bCs/>
          <w:color w:val="auto"/>
          <w:sz w:val="28"/>
          <w:szCs w:val="28"/>
        </w:rPr>
        <w:t>2015年国家</w:t>
      </w:r>
      <w:r w:rsidR="00397E1D">
        <w:rPr>
          <w:rFonts w:hAnsi="新宋体" w:hint="eastAsia"/>
          <w:bCs/>
          <w:color w:val="auto"/>
          <w:sz w:val="28"/>
          <w:szCs w:val="28"/>
        </w:rPr>
        <w:t>自然科学基金</w:t>
      </w:r>
      <w:r w:rsidR="00CD13F2">
        <w:rPr>
          <w:rFonts w:hAnsi="新宋体" w:hint="eastAsia"/>
          <w:bCs/>
          <w:color w:val="auto"/>
          <w:sz w:val="28"/>
          <w:szCs w:val="28"/>
        </w:rPr>
        <w:t>重大</w:t>
      </w:r>
      <w:r w:rsidR="00E02DA0" w:rsidRPr="00397E1D">
        <w:rPr>
          <w:rFonts w:hAnsi="新宋体" w:hint="eastAsia"/>
          <w:bCs/>
          <w:color w:val="auto"/>
          <w:sz w:val="28"/>
          <w:szCs w:val="28"/>
        </w:rPr>
        <w:t>重点</w:t>
      </w:r>
      <w:r w:rsidR="00CD13F2">
        <w:rPr>
          <w:rFonts w:hAnsi="新宋体" w:hint="eastAsia"/>
          <w:bCs/>
          <w:color w:val="auto"/>
          <w:sz w:val="28"/>
          <w:szCs w:val="28"/>
        </w:rPr>
        <w:t>项目</w:t>
      </w:r>
      <w:r w:rsidR="00397E1D" w:rsidRPr="00397E1D">
        <w:rPr>
          <w:rFonts w:hAnsi="新宋体" w:hint="eastAsia"/>
          <w:bCs/>
          <w:color w:val="auto"/>
          <w:sz w:val="28"/>
          <w:szCs w:val="28"/>
        </w:rPr>
        <w:t>、</w:t>
      </w:r>
      <w:r w:rsidR="00397E1D">
        <w:rPr>
          <w:rFonts w:hAnsi="新宋体" w:hint="eastAsia"/>
          <w:bCs/>
          <w:color w:val="auto"/>
          <w:sz w:val="28"/>
          <w:szCs w:val="28"/>
        </w:rPr>
        <w:t>国家社会科学</w:t>
      </w:r>
      <w:r w:rsidR="00397E1D" w:rsidRPr="00397E1D">
        <w:rPr>
          <w:rFonts w:hAnsi="新宋体" w:hint="eastAsia"/>
          <w:bCs/>
          <w:color w:val="auto"/>
          <w:sz w:val="28"/>
          <w:szCs w:val="28"/>
        </w:rPr>
        <w:t>基金</w:t>
      </w:r>
      <w:r w:rsidR="00CD13F2">
        <w:rPr>
          <w:rFonts w:hAnsi="新宋体" w:hint="eastAsia"/>
          <w:bCs/>
          <w:color w:val="auto"/>
          <w:sz w:val="28"/>
          <w:szCs w:val="28"/>
        </w:rPr>
        <w:t>重大</w:t>
      </w:r>
      <w:r w:rsidR="00CD13F2" w:rsidRPr="00397E1D">
        <w:rPr>
          <w:rFonts w:hAnsi="新宋体" w:hint="eastAsia"/>
          <w:bCs/>
          <w:color w:val="auto"/>
          <w:sz w:val="28"/>
          <w:szCs w:val="28"/>
        </w:rPr>
        <w:t>重点</w:t>
      </w:r>
      <w:r w:rsidR="00CD13F2">
        <w:rPr>
          <w:rFonts w:hAnsi="新宋体" w:hint="eastAsia"/>
          <w:bCs/>
          <w:color w:val="auto"/>
          <w:sz w:val="28"/>
          <w:szCs w:val="28"/>
        </w:rPr>
        <w:t>项目</w:t>
      </w:r>
      <w:r w:rsidR="00397E1D" w:rsidRPr="00397E1D">
        <w:rPr>
          <w:rFonts w:hAnsi="新宋体" w:hint="eastAsia"/>
          <w:bCs/>
          <w:color w:val="auto"/>
          <w:sz w:val="28"/>
          <w:szCs w:val="28"/>
        </w:rPr>
        <w:t>每项增加1个</w:t>
      </w:r>
      <w:r w:rsidR="005B0521">
        <w:rPr>
          <w:rFonts w:hAnsi="新宋体" w:hint="eastAsia"/>
          <w:bCs/>
          <w:color w:val="auto"/>
          <w:sz w:val="28"/>
          <w:szCs w:val="28"/>
        </w:rPr>
        <w:t>招生计划</w:t>
      </w:r>
      <w:r w:rsidR="00397E1D" w:rsidRPr="00397E1D">
        <w:rPr>
          <w:rFonts w:hAnsi="新宋体" w:hint="eastAsia"/>
          <w:bCs/>
          <w:color w:val="auto"/>
          <w:sz w:val="28"/>
          <w:szCs w:val="28"/>
        </w:rPr>
        <w:t>、</w:t>
      </w:r>
      <w:r w:rsidR="00D15619" w:rsidRPr="00D15619">
        <w:rPr>
          <w:rFonts w:hAnsi="新宋体"/>
          <w:bCs/>
          <w:color w:val="auto"/>
          <w:sz w:val="28"/>
          <w:szCs w:val="28"/>
        </w:rPr>
        <w:t>国家自然科学基金创新研究群体</w:t>
      </w:r>
      <w:r w:rsidR="00397E1D" w:rsidRPr="00397E1D">
        <w:rPr>
          <w:rFonts w:hAnsi="新宋体" w:hint="eastAsia"/>
          <w:bCs/>
          <w:color w:val="auto"/>
          <w:sz w:val="28"/>
          <w:szCs w:val="28"/>
        </w:rPr>
        <w:t>增加2个</w:t>
      </w:r>
      <w:r w:rsidR="005B0521">
        <w:rPr>
          <w:rFonts w:hAnsi="新宋体" w:hint="eastAsia"/>
          <w:bCs/>
          <w:color w:val="auto"/>
          <w:sz w:val="28"/>
          <w:szCs w:val="28"/>
        </w:rPr>
        <w:t>招生计划</w:t>
      </w:r>
      <w:r w:rsidR="00397E1D" w:rsidRPr="00397E1D">
        <w:rPr>
          <w:rFonts w:hAnsi="新宋体" w:hint="eastAsia"/>
          <w:bCs/>
          <w:color w:val="auto"/>
          <w:sz w:val="28"/>
          <w:szCs w:val="28"/>
        </w:rPr>
        <w:t>，</w:t>
      </w:r>
      <w:r w:rsidR="005E7541">
        <w:rPr>
          <w:rFonts w:hAnsi="新宋体" w:hint="eastAsia"/>
          <w:bCs/>
          <w:color w:val="auto"/>
          <w:sz w:val="28"/>
          <w:szCs w:val="28"/>
        </w:rPr>
        <w:t>均</w:t>
      </w:r>
      <w:r w:rsidR="00397E1D" w:rsidRPr="00397E1D">
        <w:rPr>
          <w:rFonts w:hAnsi="新宋体" w:hint="eastAsia"/>
          <w:bCs/>
          <w:color w:val="auto"/>
          <w:sz w:val="28"/>
          <w:szCs w:val="28"/>
        </w:rPr>
        <w:t>由</w:t>
      </w:r>
      <w:r w:rsidR="00397E1D" w:rsidRPr="00397E1D">
        <w:rPr>
          <w:rFonts w:hAnsi="新宋体"/>
          <w:bCs/>
          <w:color w:val="auto"/>
          <w:sz w:val="28"/>
          <w:szCs w:val="28"/>
        </w:rPr>
        <w:t>项目</w:t>
      </w:r>
      <w:r w:rsidR="00397E1D" w:rsidRPr="00397E1D">
        <w:rPr>
          <w:rFonts w:hAnsi="新宋体" w:hint="eastAsia"/>
          <w:bCs/>
          <w:color w:val="auto"/>
          <w:sz w:val="28"/>
          <w:szCs w:val="28"/>
        </w:rPr>
        <w:t>负责人安排使用。</w:t>
      </w:r>
    </w:p>
    <w:p w:rsidR="002D6501" w:rsidRDefault="00D13382" w:rsidP="00D13382">
      <w:pPr>
        <w:spacing w:line="500" w:lineRule="exact"/>
        <w:ind w:leftChars="14" w:left="42" w:right="56" w:firstLineChars="200" w:firstLine="560"/>
        <w:rPr>
          <w:rFonts w:hAnsi="新宋体" w:hint="eastAsia"/>
          <w:bCs/>
          <w:sz w:val="28"/>
          <w:szCs w:val="28"/>
        </w:rPr>
      </w:pPr>
      <w:r w:rsidRPr="00826986">
        <w:rPr>
          <w:rFonts w:hAnsi="新宋体" w:hint="eastAsia"/>
          <w:bCs/>
          <w:color w:val="auto"/>
          <w:sz w:val="28"/>
          <w:szCs w:val="28"/>
        </w:rPr>
        <w:t>（三）</w:t>
      </w:r>
      <w:r w:rsidR="00CD13F2">
        <w:rPr>
          <w:rFonts w:hAnsi="新宋体" w:hint="eastAsia"/>
          <w:bCs/>
          <w:color w:val="auto"/>
          <w:sz w:val="28"/>
          <w:szCs w:val="28"/>
        </w:rPr>
        <w:t>对于</w:t>
      </w:r>
      <w:r w:rsidR="002D6501" w:rsidRPr="001658B7">
        <w:rPr>
          <w:rFonts w:hAnsi="新宋体" w:hint="eastAsia"/>
          <w:bCs/>
          <w:sz w:val="28"/>
          <w:szCs w:val="28"/>
        </w:rPr>
        <w:t>45岁以下具有博士学位的教学科研岗教师，</w:t>
      </w:r>
      <w:r w:rsidR="00CD13F2">
        <w:rPr>
          <w:rFonts w:hAnsi="新宋体" w:hint="eastAsia"/>
          <w:bCs/>
          <w:sz w:val="28"/>
          <w:szCs w:val="28"/>
        </w:rPr>
        <w:t>如其</w:t>
      </w:r>
      <w:r w:rsidR="002D6501" w:rsidRPr="001658B7">
        <w:rPr>
          <w:rFonts w:hAnsi="新宋体" w:hint="eastAsia"/>
          <w:bCs/>
          <w:sz w:val="28"/>
          <w:szCs w:val="28"/>
        </w:rPr>
        <w:t>获得2015年</w:t>
      </w:r>
      <w:r w:rsidR="002D6501" w:rsidRPr="001658B7">
        <w:rPr>
          <w:rFonts w:hAnsi="新宋体" w:hint="eastAsia"/>
          <w:bCs/>
          <w:color w:val="auto"/>
          <w:sz w:val="28"/>
          <w:szCs w:val="28"/>
        </w:rPr>
        <w:t>国家自然科学基金</w:t>
      </w:r>
      <w:r w:rsidR="002D6501" w:rsidRPr="001658B7">
        <w:rPr>
          <w:rFonts w:hAnsi="新宋体" w:hint="eastAsia"/>
          <w:bCs/>
          <w:sz w:val="28"/>
          <w:szCs w:val="28"/>
        </w:rPr>
        <w:t>或</w:t>
      </w:r>
      <w:r w:rsidR="002D6501" w:rsidRPr="001658B7">
        <w:rPr>
          <w:rFonts w:hAnsi="新宋体" w:hint="eastAsia"/>
          <w:bCs/>
          <w:color w:val="auto"/>
          <w:sz w:val="28"/>
          <w:szCs w:val="28"/>
        </w:rPr>
        <w:t>国家社会科学基金</w:t>
      </w:r>
      <w:r w:rsidR="002D6501" w:rsidRPr="001658B7">
        <w:rPr>
          <w:rFonts w:hAnsi="新宋体" w:hint="eastAsia"/>
          <w:bCs/>
          <w:sz w:val="28"/>
          <w:szCs w:val="28"/>
        </w:rPr>
        <w:t xml:space="preserve">项目，并符合附件2 </w:t>
      </w:r>
      <w:r w:rsidR="001658B7">
        <w:rPr>
          <w:rFonts w:hAnsi="新宋体" w:hint="eastAsia"/>
          <w:bCs/>
          <w:sz w:val="28"/>
          <w:szCs w:val="28"/>
        </w:rPr>
        <w:t>的条件</w:t>
      </w:r>
      <w:r w:rsidR="002D6501" w:rsidRPr="001658B7">
        <w:rPr>
          <w:rFonts w:hAnsi="新宋体" w:hint="eastAsia"/>
          <w:bCs/>
          <w:sz w:val="28"/>
          <w:szCs w:val="28"/>
        </w:rPr>
        <w:t>要求</w:t>
      </w:r>
      <w:r w:rsidR="00CD13F2">
        <w:rPr>
          <w:rFonts w:hAnsi="新宋体" w:hint="eastAsia"/>
          <w:bCs/>
          <w:sz w:val="28"/>
          <w:szCs w:val="28"/>
        </w:rPr>
        <w:t>的</w:t>
      </w:r>
      <w:r w:rsidR="002D6501" w:rsidRPr="001658B7">
        <w:rPr>
          <w:rFonts w:hAnsi="新宋体" w:hint="eastAsia"/>
          <w:bCs/>
          <w:sz w:val="28"/>
          <w:szCs w:val="28"/>
        </w:rPr>
        <w:t>，</w:t>
      </w:r>
      <w:r w:rsidR="001658B7">
        <w:rPr>
          <w:rFonts w:hAnsi="新宋体" w:hint="eastAsia"/>
          <w:bCs/>
          <w:sz w:val="28"/>
          <w:szCs w:val="28"/>
        </w:rPr>
        <w:t>学院应支持其</w:t>
      </w:r>
      <w:r w:rsidR="002D6501" w:rsidRPr="001658B7">
        <w:rPr>
          <w:rFonts w:hAnsi="新宋体" w:hint="eastAsia"/>
          <w:bCs/>
          <w:sz w:val="28"/>
          <w:szCs w:val="28"/>
        </w:rPr>
        <w:t>招收博士生。</w:t>
      </w:r>
    </w:p>
    <w:p w:rsidR="00D13382" w:rsidRPr="00826986" w:rsidRDefault="002D6501" w:rsidP="00D13382">
      <w:pPr>
        <w:spacing w:line="500" w:lineRule="exact"/>
        <w:ind w:leftChars="14" w:left="42" w:right="56" w:firstLineChars="200" w:firstLine="560"/>
        <w:rPr>
          <w:rFonts w:hAnsi="新宋体"/>
          <w:bCs/>
          <w:color w:val="auto"/>
          <w:sz w:val="28"/>
          <w:szCs w:val="28"/>
        </w:rPr>
      </w:pPr>
      <w:r>
        <w:rPr>
          <w:rFonts w:hAnsi="新宋体" w:hint="eastAsia"/>
          <w:bCs/>
          <w:sz w:val="28"/>
          <w:szCs w:val="28"/>
        </w:rPr>
        <w:t>（四）</w:t>
      </w:r>
      <w:r w:rsidR="00D13382" w:rsidRPr="00826986">
        <w:rPr>
          <w:rFonts w:hAnsi="新宋体" w:hint="eastAsia"/>
          <w:bCs/>
          <w:color w:val="auto"/>
          <w:sz w:val="28"/>
          <w:szCs w:val="28"/>
        </w:rPr>
        <w:t>第一次获得博士生导师招生资格者，第一年招收博士生不超过1人。</w:t>
      </w:r>
    </w:p>
    <w:p w:rsidR="00D13382" w:rsidRPr="00826986" w:rsidRDefault="00D13382" w:rsidP="00D13382">
      <w:pPr>
        <w:spacing w:line="500" w:lineRule="exact"/>
        <w:ind w:leftChars="14" w:left="42" w:right="56" w:firstLineChars="200" w:firstLine="562"/>
        <w:rPr>
          <w:rFonts w:hAnsi="新宋体"/>
          <w:b/>
          <w:bCs/>
          <w:color w:val="auto"/>
          <w:sz w:val="28"/>
          <w:szCs w:val="28"/>
        </w:rPr>
      </w:pPr>
      <w:r w:rsidRPr="00826986">
        <w:rPr>
          <w:rFonts w:hAnsi="新宋体" w:hint="eastAsia"/>
          <w:b/>
          <w:bCs/>
          <w:color w:val="auto"/>
          <w:sz w:val="28"/>
          <w:szCs w:val="28"/>
        </w:rPr>
        <w:t>五</w:t>
      </w:r>
      <w:r w:rsidRPr="00826986">
        <w:rPr>
          <w:rFonts w:hAnsi="新宋体"/>
          <w:b/>
          <w:bCs/>
          <w:color w:val="auto"/>
          <w:sz w:val="28"/>
          <w:szCs w:val="28"/>
        </w:rPr>
        <w:t>、</w:t>
      </w:r>
      <w:r w:rsidRPr="00826986">
        <w:rPr>
          <w:rFonts w:hAnsi="新宋体" w:hint="eastAsia"/>
          <w:b/>
          <w:bCs/>
          <w:color w:val="auto"/>
          <w:sz w:val="28"/>
          <w:szCs w:val="28"/>
        </w:rPr>
        <w:t>信息</w:t>
      </w:r>
      <w:r w:rsidRPr="00826986">
        <w:rPr>
          <w:rFonts w:hAnsi="新宋体"/>
          <w:b/>
          <w:bCs/>
          <w:color w:val="auto"/>
          <w:sz w:val="28"/>
          <w:szCs w:val="28"/>
        </w:rPr>
        <w:t>公开</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学院的审核办法和工作程序应向</w:t>
      </w:r>
      <w:r w:rsidR="00D15960" w:rsidRPr="00CB3995">
        <w:rPr>
          <w:rFonts w:hAnsi="新宋体" w:hint="eastAsia"/>
          <w:bCs/>
          <w:color w:val="auto"/>
          <w:sz w:val="28"/>
          <w:szCs w:val="28"/>
        </w:rPr>
        <w:t>本</w:t>
      </w:r>
      <w:r w:rsidRPr="00826986">
        <w:rPr>
          <w:rFonts w:hAnsi="新宋体" w:hint="eastAsia"/>
          <w:bCs/>
          <w:color w:val="auto"/>
          <w:sz w:val="28"/>
          <w:szCs w:val="28"/>
        </w:rPr>
        <w:t>院教师公开，主动接受咨询和监督。对在审核过程中提出的异议问题，各学院应认真受理，调</w:t>
      </w:r>
      <w:r w:rsidRPr="00826986">
        <w:rPr>
          <w:rFonts w:hAnsi="新宋体" w:hint="eastAsia"/>
          <w:bCs/>
          <w:color w:val="auto"/>
          <w:sz w:val="28"/>
          <w:szCs w:val="28"/>
        </w:rPr>
        <w:lastRenderedPageBreak/>
        <w:t>查核实后提出处理意见并报学校备案。</w:t>
      </w:r>
    </w:p>
    <w:p w:rsidR="00D13382" w:rsidRPr="00826986" w:rsidRDefault="00D13382" w:rsidP="00D13382">
      <w:pPr>
        <w:spacing w:line="500" w:lineRule="exact"/>
        <w:ind w:leftChars="14" w:left="42" w:right="56" w:firstLineChars="200" w:firstLine="562"/>
        <w:rPr>
          <w:rFonts w:hAnsi="新宋体"/>
          <w:b/>
          <w:bCs/>
          <w:color w:val="auto"/>
          <w:sz w:val="28"/>
          <w:szCs w:val="28"/>
        </w:rPr>
      </w:pPr>
      <w:r w:rsidRPr="00826986">
        <w:rPr>
          <w:rFonts w:hAnsi="新宋体" w:hint="eastAsia"/>
          <w:b/>
          <w:bCs/>
          <w:color w:val="auto"/>
          <w:sz w:val="28"/>
          <w:szCs w:val="28"/>
        </w:rPr>
        <w:t>六、工作程序</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1、</w:t>
      </w:r>
      <w:r w:rsidR="00BD30BA">
        <w:rPr>
          <w:rFonts w:hAnsi="新宋体" w:hint="eastAsia"/>
          <w:bCs/>
          <w:color w:val="auto"/>
          <w:sz w:val="28"/>
          <w:szCs w:val="28"/>
        </w:rPr>
        <w:t>12</w:t>
      </w:r>
      <w:r w:rsidRPr="00826986">
        <w:rPr>
          <w:rFonts w:hAnsi="新宋体" w:hint="eastAsia"/>
          <w:bCs/>
          <w:color w:val="auto"/>
          <w:sz w:val="28"/>
          <w:szCs w:val="28"/>
        </w:rPr>
        <w:t>月</w:t>
      </w:r>
      <w:r w:rsidR="00200D51">
        <w:rPr>
          <w:rFonts w:hAnsi="新宋体" w:hint="eastAsia"/>
          <w:bCs/>
          <w:color w:val="auto"/>
          <w:sz w:val="28"/>
          <w:szCs w:val="28"/>
        </w:rPr>
        <w:t>9</w:t>
      </w:r>
      <w:r w:rsidRPr="00826986">
        <w:rPr>
          <w:rFonts w:hAnsi="新宋体" w:hint="eastAsia"/>
          <w:bCs/>
          <w:color w:val="auto"/>
          <w:sz w:val="28"/>
          <w:szCs w:val="28"/>
        </w:rPr>
        <w:t>日，研究生院下发工作通知。</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2、</w:t>
      </w:r>
      <w:r w:rsidR="00BD30BA">
        <w:rPr>
          <w:rFonts w:hAnsi="新宋体" w:hint="eastAsia"/>
          <w:bCs/>
          <w:color w:val="auto"/>
          <w:sz w:val="28"/>
          <w:szCs w:val="28"/>
        </w:rPr>
        <w:t>12</w:t>
      </w:r>
      <w:r w:rsidRPr="00826986">
        <w:rPr>
          <w:rFonts w:hAnsi="新宋体" w:hint="eastAsia"/>
          <w:bCs/>
          <w:color w:val="auto"/>
          <w:sz w:val="28"/>
          <w:szCs w:val="28"/>
        </w:rPr>
        <w:t>月</w:t>
      </w:r>
      <w:r w:rsidR="00200D51">
        <w:rPr>
          <w:rFonts w:hAnsi="新宋体" w:hint="eastAsia"/>
          <w:bCs/>
          <w:color w:val="auto"/>
          <w:sz w:val="28"/>
          <w:szCs w:val="28"/>
        </w:rPr>
        <w:t>9</w:t>
      </w:r>
      <w:r w:rsidR="00E22CF1">
        <w:rPr>
          <w:rFonts w:hAnsi="新宋体" w:hint="eastAsia"/>
          <w:bCs/>
          <w:color w:val="auto"/>
          <w:sz w:val="28"/>
          <w:szCs w:val="28"/>
        </w:rPr>
        <w:t>-</w:t>
      </w:r>
      <w:r w:rsidR="001575DD">
        <w:rPr>
          <w:rFonts w:hAnsi="新宋体" w:hint="eastAsia"/>
          <w:bCs/>
          <w:color w:val="auto"/>
          <w:sz w:val="28"/>
          <w:szCs w:val="28"/>
        </w:rPr>
        <w:t>1</w:t>
      </w:r>
      <w:r w:rsidR="009028B6">
        <w:rPr>
          <w:rFonts w:hAnsi="新宋体" w:hint="eastAsia"/>
          <w:bCs/>
          <w:color w:val="auto"/>
          <w:sz w:val="28"/>
          <w:szCs w:val="28"/>
        </w:rPr>
        <w:t>5</w:t>
      </w:r>
      <w:r w:rsidRPr="00826986">
        <w:rPr>
          <w:rFonts w:hAnsi="新宋体" w:hint="eastAsia"/>
          <w:bCs/>
          <w:color w:val="auto"/>
          <w:sz w:val="28"/>
          <w:szCs w:val="28"/>
        </w:rPr>
        <w:t>日，学院汇总申请</w:t>
      </w:r>
      <w:r w:rsidR="00561083">
        <w:rPr>
          <w:rFonts w:hAnsi="新宋体" w:hint="eastAsia"/>
          <w:bCs/>
          <w:color w:val="auto"/>
          <w:sz w:val="28"/>
          <w:szCs w:val="28"/>
        </w:rPr>
        <w:t>（见附件4）</w:t>
      </w:r>
      <w:r w:rsidRPr="00826986">
        <w:rPr>
          <w:rFonts w:hAnsi="新宋体" w:hint="eastAsia"/>
          <w:bCs/>
          <w:color w:val="auto"/>
          <w:sz w:val="28"/>
          <w:szCs w:val="28"/>
        </w:rPr>
        <w:t>，在研究生招生信息</w:t>
      </w:r>
      <w:r w:rsidR="00AA7F6C" w:rsidRPr="00826986">
        <w:rPr>
          <w:rFonts w:hAnsi="新宋体" w:hint="eastAsia"/>
          <w:bCs/>
          <w:color w:val="auto"/>
          <w:sz w:val="28"/>
          <w:szCs w:val="28"/>
        </w:rPr>
        <w:t>管理系统</w:t>
      </w:r>
      <w:r w:rsidRPr="00826986">
        <w:rPr>
          <w:rFonts w:hAnsi="新宋体" w:hint="eastAsia"/>
          <w:bCs/>
          <w:color w:val="auto"/>
          <w:sz w:val="28"/>
          <w:szCs w:val="28"/>
        </w:rPr>
        <w:t>完成填报，打印相关表格</w:t>
      </w:r>
      <w:r w:rsidR="003678BC">
        <w:rPr>
          <w:rFonts w:hAnsi="新宋体" w:hint="eastAsia"/>
          <w:bCs/>
          <w:color w:val="auto"/>
          <w:sz w:val="28"/>
          <w:szCs w:val="28"/>
        </w:rPr>
        <w:t>。研究生秘书填写在账科研经费统计表，并以学院为单位到计划财务处科研与专项资金科（电话：88822945）办理</w:t>
      </w:r>
      <w:r w:rsidRPr="00826986">
        <w:rPr>
          <w:rFonts w:hAnsi="新宋体" w:hint="eastAsia"/>
          <w:bCs/>
          <w:color w:val="auto"/>
          <w:sz w:val="28"/>
          <w:szCs w:val="28"/>
        </w:rPr>
        <w:t>审核。</w:t>
      </w:r>
    </w:p>
    <w:p w:rsidR="00D13382" w:rsidRPr="00826986" w:rsidRDefault="00E22CF1" w:rsidP="00D13382">
      <w:pPr>
        <w:spacing w:line="500" w:lineRule="exact"/>
        <w:ind w:leftChars="14" w:left="42" w:right="56" w:firstLineChars="200" w:firstLine="560"/>
        <w:rPr>
          <w:rFonts w:hAnsi="新宋体"/>
          <w:bCs/>
          <w:color w:val="auto"/>
          <w:sz w:val="28"/>
          <w:szCs w:val="28"/>
        </w:rPr>
      </w:pPr>
      <w:r>
        <w:rPr>
          <w:rFonts w:hAnsi="新宋体" w:hint="eastAsia"/>
          <w:bCs/>
          <w:color w:val="auto"/>
          <w:sz w:val="28"/>
          <w:szCs w:val="28"/>
        </w:rPr>
        <w:t>3</w:t>
      </w:r>
      <w:r w:rsidR="00D13382" w:rsidRPr="00826986">
        <w:rPr>
          <w:rFonts w:hAnsi="新宋体" w:hint="eastAsia"/>
          <w:bCs/>
          <w:color w:val="auto"/>
          <w:sz w:val="28"/>
          <w:szCs w:val="28"/>
        </w:rPr>
        <w:t>、1</w:t>
      </w:r>
      <w:r w:rsidR="006D3029">
        <w:rPr>
          <w:rFonts w:hAnsi="新宋体"/>
          <w:bCs/>
          <w:color w:val="auto"/>
          <w:sz w:val="28"/>
          <w:szCs w:val="28"/>
        </w:rPr>
        <w:t>2</w:t>
      </w:r>
      <w:r w:rsidR="00D13382" w:rsidRPr="00826986">
        <w:rPr>
          <w:rFonts w:hAnsi="新宋体" w:hint="eastAsia"/>
          <w:bCs/>
          <w:color w:val="auto"/>
          <w:sz w:val="28"/>
          <w:szCs w:val="28"/>
        </w:rPr>
        <w:t>月</w:t>
      </w:r>
      <w:r w:rsidR="00DA4BDC">
        <w:rPr>
          <w:rFonts w:hAnsi="新宋体"/>
          <w:bCs/>
          <w:color w:val="auto"/>
          <w:sz w:val="28"/>
          <w:szCs w:val="28"/>
        </w:rPr>
        <w:t>1</w:t>
      </w:r>
      <w:r w:rsidR="009028B6">
        <w:rPr>
          <w:rFonts w:hAnsi="新宋体" w:hint="eastAsia"/>
          <w:bCs/>
          <w:color w:val="auto"/>
          <w:sz w:val="28"/>
          <w:szCs w:val="28"/>
        </w:rPr>
        <w:t>5</w:t>
      </w:r>
      <w:r>
        <w:rPr>
          <w:rFonts w:hAnsi="新宋体" w:hint="eastAsia"/>
          <w:bCs/>
          <w:color w:val="auto"/>
          <w:sz w:val="28"/>
          <w:szCs w:val="28"/>
        </w:rPr>
        <w:t>-1</w:t>
      </w:r>
      <w:r w:rsidR="009028B6">
        <w:rPr>
          <w:rFonts w:hAnsi="新宋体" w:hint="eastAsia"/>
          <w:bCs/>
          <w:color w:val="auto"/>
          <w:sz w:val="28"/>
          <w:szCs w:val="28"/>
        </w:rPr>
        <w:t>6</w:t>
      </w:r>
      <w:r w:rsidR="00D13382" w:rsidRPr="00826986">
        <w:rPr>
          <w:rFonts w:hAnsi="新宋体" w:hint="eastAsia"/>
          <w:bCs/>
          <w:color w:val="auto"/>
          <w:sz w:val="28"/>
          <w:szCs w:val="28"/>
        </w:rPr>
        <w:t>日，学院</w:t>
      </w:r>
      <w:r w:rsidR="008A4BDD" w:rsidRPr="00826986">
        <w:rPr>
          <w:rFonts w:hAnsi="新宋体" w:hint="eastAsia"/>
          <w:bCs/>
          <w:color w:val="auto"/>
          <w:sz w:val="28"/>
          <w:szCs w:val="28"/>
        </w:rPr>
        <w:t>学位评定委员会</w:t>
      </w:r>
      <w:r w:rsidR="00D13382" w:rsidRPr="00826986">
        <w:rPr>
          <w:rFonts w:hAnsi="新宋体" w:hint="eastAsia"/>
          <w:bCs/>
          <w:color w:val="auto"/>
          <w:sz w:val="28"/>
          <w:szCs w:val="28"/>
        </w:rPr>
        <w:t>按照相关文件对申请者招生条件及科研情况进行初审，并将审核结果汇总后报送所在学部。</w:t>
      </w:r>
    </w:p>
    <w:p w:rsidR="00D13382" w:rsidRPr="00826986" w:rsidRDefault="00E22CF1" w:rsidP="00D13382">
      <w:pPr>
        <w:spacing w:line="500" w:lineRule="exact"/>
        <w:ind w:leftChars="14" w:left="42" w:right="56" w:firstLineChars="200" w:firstLine="560"/>
        <w:rPr>
          <w:rFonts w:hAnsi="新宋体"/>
          <w:bCs/>
          <w:color w:val="auto"/>
          <w:sz w:val="28"/>
          <w:szCs w:val="28"/>
        </w:rPr>
      </w:pPr>
      <w:r>
        <w:rPr>
          <w:rFonts w:hAnsi="新宋体" w:hint="eastAsia"/>
          <w:bCs/>
          <w:color w:val="auto"/>
          <w:sz w:val="28"/>
          <w:szCs w:val="28"/>
        </w:rPr>
        <w:t>4</w:t>
      </w:r>
      <w:r w:rsidR="00D13382" w:rsidRPr="00826986">
        <w:rPr>
          <w:rFonts w:hAnsi="新宋体" w:hint="eastAsia"/>
          <w:bCs/>
          <w:color w:val="auto"/>
          <w:sz w:val="28"/>
          <w:szCs w:val="28"/>
        </w:rPr>
        <w:t>、1</w:t>
      </w:r>
      <w:r w:rsidR="006D3029">
        <w:rPr>
          <w:rFonts w:hAnsi="新宋体"/>
          <w:bCs/>
          <w:color w:val="auto"/>
          <w:sz w:val="28"/>
          <w:szCs w:val="28"/>
        </w:rPr>
        <w:t>2</w:t>
      </w:r>
      <w:r w:rsidR="00D13382" w:rsidRPr="00826986">
        <w:rPr>
          <w:rFonts w:hAnsi="新宋体" w:hint="eastAsia"/>
          <w:bCs/>
          <w:color w:val="auto"/>
          <w:sz w:val="28"/>
          <w:szCs w:val="28"/>
        </w:rPr>
        <w:t>月</w:t>
      </w:r>
      <w:r w:rsidR="009028B6">
        <w:rPr>
          <w:rFonts w:hAnsi="新宋体" w:hint="eastAsia"/>
          <w:bCs/>
          <w:color w:val="auto"/>
          <w:sz w:val="28"/>
          <w:szCs w:val="28"/>
        </w:rPr>
        <w:t>16</w:t>
      </w:r>
      <w:r>
        <w:rPr>
          <w:rFonts w:hAnsi="新宋体" w:hint="eastAsia"/>
          <w:bCs/>
          <w:color w:val="auto"/>
          <w:sz w:val="28"/>
          <w:szCs w:val="28"/>
        </w:rPr>
        <w:t>-1</w:t>
      </w:r>
      <w:r w:rsidR="009028B6">
        <w:rPr>
          <w:rFonts w:hAnsi="新宋体" w:hint="eastAsia"/>
          <w:bCs/>
          <w:color w:val="auto"/>
          <w:sz w:val="28"/>
          <w:szCs w:val="28"/>
        </w:rPr>
        <w:t>7</w:t>
      </w:r>
      <w:r w:rsidR="00D13382" w:rsidRPr="00826986">
        <w:rPr>
          <w:rFonts w:hAnsi="新宋体" w:hint="eastAsia"/>
          <w:bCs/>
          <w:color w:val="auto"/>
          <w:sz w:val="28"/>
          <w:szCs w:val="28"/>
        </w:rPr>
        <w:t>日，各学部</w:t>
      </w:r>
      <w:r w:rsidR="008A4BDD" w:rsidRPr="00826986">
        <w:rPr>
          <w:rFonts w:hAnsi="新宋体" w:hint="eastAsia"/>
          <w:bCs/>
          <w:color w:val="auto"/>
          <w:sz w:val="28"/>
          <w:szCs w:val="28"/>
        </w:rPr>
        <w:t>学位评定委员会</w:t>
      </w:r>
      <w:r w:rsidR="00D13382" w:rsidRPr="00826986">
        <w:rPr>
          <w:rFonts w:hAnsi="新宋体" w:hint="eastAsia"/>
          <w:bCs/>
          <w:color w:val="auto"/>
          <w:sz w:val="28"/>
          <w:szCs w:val="28"/>
        </w:rPr>
        <w:t>对申请者的申报材料进行复审，复审通过的名单及相关材料报送研究生院</w:t>
      </w:r>
      <w:r w:rsidR="004249E5">
        <w:rPr>
          <w:rFonts w:hAnsi="新宋体" w:hint="eastAsia"/>
          <w:bCs/>
          <w:color w:val="auto"/>
          <w:sz w:val="28"/>
          <w:szCs w:val="28"/>
        </w:rPr>
        <w:t>招生办公室乐晨</w:t>
      </w:r>
      <w:r w:rsidR="00D13382" w:rsidRPr="00826986">
        <w:rPr>
          <w:rFonts w:hAnsi="新宋体" w:hint="eastAsia"/>
          <w:bCs/>
          <w:color w:val="auto"/>
          <w:sz w:val="28"/>
          <w:szCs w:val="28"/>
        </w:rPr>
        <w:t>。</w:t>
      </w:r>
    </w:p>
    <w:p w:rsidR="00D13382" w:rsidRPr="00826986" w:rsidRDefault="00E22CF1" w:rsidP="00D13382">
      <w:pPr>
        <w:spacing w:line="500" w:lineRule="exact"/>
        <w:ind w:leftChars="14" w:left="42" w:right="56" w:firstLineChars="200" w:firstLine="560"/>
        <w:rPr>
          <w:rFonts w:hAnsi="新宋体"/>
          <w:bCs/>
          <w:color w:val="auto"/>
          <w:sz w:val="28"/>
          <w:szCs w:val="28"/>
        </w:rPr>
      </w:pPr>
      <w:r>
        <w:rPr>
          <w:rFonts w:hAnsi="新宋体" w:hint="eastAsia"/>
          <w:bCs/>
          <w:color w:val="auto"/>
          <w:sz w:val="28"/>
          <w:szCs w:val="28"/>
        </w:rPr>
        <w:t>5</w:t>
      </w:r>
      <w:r w:rsidR="00D13382" w:rsidRPr="00826986">
        <w:rPr>
          <w:rFonts w:hAnsi="新宋体" w:hint="eastAsia"/>
          <w:bCs/>
          <w:color w:val="auto"/>
          <w:sz w:val="28"/>
          <w:szCs w:val="28"/>
        </w:rPr>
        <w:t>、12月</w:t>
      </w:r>
      <w:r w:rsidR="00D13382" w:rsidRPr="00826986">
        <w:rPr>
          <w:rFonts w:hAnsi="新宋体"/>
          <w:bCs/>
          <w:color w:val="auto"/>
          <w:sz w:val="28"/>
          <w:szCs w:val="28"/>
        </w:rPr>
        <w:t>2</w:t>
      </w:r>
      <w:r w:rsidR="006D3029">
        <w:rPr>
          <w:rFonts w:hAnsi="新宋体"/>
          <w:bCs/>
          <w:color w:val="auto"/>
          <w:sz w:val="28"/>
          <w:szCs w:val="28"/>
        </w:rPr>
        <w:t>2</w:t>
      </w:r>
      <w:r w:rsidR="00D13382" w:rsidRPr="00826986">
        <w:rPr>
          <w:rFonts w:hAnsi="新宋体" w:hint="eastAsia"/>
          <w:bCs/>
          <w:color w:val="auto"/>
          <w:sz w:val="28"/>
          <w:szCs w:val="28"/>
        </w:rPr>
        <w:t>日，校学位评定委员会最终审定取得201</w:t>
      </w:r>
      <w:r w:rsidR="00D13382" w:rsidRPr="00826986">
        <w:rPr>
          <w:rFonts w:hAnsi="新宋体"/>
          <w:bCs/>
          <w:color w:val="auto"/>
          <w:sz w:val="28"/>
          <w:szCs w:val="28"/>
        </w:rPr>
        <w:t>6</w:t>
      </w:r>
      <w:r w:rsidR="00D13382" w:rsidRPr="00826986">
        <w:rPr>
          <w:rFonts w:hAnsi="新宋体" w:hint="eastAsia"/>
          <w:bCs/>
          <w:color w:val="auto"/>
          <w:sz w:val="28"/>
          <w:szCs w:val="28"/>
        </w:rPr>
        <w:t>年博士生招生资格的教师名单</w:t>
      </w:r>
      <w:r w:rsidR="008A4BDD" w:rsidRPr="00826986">
        <w:rPr>
          <w:rFonts w:hAnsi="新宋体" w:hint="eastAsia"/>
          <w:bCs/>
          <w:color w:val="auto"/>
          <w:sz w:val="28"/>
          <w:szCs w:val="28"/>
        </w:rPr>
        <w:t>，</w:t>
      </w:r>
      <w:r w:rsidR="005B0521">
        <w:rPr>
          <w:rFonts w:hAnsi="新宋体" w:hint="eastAsia"/>
          <w:bCs/>
          <w:color w:val="auto"/>
          <w:sz w:val="28"/>
          <w:szCs w:val="28"/>
        </w:rPr>
        <w:t>研究生院</w:t>
      </w:r>
      <w:r w:rsidR="00D13382" w:rsidRPr="00826986">
        <w:rPr>
          <w:rFonts w:hAnsi="新宋体" w:hint="eastAsia"/>
          <w:bCs/>
          <w:color w:val="auto"/>
          <w:sz w:val="28"/>
          <w:szCs w:val="28"/>
        </w:rPr>
        <w:t>公示</w:t>
      </w:r>
      <w:r w:rsidR="005B0521">
        <w:rPr>
          <w:rFonts w:hAnsi="新宋体" w:hint="eastAsia"/>
          <w:bCs/>
          <w:color w:val="auto"/>
          <w:sz w:val="28"/>
          <w:szCs w:val="28"/>
        </w:rPr>
        <w:t>教师名单</w:t>
      </w:r>
      <w:r w:rsidR="00D13382" w:rsidRPr="00826986">
        <w:rPr>
          <w:rFonts w:hAnsi="新宋体" w:hint="eastAsia"/>
          <w:bCs/>
          <w:color w:val="auto"/>
          <w:sz w:val="28"/>
          <w:szCs w:val="28"/>
        </w:rPr>
        <w:t>。</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为保证博士研究生培养质量，合理安排201</w:t>
      </w:r>
      <w:r w:rsidRPr="00826986">
        <w:rPr>
          <w:rFonts w:hAnsi="新宋体"/>
          <w:bCs/>
          <w:color w:val="auto"/>
          <w:sz w:val="28"/>
          <w:szCs w:val="28"/>
        </w:rPr>
        <w:t>6</w:t>
      </w:r>
      <w:r w:rsidRPr="00826986">
        <w:rPr>
          <w:rFonts w:hAnsi="新宋体" w:hint="eastAsia"/>
          <w:bCs/>
          <w:color w:val="auto"/>
          <w:sz w:val="28"/>
          <w:szCs w:val="28"/>
        </w:rPr>
        <w:t>年博士研究生招生计划，各学院应予以高度重视，精心组织，做好本次博士生指导教师招生资格审核工作。</w:t>
      </w:r>
    </w:p>
    <w:p w:rsidR="00D13382" w:rsidRPr="00826986" w:rsidRDefault="00D13382" w:rsidP="00D13382">
      <w:pPr>
        <w:spacing w:line="500" w:lineRule="exact"/>
        <w:ind w:leftChars="14" w:left="42" w:right="56" w:firstLineChars="200" w:firstLine="560"/>
        <w:rPr>
          <w:rFonts w:hAnsi="新宋体"/>
          <w:bCs/>
          <w:color w:val="auto"/>
          <w:sz w:val="28"/>
          <w:szCs w:val="28"/>
        </w:rPr>
      </w:pPr>
      <w:r w:rsidRPr="00826986">
        <w:rPr>
          <w:rFonts w:hAnsi="新宋体" w:hint="eastAsia"/>
          <w:bCs/>
          <w:color w:val="auto"/>
          <w:sz w:val="28"/>
          <w:szCs w:val="28"/>
        </w:rPr>
        <w:t>特此通知。</w:t>
      </w:r>
    </w:p>
    <w:p w:rsidR="00D13382" w:rsidRPr="00826986" w:rsidRDefault="00D13382" w:rsidP="00D13382">
      <w:pPr>
        <w:spacing w:line="500" w:lineRule="exact"/>
        <w:ind w:leftChars="14" w:left="42" w:right="56" w:firstLineChars="200" w:firstLine="560"/>
        <w:rPr>
          <w:rFonts w:hAnsi="新宋体"/>
          <w:bCs/>
          <w:color w:val="auto"/>
          <w:sz w:val="28"/>
          <w:szCs w:val="28"/>
        </w:rPr>
      </w:pPr>
    </w:p>
    <w:p w:rsidR="00D13382" w:rsidRPr="00826986" w:rsidRDefault="00D13382" w:rsidP="00D13382">
      <w:pPr>
        <w:pStyle w:val="a3"/>
        <w:spacing w:before="0" w:beforeAutospacing="0" w:after="0" w:afterAutospacing="0"/>
        <w:ind w:leftChars="1260" w:left="3780"/>
        <w:jc w:val="both"/>
        <w:rPr>
          <w:rFonts w:ascii="仿宋_GB2312" w:eastAsia="仿宋_GB2312" w:hAnsi="Times New Roman" w:cs="Times New Roman"/>
          <w:sz w:val="32"/>
          <w:szCs w:val="32"/>
        </w:rPr>
      </w:pPr>
    </w:p>
    <w:p w:rsidR="00F304E7" w:rsidRPr="00826986" w:rsidRDefault="00F304E7">
      <w:pPr>
        <w:rPr>
          <w:color w:val="auto"/>
        </w:rPr>
      </w:pPr>
    </w:p>
    <w:sectPr w:rsidR="00F304E7" w:rsidRPr="00826986" w:rsidSect="00311C5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2A9" w:rsidRDefault="002B62A9" w:rsidP="00CC4A9A">
      <w:r>
        <w:separator/>
      </w:r>
    </w:p>
  </w:endnote>
  <w:endnote w:type="continuationSeparator" w:id="1">
    <w:p w:rsidR="002B62A9" w:rsidRDefault="002B62A9" w:rsidP="00CC4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04B" w:rsidRDefault="00ED304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04B" w:rsidRDefault="00ED304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04B" w:rsidRDefault="00ED30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2A9" w:rsidRDefault="002B62A9" w:rsidP="00CC4A9A">
      <w:r>
        <w:separator/>
      </w:r>
    </w:p>
  </w:footnote>
  <w:footnote w:type="continuationSeparator" w:id="1">
    <w:p w:rsidR="002B62A9" w:rsidRDefault="002B62A9" w:rsidP="00CC4A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04B" w:rsidRDefault="00ED304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649" w:rsidRDefault="002B62A9" w:rsidP="00ED304B">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04B" w:rsidRDefault="00ED30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832B4E"/>
    <w:multiLevelType w:val="hybridMultilevel"/>
    <w:tmpl w:val="B36CC904"/>
    <w:lvl w:ilvl="0" w:tplc="71F0A8B4">
      <w:start w:val="1"/>
      <w:numFmt w:val="decimal"/>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3382"/>
    <w:rsid w:val="0000091C"/>
    <w:rsid w:val="000013DC"/>
    <w:rsid w:val="00005E5B"/>
    <w:rsid w:val="000101F8"/>
    <w:rsid w:val="00010E51"/>
    <w:rsid w:val="00013EF6"/>
    <w:rsid w:val="0001559B"/>
    <w:rsid w:val="00015FEC"/>
    <w:rsid w:val="00017997"/>
    <w:rsid w:val="00022161"/>
    <w:rsid w:val="000225D5"/>
    <w:rsid w:val="0002308D"/>
    <w:rsid w:val="00024ECC"/>
    <w:rsid w:val="0002546E"/>
    <w:rsid w:val="000262DB"/>
    <w:rsid w:val="0002692B"/>
    <w:rsid w:val="00027FD4"/>
    <w:rsid w:val="000302F3"/>
    <w:rsid w:val="0003071D"/>
    <w:rsid w:val="00032042"/>
    <w:rsid w:val="0003365B"/>
    <w:rsid w:val="0003402E"/>
    <w:rsid w:val="00035859"/>
    <w:rsid w:val="000377DE"/>
    <w:rsid w:val="0004226E"/>
    <w:rsid w:val="00043495"/>
    <w:rsid w:val="00043817"/>
    <w:rsid w:val="00052031"/>
    <w:rsid w:val="00052147"/>
    <w:rsid w:val="0005694C"/>
    <w:rsid w:val="00060201"/>
    <w:rsid w:val="00060CBD"/>
    <w:rsid w:val="00061C01"/>
    <w:rsid w:val="000642F9"/>
    <w:rsid w:val="0006520B"/>
    <w:rsid w:val="00065EF3"/>
    <w:rsid w:val="00067940"/>
    <w:rsid w:val="00071A8A"/>
    <w:rsid w:val="00073C4E"/>
    <w:rsid w:val="00074AEB"/>
    <w:rsid w:val="00075175"/>
    <w:rsid w:val="00075DA4"/>
    <w:rsid w:val="000774D8"/>
    <w:rsid w:val="000809D8"/>
    <w:rsid w:val="00083C4C"/>
    <w:rsid w:val="00084E36"/>
    <w:rsid w:val="00084F87"/>
    <w:rsid w:val="00085E52"/>
    <w:rsid w:val="000863A9"/>
    <w:rsid w:val="0008795B"/>
    <w:rsid w:val="00093CEB"/>
    <w:rsid w:val="00095033"/>
    <w:rsid w:val="000953F7"/>
    <w:rsid w:val="00095B77"/>
    <w:rsid w:val="00095EA5"/>
    <w:rsid w:val="000973AA"/>
    <w:rsid w:val="000A039E"/>
    <w:rsid w:val="000A1DCE"/>
    <w:rsid w:val="000A1EC7"/>
    <w:rsid w:val="000A39AE"/>
    <w:rsid w:val="000B08B5"/>
    <w:rsid w:val="000B1035"/>
    <w:rsid w:val="000B139A"/>
    <w:rsid w:val="000B1488"/>
    <w:rsid w:val="000B1D31"/>
    <w:rsid w:val="000B4048"/>
    <w:rsid w:val="000B4877"/>
    <w:rsid w:val="000B5448"/>
    <w:rsid w:val="000B5535"/>
    <w:rsid w:val="000C40BA"/>
    <w:rsid w:val="000C4584"/>
    <w:rsid w:val="000C48A0"/>
    <w:rsid w:val="000C5B49"/>
    <w:rsid w:val="000C6C9A"/>
    <w:rsid w:val="000D0AE3"/>
    <w:rsid w:val="000D2326"/>
    <w:rsid w:val="000D301D"/>
    <w:rsid w:val="000D4551"/>
    <w:rsid w:val="000D4702"/>
    <w:rsid w:val="000D5940"/>
    <w:rsid w:val="000D66D6"/>
    <w:rsid w:val="000D7A10"/>
    <w:rsid w:val="000E17C7"/>
    <w:rsid w:val="000E2AF0"/>
    <w:rsid w:val="000E3106"/>
    <w:rsid w:val="000E47CF"/>
    <w:rsid w:val="000E51B5"/>
    <w:rsid w:val="000E52B8"/>
    <w:rsid w:val="000E7266"/>
    <w:rsid w:val="000F126D"/>
    <w:rsid w:val="000F187F"/>
    <w:rsid w:val="000F1CF9"/>
    <w:rsid w:val="000F1D45"/>
    <w:rsid w:val="000F6128"/>
    <w:rsid w:val="001007D2"/>
    <w:rsid w:val="001018A2"/>
    <w:rsid w:val="00102223"/>
    <w:rsid w:val="00104101"/>
    <w:rsid w:val="001071C4"/>
    <w:rsid w:val="00107ADC"/>
    <w:rsid w:val="0011479D"/>
    <w:rsid w:val="001165D6"/>
    <w:rsid w:val="001173E9"/>
    <w:rsid w:val="00120450"/>
    <w:rsid w:val="00120B95"/>
    <w:rsid w:val="00121D98"/>
    <w:rsid w:val="001223DC"/>
    <w:rsid w:val="0012345A"/>
    <w:rsid w:val="00123684"/>
    <w:rsid w:val="001244EA"/>
    <w:rsid w:val="0012510B"/>
    <w:rsid w:val="00126494"/>
    <w:rsid w:val="0013027F"/>
    <w:rsid w:val="001303D1"/>
    <w:rsid w:val="00130574"/>
    <w:rsid w:val="00133D10"/>
    <w:rsid w:val="0013488E"/>
    <w:rsid w:val="00134E08"/>
    <w:rsid w:val="00135245"/>
    <w:rsid w:val="00135709"/>
    <w:rsid w:val="001360BE"/>
    <w:rsid w:val="0014026E"/>
    <w:rsid w:val="001407FE"/>
    <w:rsid w:val="001415F2"/>
    <w:rsid w:val="00141805"/>
    <w:rsid w:val="00141DB2"/>
    <w:rsid w:val="00145D02"/>
    <w:rsid w:val="001466E8"/>
    <w:rsid w:val="001504C0"/>
    <w:rsid w:val="001518B4"/>
    <w:rsid w:val="00151FEE"/>
    <w:rsid w:val="00152821"/>
    <w:rsid w:val="00152B28"/>
    <w:rsid w:val="00153DD8"/>
    <w:rsid w:val="001575DD"/>
    <w:rsid w:val="001576B0"/>
    <w:rsid w:val="0015785F"/>
    <w:rsid w:val="00157F04"/>
    <w:rsid w:val="00162769"/>
    <w:rsid w:val="001658B7"/>
    <w:rsid w:val="00166B9C"/>
    <w:rsid w:val="00167E86"/>
    <w:rsid w:val="001712F0"/>
    <w:rsid w:val="001712FD"/>
    <w:rsid w:val="00171CCB"/>
    <w:rsid w:val="00173EEE"/>
    <w:rsid w:val="001759DC"/>
    <w:rsid w:val="001760B9"/>
    <w:rsid w:val="00176C19"/>
    <w:rsid w:val="00177252"/>
    <w:rsid w:val="0017743D"/>
    <w:rsid w:val="001814CC"/>
    <w:rsid w:val="00181D4B"/>
    <w:rsid w:val="00181D6C"/>
    <w:rsid w:val="00183584"/>
    <w:rsid w:val="00185144"/>
    <w:rsid w:val="00185DD4"/>
    <w:rsid w:val="00191052"/>
    <w:rsid w:val="001931D5"/>
    <w:rsid w:val="00193563"/>
    <w:rsid w:val="0019388D"/>
    <w:rsid w:val="001945EE"/>
    <w:rsid w:val="00194DED"/>
    <w:rsid w:val="00195AC4"/>
    <w:rsid w:val="00197FD1"/>
    <w:rsid w:val="001A03E3"/>
    <w:rsid w:val="001A0848"/>
    <w:rsid w:val="001A17A7"/>
    <w:rsid w:val="001A4114"/>
    <w:rsid w:val="001A5C48"/>
    <w:rsid w:val="001A5D1F"/>
    <w:rsid w:val="001B00E4"/>
    <w:rsid w:val="001B083C"/>
    <w:rsid w:val="001B0C50"/>
    <w:rsid w:val="001B2EF5"/>
    <w:rsid w:val="001B42E1"/>
    <w:rsid w:val="001B5A9C"/>
    <w:rsid w:val="001B77B5"/>
    <w:rsid w:val="001B7B7E"/>
    <w:rsid w:val="001B7D35"/>
    <w:rsid w:val="001C1B21"/>
    <w:rsid w:val="001C232A"/>
    <w:rsid w:val="001C2653"/>
    <w:rsid w:val="001C2802"/>
    <w:rsid w:val="001C2CE7"/>
    <w:rsid w:val="001C4254"/>
    <w:rsid w:val="001C4650"/>
    <w:rsid w:val="001C56A6"/>
    <w:rsid w:val="001C5A95"/>
    <w:rsid w:val="001C5E6C"/>
    <w:rsid w:val="001C7283"/>
    <w:rsid w:val="001D0E91"/>
    <w:rsid w:val="001D40BD"/>
    <w:rsid w:val="001D4C05"/>
    <w:rsid w:val="001D4D1D"/>
    <w:rsid w:val="001D70AA"/>
    <w:rsid w:val="001E10A5"/>
    <w:rsid w:val="001E167C"/>
    <w:rsid w:val="001E192F"/>
    <w:rsid w:val="001E1CBC"/>
    <w:rsid w:val="001E27E0"/>
    <w:rsid w:val="001E3F72"/>
    <w:rsid w:val="001E582E"/>
    <w:rsid w:val="001E5EC9"/>
    <w:rsid w:val="001E62C7"/>
    <w:rsid w:val="001E6D4A"/>
    <w:rsid w:val="001F034D"/>
    <w:rsid w:val="001F3A6C"/>
    <w:rsid w:val="001F4BD6"/>
    <w:rsid w:val="001F4C1B"/>
    <w:rsid w:val="0020009A"/>
    <w:rsid w:val="002005B3"/>
    <w:rsid w:val="00200D51"/>
    <w:rsid w:val="00200E18"/>
    <w:rsid w:val="00201777"/>
    <w:rsid w:val="00201CF9"/>
    <w:rsid w:val="002031E1"/>
    <w:rsid w:val="002053B3"/>
    <w:rsid w:val="00205514"/>
    <w:rsid w:val="0020676A"/>
    <w:rsid w:val="00206E74"/>
    <w:rsid w:val="002132B5"/>
    <w:rsid w:val="0021346A"/>
    <w:rsid w:val="00215360"/>
    <w:rsid w:val="00215B63"/>
    <w:rsid w:val="002175CD"/>
    <w:rsid w:val="002177CE"/>
    <w:rsid w:val="00217F2E"/>
    <w:rsid w:val="00220B40"/>
    <w:rsid w:val="00220CC5"/>
    <w:rsid w:val="002242D8"/>
    <w:rsid w:val="00224CEF"/>
    <w:rsid w:val="00226B19"/>
    <w:rsid w:val="002274BC"/>
    <w:rsid w:val="002277A0"/>
    <w:rsid w:val="00227D64"/>
    <w:rsid w:val="00230001"/>
    <w:rsid w:val="00230759"/>
    <w:rsid w:val="00231EDA"/>
    <w:rsid w:val="00232247"/>
    <w:rsid w:val="002337E0"/>
    <w:rsid w:val="00233B51"/>
    <w:rsid w:val="00235565"/>
    <w:rsid w:val="00235822"/>
    <w:rsid w:val="002404C8"/>
    <w:rsid w:val="0024177D"/>
    <w:rsid w:val="00242A55"/>
    <w:rsid w:val="00242F3F"/>
    <w:rsid w:val="00244581"/>
    <w:rsid w:val="00244953"/>
    <w:rsid w:val="00244CAD"/>
    <w:rsid w:val="00246047"/>
    <w:rsid w:val="00246F69"/>
    <w:rsid w:val="0024746F"/>
    <w:rsid w:val="0025237D"/>
    <w:rsid w:val="0025678C"/>
    <w:rsid w:val="002569A5"/>
    <w:rsid w:val="0026157C"/>
    <w:rsid w:val="0026284C"/>
    <w:rsid w:val="00263A7F"/>
    <w:rsid w:val="00263E8A"/>
    <w:rsid w:val="002652A0"/>
    <w:rsid w:val="002669ED"/>
    <w:rsid w:val="0027002B"/>
    <w:rsid w:val="00272EFA"/>
    <w:rsid w:val="00273A9E"/>
    <w:rsid w:val="002754B6"/>
    <w:rsid w:val="00275AF3"/>
    <w:rsid w:val="00276190"/>
    <w:rsid w:val="00276ABB"/>
    <w:rsid w:val="002808E9"/>
    <w:rsid w:val="00280B4B"/>
    <w:rsid w:val="00281A7F"/>
    <w:rsid w:val="002824C3"/>
    <w:rsid w:val="00282743"/>
    <w:rsid w:val="0028453C"/>
    <w:rsid w:val="002850FD"/>
    <w:rsid w:val="002858BB"/>
    <w:rsid w:val="00285E61"/>
    <w:rsid w:val="00285F21"/>
    <w:rsid w:val="002876B0"/>
    <w:rsid w:val="00287BCF"/>
    <w:rsid w:val="00290387"/>
    <w:rsid w:val="002903AF"/>
    <w:rsid w:val="00292EE2"/>
    <w:rsid w:val="0029582F"/>
    <w:rsid w:val="00295B8A"/>
    <w:rsid w:val="002973A7"/>
    <w:rsid w:val="00297A7D"/>
    <w:rsid w:val="00297BA3"/>
    <w:rsid w:val="002A1886"/>
    <w:rsid w:val="002A2614"/>
    <w:rsid w:val="002A27E1"/>
    <w:rsid w:val="002A333B"/>
    <w:rsid w:val="002A3B45"/>
    <w:rsid w:val="002A56BD"/>
    <w:rsid w:val="002A6A6F"/>
    <w:rsid w:val="002A7A25"/>
    <w:rsid w:val="002B0BA7"/>
    <w:rsid w:val="002B2DE4"/>
    <w:rsid w:val="002B39F5"/>
    <w:rsid w:val="002B5A45"/>
    <w:rsid w:val="002B5A86"/>
    <w:rsid w:val="002B5F78"/>
    <w:rsid w:val="002B62A9"/>
    <w:rsid w:val="002C06C1"/>
    <w:rsid w:val="002C4CFC"/>
    <w:rsid w:val="002C6728"/>
    <w:rsid w:val="002C6E67"/>
    <w:rsid w:val="002D0424"/>
    <w:rsid w:val="002D04BD"/>
    <w:rsid w:val="002D0A1C"/>
    <w:rsid w:val="002D1CB3"/>
    <w:rsid w:val="002D2338"/>
    <w:rsid w:val="002D2E90"/>
    <w:rsid w:val="002D321A"/>
    <w:rsid w:val="002D46A8"/>
    <w:rsid w:val="002D6501"/>
    <w:rsid w:val="002D714E"/>
    <w:rsid w:val="002D7B44"/>
    <w:rsid w:val="002E03AA"/>
    <w:rsid w:val="002E0F7B"/>
    <w:rsid w:val="002E32EC"/>
    <w:rsid w:val="002E4989"/>
    <w:rsid w:val="002E4C22"/>
    <w:rsid w:val="002E6247"/>
    <w:rsid w:val="002F0230"/>
    <w:rsid w:val="002F56BF"/>
    <w:rsid w:val="002F633E"/>
    <w:rsid w:val="003008AF"/>
    <w:rsid w:val="00300D8C"/>
    <w:rsid w:val="0030289F"/>
    <w:rsid w:val="00305B16"/>
    <w:rsid w:val="0031122C"/>
    <w:rsid w:val="00311C54"/>
    <w:rsid w:val="00312E42"/>
    <w:rsid w:val="003138B2"/>
    <w:rsid w:val="00314951"/>
    <w:rsid w:val="00315231"/>
    <w:rsid w:val="003156BC"/>
    <w:rsid w:val="003158A0"/>
    <w:rsid w:val="00316344"/>
    <w:rsid w:val="0031692A"/>
    <w:rsid w:val="00316B3B"/>
    <w:rsid w:val="003205E0"/>
    <w:rsid w:val="003213E6"/>
    <w:rsid w:val="00321A42"/>
    <w:rsid w:val="003225B9"/>
    <w:rsid w:val="0032289C"/>
    <w:rsid w:val="00323E00"/>
    <w:rsid w:val="00324953"/>
    <w:rsid w:val="00325B22"/>
    <w:rsid w:val="003261E4"/>
    <w:rsid w:val="003263C0"/>
    <w:rsid w:val="003266A7"/>
    <w:rsid w:val="0032680B"/>
    <w:rsid w:val="00331D15"/>
    <w:rsid w:val="00334B31"/>
    <w:rsid w:val="00334DA7"/>
    <w:rsid w:val="00334DC0"/>
    <w:rsid w:val="00335A46"/>
    <w:rsid w:val="0033618B"/>
    <w:rsid w:val="00336852"/>
    <w:rsid w:val="00337B9F"/>
    <w:rsid w:val="0034021D"/>
    <w:rsid w:val="00343259"/>
    <w:rsid w:val="00343C44"/>
    <w:rsid w:val="00344D3D"/>
    <w:rsid w:val="00345635"/>
    <w:rsid w:val="003461F2"/>
    <w:rsid w:val="00347F61"/>
    <w:rsid w:val="00350AED"/>
    <w:rsid w:val="00351501"/>
    <w:rsid w:val="0035261C"/>
    <w:rsid w:val="003535CA"/>
    <w:rsid w:val="00354D0F"/>
    <w:rsid w:val="00355016"/>
    <w:rsid w:val="0035761D"/>
    <w:rsid w:val="00361D35"/>
    <w:rsid w:val="003639A3"/>
    <w:rsid w:val="00364294"/>
    <w:rsid w:val="003678BC"/>
    <w:rsid w:val="00367A0F"/>
    <w:rsid w:val="00370E0D"/>
    <w:rsid w:val="00370F8E"/>
    <w:rsid w:val="00374E3E"/>
    <w:rsid w:val="003772D6"/>
    <w:rsid w:val="00377CF3"/>
    <w:rsid w:val="003807E8"/>
    <w:rsid w:val="003809D1"/>
    <w:rsid w:val="003819CE"/>
    <w:rsid w:val="00382D06"/>
    <w:rsid w:val="00385538"/>
    <w:rsid w:val="00385A54"/>
    <w:rsid w:val="00391660"/>
    <w:rsid w:val="00392B00"/>
    <w:rsid w:val="00393095"/>
    <w:rsid w:val="00397388"/>
    <w:rsid w:val="00397B42"/>
    <w:rsid w:val="00397E1D"/>
    <w:rsid w:val="003A2D9C"/>
    <w:rsid w:val="003A560B"/>
    <w:rsid w:val="003A573D"/>
    <w:rsid w:val="003A7430"/>
    <w:rsid w:val="003B1B84"/>
    <w:rsid w:val="003B1EF9"/>
    <w:rsid w:val="003B35B6"/>
    <w:rsid w:val="003B3841"/>
    <w:rsid w:val="003B4489"/>
    <w:rsid w:val="003B54C7"/>
    <w:rsid w:val="003B5C4C"/>
    <w:rsid w:val="003B5F1E"/>
    <w:rsid w:val="003B60EE"/>
    <w:rsid w:val="003B6138"/>
    <w:rsid w:val="003B70AE"/>
    <w:rsid w:val="003C0638"/>
    <w:rsid w:val="003C157C"/>
    <w:rsid w:val="003C1D80"/>
    <w:rsid w:val="003C2941"/>
    <w:rsid w:val="003C29D1"/>
    <w:rsid w:val="003C2FCD"/>
    <w:rsid w:val="003C343B"/>
    <w:rsid w:val="003C57D4"/>
    <w:rsid w:val="003C6718"/>
    <w:rsid w:val="003D059F"/>
    <w:rsid w:val="003D0D80"/>
    <w:rsid w:val="003D244E"/>
    <w:rsid w:val="003D25B3"/>
    <w:rsid w:val="003D2B6F"/>
    <w:rsid w:val="003D38D9"/>
    <w:rsid w:val="003D40B0"/>
    <w:rsid w:val="003D5036"/>
    <w:rsid w:val="003D5939"/>
    <w:rsid w:val="003D639B"/>
    <w:rsid w:val="003D704F"/>
    <w:rsid w:val="003E000A"/>
    <w:rsid w:val="003E3661"/>
    <w:rsid w:val="003E468F"/>
    <w:rsid w:val="003E4DD7"/>
    <w:rsid w:val="003E5053"/>
    <w:rsid w:val="003E5C99"/>
    <w:rsid w:val="003E5CD3"/>
    <w:rsid w:val="003F0700"/>
    <w:rsid w:val="003F13AC"/>
    <w:rsid w:val="003F2BA3"/>
    <w:rsid w:val="003F2D80"/>
    <w:rsid w:val="003F3379"/>
    <w:rsid w:val="003F46BF"/>
    <w:rsid w:val="003F67D8"/>
    <w:rsid w:val="003F73F3"/>
    <w:rsid w:val="0040019C"/>
    <w:rsid w:val="00403386"/>
    <w:rsid w:val="00403C40"/>
    <w:rsid w:val="0040614D"/>
    <w:rsid w:val="00406432"/>
    <w:rsid w:val="004100B7"/>
    <w:rsid w:val="00411E1D"/>
    <w:rsid w:val="004123A5"/>
    <w:rsid w:val="00413AFB"/>
    <w:rsid w:val="00414D81"/>
    <w:rsid w:val="004153FD"/>
    <w:rsid w:val="00416271"/>
    <w:rsid w:val="0041638A"/>
    <w:rsid w:val="00416AAE"/>
    <w:rsid w:val="00417125"/>
    <w:rsid w:val="00417917"/>
    <w:rsid w:val="004203F2"/>
    <w:rsid w:val="00421DF1"/>
    <w:rsid w:val="0042325D"/>
    <w:rsid w:val="00423854"/>
    <w:rsid w:val="00424233"/>
    <w:rsid w:val="004249E5"/>
    <w:rsid w:val="00425008"/>
    <w:rsid w:val="00427BE6"/>
    <w:rsid w:val="0043073C"/>
    <w:rsid w:val="00432297"/>
    <w:rsid w:val="00435FF5"/>
    <w:rsid w:val="0043616C"/>
    <w:rsid w:val="00437C27"/>
    <w:rsid w:val="004406C4"/>
    <w:rsid w:val="004421BA"/>
    <w:rsid w:val="004428D6"/>
    <w:rsid w:val="00442BA5"/>
    <w:rsid w:val="00442D8B"/>
    <w:rsid w:val="0044491A"/>
    <w:rsid w:val="00444AE6"/>
    <w:rsid w:val="00450055"/>
    <w:rsid w:val="00450526"/>
    <w:rsid w:val="00450899"/>
    <w:rsid w:val="004521D8"/>
    <w:rsid w:val="00452D4B"/>
    <w:rsid w:val="00452FBA"/>
    <w:rsid w:val="004539D9"/>
    <w:rsid w:val="00454244"/>
    <w:rsid w:val="0045571B"/>
    <w:rsid w:val="00457077"/>
    <w:rsid w:val="00457134"/>
    <w:rsid w:val="004608CD"/>
    <w:rsid w:val="00461322"/>
    <w:rsid w:val="00461928"/>
    <w:rsid w:val="00463A62"/>
    <w:rsid w:val="00464164"/>
    <w:rsid w:val="00464D79"/>
    <w:rsid w:val="00465922"/>
    <w:rsid w:val="00465A31"/>
    <w:rsid w:val="00465D36"/>
    <w:rsid w:val="0046600E"/>
    <w:rsid w:val="00467E3B"/>
    <w:rsid w:val="00467FBF"/>
    <w:rsid w:val="00470877"/>
    <w:rsid w:val="00473D36"/>
    <w:rsid w:val="00473EEA"/>
    <w:rsid w:val="00474BA5"/>
    <w:rsid w:val="00476BF2"/>
    <w:rsid w:val="00476F3D"/>
    <w:rsid w:val="00480274"/>
    <w:rsid w:val="00480328"/>
    <w:rsid w:val="00482DCE"/>
    <w:rsid w:val="00483780"/>
    <w:rsid w:val="00485C82"/>
    <w:rsid w:val="00486E35"/>
    <w:rsid w:val="0049100F"/>
    <w:rsid w:val="00491173"/>
    <w:rsid w:val="00491F58"/>
    <w:rsid w:val="00494E3E"/>
    <w:rsid w:val="004A2270"/>
    <w:rsid w:val="004A5A75"/>
    <w:rsid w:val="004A6660"/>
    <w:rsid w:val="004A6EB4"/>
    <w:rsid w:val="004A783D"/>
    <w:rsid w:val="004A7B6C"/>
    <w:rsid w:val="004B3075"/>
    <w:rsid w:val="004B430A"/>
    <w:rsid w:val="004B5D24"/>
    <w:rsid w:val="004B7FD5"/>
    <w:rsid w:val="004C061A"/>
    <w:rsid w:val="004C0AFF"/>
    <w:rsid w:val="004C0D7E"/>
    <w:rsid w:val="004C0F69"/>
    <w:rsid w:val="004C1CC5"/>
    <w:rsid w:val="004C23CA"/>
    <w:rsid w:val="004C27D8"/>
    <w:rsid w:val="004C5087"/>
    <w:rsid w:val="004D0F9A"/>
    <w:rsid w:val="004D2A09"/>
    <w:rsid w:val="004D4E8A"/>
    <w:rsid w:val="004D6B80"/>
    <w:rsid w:val="004D7FAA"/>
    <w:rsid w:val="004E362C"/>
    <w:rsid w:val="004E4695"/>
    <w:rsid w:val="004E4CFF"/>
    <w:rsid w:val="004E4D1C"/>
    <w:rsid w:val="004E6E49"/>
    <w:rsid w:val="004E7866"/>
    <w:rsid w:val="004F360D"/>
    <w:rsid w:val="004F6F10"/>
    <w:rsid w:val="00500684"/>
    <w:rsid w:val="005014F3"/>
    <w:rsid w:val="00503869"/>
    <w:rsid w:val="00503A6A"/>
    <w:rsid w:val="00503DFB"/>
    <w:rsid w:val="0050446D"/>
    <w:rsid w:val="00505797"/>
    <w:rsid w:val="00505B1D"/>
    <w:rsid w:val="005069C7"/>
    <w:rsid w:val="00506D4F"/>
    <w:rsid w:val="00510B15"/>
    <w:rsid w:val="00511BDD"/>
    <w:rsid w:val="005120A1"/>
    <w:rsid w:val="00513118"/>
    <w:rsid w:val="00513C69"/>
    <w:rsid w:val="00514732"/>
    <w:rsid w:val="00514737"/>
    <w:rsid w:val="00514A3E"/>
    <w:rsid w:val="00515795"/>
    <w:rsid w:val="00515986"/>
    <w:rsid w:val="00515D07"/>
    <w:rsid w:val="00520390"/>
    <w:rsid w:val="00520470"/>
    <w:rsid w:val="00523A8E"/>
    <w:rsid w:val="005243EE"/>
    <w:rsid w:val="005308D5"/>
    <w:rsid w:val="00532C3C"/>
    <w:rsid w:val="00532E4B"/>
    <w:rsid w:val="0053571B"/>
    <w:rsid w:val="0053799C"/>
    <w:rsid w:val="005402A3"/>
    <w:rsid w:val="00540F8D"/>
    <w:rsid w:val="00542176"/>
    <w:rsid w:val="0054252D"/>
    <w:rsid w:val="00542699"/>
    <w:rsid w:val="00543A27"/>
    <w:rsid w:val="00545962"/>
    <w:rsid w:val="00545E52"/>
    <w:rsid w:val="00546DF7"/>
    <w:rsid w:val="00547691"/>
    <w:rsid w:val="005476C1"/>
    <w:rsid w:val="0054798C"/>
    <w:rsid w:val="00547D58"/>
    <w:rsid w:val="00547E42"/>
    <w:rsid w:val="0055016F"/>
    <w:rsid w:val="005504F1"/>
    <w:rsid w:val="00553166"/>
    <w:rsid w:val="00553317"/>
    <w:rsid w:val="00557DEE"/>
    <w:rsid w:val="00560F6C"/>
    <w:rsid w:val="00561083"/>
    <w:rsid w:val="00561A0A"/>
    <w:rsid w:val="00562D92"/>
    <w:rsid w:val="00564477"/>
    <w:rsid w:val="005646C4"/>
    <w:rsid w:val="00564B6F"/>
    <w:rsid w:val="00566378"/>
    <w:rsid w:val="005663E7"/>
    <w:rsid w:val="005665DE"/>
    <w:rsid w:val="00570AC1"/>
    <w:rsid w:val="00570AC9"/>
    <w:rsid w:val="00574AE8"/>
    <w:rsid w:val="005750D1"/>
    <w:rsid w:val="00575FE7"/>
    <w:rsid w:val="00576253"/>
    <w:rsid w:val="00577477"/>
    <w:rsid w:val="00580F04"/>
    <w:rsid w:val="005815C7"/>
    <w:rsid w:val="005925A6"/>
    <w:rsid w:val="00592BFC"/>
    <w:rsid w:val="00592DF6"/>
    <w:rsid w:val="005945BD"/>
    <w:rsid w:val="005973AE"/>
    <w:rsid w:val="0059781E"/>
    <w:rsid w:val="00597AD5"/>
    <w:rsid w:val="005A039C"/>
    <w:rsid w:val="005A1980"/>
    <w:rsid w:val="005A3327"/>
    <w:rsid w:val="005A4CF6"/>
    <w:rsid w:val="005A6276"/>
    <w:rsid w:val="005B0521"/>
    <w:rsid w:val="005B217B"/>
    <w:rsid w:val="005B3857"/>
    <w:rsid w:val="005B7FA0"/>
    <w:rsid w:val="005C0C84"/>
    <w:rsid w:val="005C0E44"/>
    <w:rsid w:val="005C2155"/>
    <w:rsid w:val="005C22D6"/>
    <w:rsid w:val="005C26E3"/>
    <w:rsid w:val="005C314B"/>
    <w:rsid w:val="005C326B"/>
    <w:rsid w:val="005C60B0"/>
    <w:rsid w:val="005C70DE"/>
    <w:rsid w:val="005D037D"/>
    <w:rsid w:val="005D1845"/>
    <w:rsid w:val="005D1E89"/>
    <w:rsid w:val="005D2BE4"/>
    <w:rsid w:val="005D6143"/>
    <w:rsid w:val="005D71D4"/>
    <w:rsid w:val="005E0FD9"/>
    <w:rsid w:val="005E1887"/>
    <w:rsid w:val="005E2065"/>
    <w:rsid w:val="005E21C5"/>
    <w:rsid w:val="005E2248"/>
    <w:rsid w:val="005E28DD"/>
    <w:rsid w:val="005E2AD9"/>
    <w:rsid w:val="005E3274"/>
    <w:rsid w:val="005E464F"/>
    <w:rsid w:val="005E61E9"/>
    <w:rsid w:val="005E7541"/>
    <w:rsid w:val="005E7C10"/>
    <w:rsid w:val="005F2AB1"/>
    <w:rsid w:val="005F2FC2"/>
    <w:rsid w:val="005F31F5"/>
    <w:rsid w:val="005F70D0"/>
    <w:rsid w:val="00602C8A"/>
    <w:rsid w:val="00602EFE"/>
    <w:rsid w:val="00604234"/>
    <w:rsid w:val="006045F4"/>
    <w:rsid w:val="00604A20"/>
    <w:rsid w:val="006077CD"/>
    <w:rsid w:val="00613006"/>
    <w:rsid w:val="00613ADF"/>
    <w:rsid w:val="0061641F"/>
    <w:rsid w:val="0061673A"/>
    <w:rsid w:val="00620BCB"/>
    <w:rsid w:val="0062144E"/>
    <w:rsid w:val="006220F2"/>
    <w:rsid w:val="006226D6"/>
    <w:rsid w:val="00622801"/>
    <w:rsid w:val="006233A8"/>
    <w:rsid w:val="00624343"/>
    <w:rsid w:val="00624487"/>
    <w:rsid w:val="00624836"/>
    <w:rsid w:val="00625DA5"/>
    <w:rsid w:val="00631C3C"/>
    <w:rsid w:val="00632978"/>
    <w:rsid w:val="00634C17"/>
    <w:rsid w:val="006362C0"/>
    <w:rsid w:val="006373A0"/>
    <w:rsid w:val="00637673"/>
    <w:rsid w:val="006438DA"/>
    <w:rsid w:val="006439A3"/>
    <w:rsid w:val="0064565C"/>
    <w:rsid w:val="00646EA1"/>
    <w:rsid w:val="00647443"/>
    <w:rsid w:val="006514EF"/>
    <w:rsid w:val="006516F0"/>
    <w:rsid w:val="00652BD1"/>
    <w:rsid w:val="0065343C"/>
    <w:rsid w:val="00653FBA"/>
    <w:rsid w:val="00656214"/>
    <w:rsid w:val="00656324"/>
    <w:rsid w:val="00656A5E"/>
    <w:rsid w:val="006575B5"/>
    <w:rsid w:val="00660128"/>
    <w:rsid w:val="00660AEE"/>
    <w:rsid w:val="00661891"/>
    <w:rsid w:val="006619DD"/>
    <w:rsid w:val="00662A6B"/>
    <w:rsid w:val="0066312A"/>
    <w:rsid w:val="00663C1F"/>
    <w:rsid w:val="00664F26"/>
    <w:rsid w:val="006655CB"/>
    <w:rsid w:val="00665B44"/>
    <w:rsid w:val="00666FB2"/>
    <w:rsid w:val="00667E3E"/>
    <w:rsid w:val="0067073C"/>
    <w:rsid w:val="00671A86"/>
    <w:rsid w:val="00673671"/>
    <w:rsid w:val="006737E3"/>
    <w:rsid w:val="00675D0B"/>
    <w:rsid w:val="00676FAB"/>
    <w:rsid w:val="006771AA"/>
    <w:rsid w:val="00677E88"/>
    <w:rsid w:val="00680947"/>
    <w:rsid w:val="00681101"/>
    <w:rsid w:val="00681593"/>
    <w:rsid w:val="00682276"/>
    <w:rsid w:val="00682CBF"/>
    <w:rsid w:val="006834A2"/>
    <w:rsid w:val="00684DB7"/>
    <w:rsid w:val="00684EF7"/>
    <w:rsid w:val="00685E5D"/>
    <w:rsid w:val="00686BF6"/>
    <w:rsid w:val="00687EB6"/>
    <w:rsid w:val="0069392A"/>
    <w:rsid w:val="00693EE8"/>
    <w:rsid w:val="0069445A"/>
    <w:rsid w:val="006949E4"/>
    <w:rsid w:val="006961E7"/>
    <w:rsid w:val="00696499"/>
    <w:rsid w:val="00696503"/>
    <w:rsid w:val="00696754"/>
    <w:rsid w:val="00696CC9"/>
    <w:rsid w:val="006A1F97"/>
    <w:rsid w:val="006A4DA2"/>
    <w:rsid w:val="006A5182"/>
    <w:rsid w:val="006A60E2"/>
    <w:rsid w:val="006A6702"/>
    <w:rsid w:val="006B1EC4"/>
    <w:rsid w:val="006B230A"/>
    <w:rsid w:val="006B4732"/>
    <w:rsid w:val="006B706D"/>
    <w:rsid w:val="006C4423"/>
    <w:rsid w:val="006C520A"/>
    <w:rsid w:val="006C5734"/>
    <w:rsid w:val="006C588A"/>
    <w:rsid w:val="006C72ED"/>
    <w:rsid w:val="006D0143"/>
    <w:rsid w:val="006D3029"/>
    <w:rsid w:val="006D60C0"/>
    <w:rsid w:val="006D60D2"/>
    <w:rsid w:val="006D7980"/>
    <w:rsid w:val="006E1120"/>
    <w:rsid w:val="006E115B"/>
    <w:rsid w:val="006E333B"/>
    <w:rsid w:val="006E46A4"/>
    <w:rsid w:val="006E4EF0"/>
    <w:rsid w:val="006E7F31"/>
    <w:rsid w:val="006F108F"/>
    <w:rsid w:val="006F212D"/>
    <w:rsid w:val="006F2941"/>
    <w:rsid w:val="006F4768"/>
    <w:rsid w:val="006F5DC4"/>
    <w:rsid w:val="0070258A"/>
    <w:rsid w:val="00703389"/>
    <w:rsid w:val="0070724D"/>
    <w:rsid w:val="00710D79"/>
    <w:rsid w:val="0071133B"/>
    <w:rsid w:val="00711BB5"/>
    <w:rsid w:val="007130A4"/>
    <w:rsid w:val="00714285"/>
    <w:rsid w:val="0071514E"/>
    <w:rsid w:val="00716154"/>
    <w:rsid w:val="0071765F"/>
    <w:rsid w:val="0072020C"/>
    <w:rsid w:val="0072025B"/>
    <w:rsid w:val="00720B40"/>
    <w:rsid w:val="007214E6"/>
    <w:rsid w:val="00722B97"/>
    <w:rsid w:val="007249C8"/>
    <w:rsid w:val="00724E8F"/>
    <w:rsid w:val="007251DB"/>
    <w:rsid w:val="007261F8"/>
    <w:rsid w:val="00731182"/>
    <w:rsid w:val="00731AB8"/>
    <w:rsid w:val="00736E48"/>
    <w:rsid w:val="00737175"/>
    <w:rsid w:val="0074006A"/>
    <w:rsid w:val="00740E4F"/>
    <w:rsid w:val="00741647"/>
    <w:rsid w:val="007417A8"/>
    <w:rsid w:val="00744586"/>
    <w:rsid w:val="00745049"/>
    <w:rsid w:val="00745B28"/>
    <w:rsid w:val="00746C46"/>
    <w:rsid w:val="007475FF"/>
    <w:rsid w:val="007519E0"/>
    <w:rsid w:val="0075209D"/>
    <w:rsid w:val="00754E17"/>
    <w:rsid w:val="00755171"/>
    <w:rsid w:val="007555B3"/>
    <w:rsid w:val="007571D5"/>
    <w:rsid w:val="007577B9"/>
    <w:rsid w:val="007578A1"/>
    <w:rsid w:val="00757AF8"/>
    <w:rsid w:val="00760BCB"/>
    <w:rsid w:val="00762A79"/>
    <w:rsid w:val="00762F9C"/>
    <w:rsid w:val="007632BA"/>
    <w:rsid w:val="0076488C"/>
    <w:rsid w:val="007665AE"/>
    <w:rsid w:val="0077168E"/>
    <w:rsid w:val="00772EB5"/>
    <w:rsid w:val="00773763"/>
    <w:rsid w:val="007752BC"/>
    <w:rsid w:val="00776882"/>
    <w:rsid w:val="00780142"/>
    <w:rsid w:val="007807CE"/>
    <w:rsid w:val="00780978"/>
    <w:rsid w:val="00780EA0"/>
    <w:rsid w:val="007816ED"/>
    <w:rsid w:val="00785F3A"/>
    <w:rsid w:val="0078763A"/>
    <w:rsid w:val="00792348"/>
    <w:rsid w:val="00792956"/>
    <w:rsid w:val="007933BF"/>
    <w:rsid w:val="0079394B"/>
    <w:rsid w:val="0079472B"/>
    <w:rsid w:val="007948AF"/>
    <w:rsid w:val="0079505F"/>
    <w:rsid w:val="00796B3B"/>
    <w:rsid w:val="007970D6"/>
    <w:rsid w:val="007A0826"/>
    <w:rsid w:val="007A0B86"/>
    <w:rsid w:val="007A0CEE"/>
    <w:rsid w:val="007A3437"/>
    <w:rsid w:val="007A4825"/>
    <w:rsid w:val="007A4957"/>
    <w:rsid w:val="007A4E4A"/>
    <w:rsid w:val="007A53C7"/>
    <w:rsid w:val="007A70C0"/>
    <w:rsid w:val="007B0E7B"/>
    <w:rsid w:val="007B5091"/>
    <w:rsid w:val="007B6689"/>
    <w:rsid w:val="007C0000"/>
    <w:rsid w:val="007C0333"/>
    <w:rsid w:val="007C0716"/>
    <w:rsid w:val="007C1CE8"/>
    <w:rsid w:val="007C22BE"/>
    <w:rsid w:val="007C27EA"/>
    <w:rsid w:val="007C318A"/>
    <w:rsid w:val="007C76C5"/>
    <w:rsid w:val="007D042D"/>
    <w:rsid w:val="007D093C"/>
    <w:rsid w:val="007D2A39"/>
    <w:rsid w:val="007D45C9"/>
    <w:rsid w:val="007D4B51"/>
    <w:rsid w:val="007D6FDB"/>
    <w:rsid w:val="007D7BB0"/>
    <w:rsid w:val="007D7D3F"/>
    <w:rsid w:val="007E1429"/>
    <w:rsid w:val="007E27BB"/>
    <w:rsid w:val="007E2AC1"/>
    <w:rsid w:val="007E4B6D"/>
    <w:rsid w:val="007E5D88"/>
    <w:rsid w:val="007E76E7"/>
    <w:rsid w:val="007E7C5A"/>
    <w:rsid w:val="007F0418"/>
    <w:rsid w:val="007F10B4"/>
    <w:rsid w:val="007F2D03"/>
    <w:rsid w:val="007F2E8D"/>
    <w:rsid w:val="007F3AED"/>
    <w:rsid w:val="007F5ECA"/>
    <w:rsid w:val="007F69B5"/>
    <w:rsid w:val="007F7707"/>
    <w:rsid w:val="007F7B98"/>
    <w:rsid w:val="00800A41"/>
    <w:rsid w:val="00801015"/>
    <w:rsid w:val="0080328F"/>
    <w:rsid w:val="008040D1"/>
    <w:rsid w:val="00807231"/>
    <w:rsid w:val="008073DB"/>
    <w:rsid w:val="00807494"/>
    <w:rsid w:val="00807969"/>
    <w:rsid w:val="00810C6F"/>
    <w:rsid w:val="00811251"/>
    <w:rsid w:val="008113F9"/>
    <w:rsid w:val="008119D4"/>
    <w:rsid w:val="00813421"/>
    <w:rsid w:val="008143DF"/>
    <w:rsid w:val="00816B63"/>
    <w:rsid w:val="00817135"/>
    <w:rsid w:val="00817DF6"/>
    <w:rsid w:val="008225C9"/>
    <w:rsid w:val="008232ED"/>
    <w:rsid w:val="00825755"/>
    <w:rsid w:val="00825F06"/>
    <w:rsid w:val="00826986"/>
    <w:rsid w:val="00826B7A"/>
    <w:rsid w:val="00827400"/>
    <w:rsid w:val="008301EA"/>
    <w:rsid w:val="00830C36"/>
    <w:rsid w:val="00833C32"/>
    <w:rsid w:val="00833EB0"/>
    <w:rsid w:val="00835634"/>
    <w:rsid w:val="008357AD"/>
    <w:rsid w:val="00835A2B"/>
    <w:rsid w:val="00836CC6"/>
    <w:rsid w:val="00836EF2"/>
    <w:rsid w:val="0083758B"/>
    <w:rsid w:val="008403F5"/>
    <w:rsid w:val="00840442"/>
    <w:rsid w:val="0084080D"/>
    <w:rsid w:val="008433F1"/>
    <w:rsid w:val="00845E4A"/>
    <w:rsid w:val="00846028"/>
    <w:rsid w:val="00846E49"/>
    <w:rsid w:val="00846ED5"/>
    <w:rsid w:val="00847B96"/>
    <w:rsid w:val="00850E0C"/>
    <w:rsid w:val="00851B81"/>
    <w:rsid w:val="008525A1"/>
    <w:rsid w:val="008544A4"/>
    <w:rsid w:val="00857306"/>
    <w:rsid w:val="008601B7"/>
    <w:rsid w:val="0086286C"/>
    <w:rsid w:val="0086456F"/>
    <w:rsid w:val="00864B28"/>
    <w:rsid w:val="00864BDE"/>
    <w:rsid w:val="00866F4F"/>
    <w:rsid w:val="00870CFF"/>
    <w:rsid w:val="008711B4"/>
    <w:rsid w:val="0087130B"/>
    <w:rsid w:val="00871805"/>
    <w:rsid w:val="00871B42"/>
    <w:rsid w:val="00871F29"/>
    <w:rsid w:val="00872A03"/>
    <w:rsid w:val="0087332C"/>
    <w:rsid w:val="00874107"/>
    <w:rsid w:val="00875735"/>
    <w:rsid w:val="00876C4C"/>
    <w:rsid w:val="008811EC"/>
    <w:rsid w:val="00881CC3"/>
    <w:rsid w:val="0088409E"/>
    <w:rsid w:val="00884CF3"/>
    <w:rsid w:val="008851C2"/>
    <w:rsid w:val="00886299"/>
    <w:rsid w:val="008907AB"/>
    <w:rsid w:val="0089130E"/>
    <w:rsid w:val="00897382"/>
    <w:rsid w:val="008A0E6A"/>
    <w:rsid w:val="008A104F"/>
    <w:rsid w:val="008A4BDD"/>
    <w:rsid w:val="008A602B"/>
    <w:rsid w:val="008A6FAB"/>
    <w:rsid w:val="008B117A"/>
    <w:rsid w:val="008B18A9"/>
    <w:rsid w:val="008B3ED4"/>
    <w:rsid w:val="008B4980"/>
    <w:rsid w:val="008B5DE8"/>
    <w:rsid w:val="008B7A82"/>
    <w:rsid w:val="008B7AF8"/>
    <w:rsid w:val="008B7ED6"/>
    <w:rsid w:val="008C44C5"/>
    <w:rsid w:val="008C5082"/>
    <w:rsid w:val="008C55FC"/>
    <w:rsid w:val="008D21F6"/>
    <w:rsid w:val="008E04DE"/>
    <w:rsid w:val="008E2C69"/>
    <w:rsid w:val="008E3EC6"/>
    <w:rsid w:val="008E42E2"/>
    <w:rsid w:val="008E4829"/>
    <w:rsid w:val="008E6334"/>
    <w:rsid w:val="008E6406"/>
    <w:rsid w:val="008E73F4"/>
    <w:rsid w:val="008F02F4"/>
    <w:rsid w:val="008F17D5"/>
    <w:rsid w:val="008F3199"/>
    <w:rsid w:val="008F36C5"/>
    <w:rsid w:val="008F4B6A"/>
    <w:rsid w:val="008F6C37"/>
    <w:rsid w:val="008F73A8"/>
    <w:rsid w:val="008F7DB1"/>
    <w:rsid w:val="00900721"/>
    <w:rsid w:val="00902701"/>
    <w:rsid w:val="009028B6"/>
    <w:rsid w:val="00904A3F"/>
    <w:rsid w:val="00904CF6"/>
    <w:rsid w:val="00905252"/>
    <w:rsid w:val="00907DEC"/>
    <w:rsid w:val="00913EE9"/>
    <w:rsid w:val="0091498C"/>
    <w:rsid w:val="009170E5"/>
    <w:rsid w:val="0091776D"/>
    <w:rsid w:val="00917830"/>
    <w:rsid w:val="00920062"/>
    <w:rsid w:val="0092097B"/>
    <w:rsid w:val="009209A0"/>
    <w:rsid w:val="0092176B"/>
    <w:rsid w:val="009218BF"/>
    <w:rsid w:val="00923AF4"/>
    <w:rsid w:val="00923E20"/>
    <w:rsid w:val="009257A3"/>
    <w:rsid w:val="00925DCB"/>
    <w:rsid w:val="00927437"/>
    <w:rsid w:val="00930346"/>
    <w:rsid w:val="009306A7"/>
    <w:rsid w:val="00931584"/>
    <w:rsid w:val="00932482"/>
    <w:rsid w:val="00932A37"/>
    <w:rsid w:val="009353BF"/>
    <w:rsid w:val="00936BD6"/>
    <w:rsid w:val="0094003B"/>
    <w:rsid w:val="009407F8"/>
    <w:rsid w:val="00941870"/>
    <w:rsid w:val="00942ABA"/>
    <w:rsid w:val="0094328F"/>
    <w:rsid w:val="00943680"/>
    <w:rsid w:val="00943B29"/>
    <w:rsid w:val="00943F22"/>
    <w:rsid w:val="009443AF"/>
    <w:rsid w:val="009445A3"/>
    <w:rsid w:val="00944C9B"/>
    <w:rsid w:val="00946509"/>
    <w:rsid w:val="00946699"/>
    <w:rsid w:val="00947167"/>
    <w:rsid w:val="00950F91"/>
    <w:rsid w:val="009536C7"/>
    <w:rsid w:val="009608E2"/>
    <w:rsid w:val="00960EFE"/>
    <w:rsid w:val="009636EA"/>
    <w:rsid w:val="00964FEB"/>
    <w:rsid w:val="0097372A"/>
    <w:rsid w:val="00974D2A"/>
    <w:rsid w:val="00976EB6"/>
    <w:rsid w:val="00977EAA"/>
    <w:rsid w:val="00981175"/>
    <w:rsid w:val="00994589"/>
    <w:rsid w:val="00994AAD"/>
    <w:rsid w:val="00996E64"/>
    <w:rsid w:val="009A1654"/>
    <w:rsid w:val="009A257D"/>
    <w:rsid w:val="009A37E0"/>
    <w:rsid w:val="009A4B91"/>
    <w:rsid w:val="009A5162"/>
    <w:rsid w:val="009A5E25"/>
    <w:rsid w:val="009A6E21"/>
    <w:rsid w:val="009A78D0"/>
    <w:rsid w:val="009A7E0E"/>
    <w:rsid w:val="009B31F5"/>
    <w:rsid w:val="009B3E19"/>
    <w:rsid w:val="009B48C0"/>
    <w:rsid w:val="009B5216"/>
    <w:rsid w:val="009B680C"/>
    <w:rsid w:val="009B6855"/>
    <w:rsid w:val="009C0AF3"/>
    <w:rsid w:val="009C16B9"/>
    <w:rsid w:val="009C3563"/>
    <w:rsid w:val="009C5C7C"/>
    <w:rsid w:val="009C5CF3"/>
    <w:rsid w:val="009C6630"/>
    <w:rsid w:val="009C6B19"/>
    <w:rsid w:val="009D0077"/>
    <w:rsid w:val="009D24E8"/>
    <w:rsid w:val="009D262D"/>
    <w:rsid w:val="009D2C76"/>
    <w:rsid w:val="009D46BD"/>
    <w:rsid w:val="009D50F8"/>
    <w:rsid w:val="009D5ED0"/>
    <w:rsid w:val="009E2930"/>
    <w:rsid w:val="009E2F23"/>
    <w:rsid w:val="009E4B79"/>
    <w:rsid w:val="009E5251"/>
    <w:rsid w:val="009E5514"/>
    <w:rsid w:val="009E60EC"/>
    <w:rsid w:val="009E69AD"/>
    <w:rsid w:val="009E6DAC"/>
    <w:rsid w:val="009F0656"/>
    <w:rsid w:val="009F1C7D"/>
    <w:rsid w:val="009F3B32"/>
    <w:rsid w:val="009F448D"/>
    <w:rsid w:val="009F6690"/>
    <w:rsid w:val="009F6B45"/>
    <w:rsid w:val="009F6F63"/>
    <w:rsid w:val="00A00B3C"/>
    <w:rsid w:val="00A01FE5"/>
    <w:rsid w:val="00A02D9E"/>
    <w:rsid w:val="00A0318E"/>
    <w:rsid w:val="00A034ED"/>
    <w:rsid w:val="00A06C5E"/>
    <w:rsid w:val="00A12164"/>
    <w:rsid w:val="00A136BB"/>
    <w:rsid w:val="00A156A1"/>
    <w:rsid w:val="00A1591F"/>
    <w:rsid w:val="00A17DFD"/>
    <w:rsid w:val="00A208EA"/>
    <w:rsid w:val="00A20BF5"/>
    <w:rsid w:val="00A225E8"/>
    <w:rsid w:val="00A23223"/>
    <w:rsid w:val="00A32E7A"/>
    <w:rsid w:val="00A336A1"/>
    <w:rsid w:val="00A34083"/>
    <w:rsid w:val="00A34853"/>
    <w:rsid w:val="00A35FF2"/>
    <w:rsid w:val="00A36A2F"/>
    <w:rsid w:val="00A36D57"/>
    <w:rsid w:val="00A37F75"/>
    <w:rsid w:val="00A422F6"/>
    <w:rsid w:val="00A4278C"/>
    <w:rsid w:val="00A43CA8"/>
    <w:rsid w:val="00A45BD4"/>
    <w:rsid w:val="00A46E2A"/>
    <w:rsid w:val="00A504FA"/>
    <w:rsid w:val="00A51734"/>
    <w:rsid w:val="00A52B0F"/>
    <w:rsid w:val="00A53B7E"/>
    <w:rsid w:val="00A55C92"/>
    <w:rsid w:val="00A61382"/>
    <w:rsid w:val="00A61AA8"/>
    <w:rsid w:val="00A633EA"/>
    <w:rsid w:val="00A64801"/>
    <w:rsid w:val="00A71ABE"/>
    <w:rsid w:val="00A72DF6"/>
    <w:rsid w:val="00A74FC4"/>
    <w:rsid w:val="00A75CB6"/>
    <w:rsid w:val="00A7741F"/>
    <w:rsid w:val="00A844BE"/>
    <w:rsid w:val="00A851EF"/>
    <w:rsid w:val="00A861B0"/>
    <w:rsid w:val="00A86AFF"/>
    <w:rsid w:val="00A86E1F"/>
    <w:rsid w:val="00A8730C"/>
    <w:rsid w:val="00A916AD"/>
    <w:rsid w:val="00A92209"/>
    <w:rsid w:val="00A9726A"/>
    <w:rsid w:val="00A973C2"/>
    <w:rsid w:val="00A975D7"/>
    <w:rsid w:val="00A978E7"/>
    <w:rsid w:val="00AA1341"/>
    <w:rsid w:val="00AA246C"/>
    <w:rsid w:val="00AA409C"/>
    <w:rsid w:val="00AA49BA"/>
    <w:rsid w:val="00AA5635"/>
    <w:rsid w:val="00AA6BA0"/>
    <w:rsid w:val="00AA7F6C"/>
    <w:rsid w:val="00AB0E43"/>
    <w:rsid w:val="00AB1325"/>
    <w:rsid w:val="00AB4F32"/>
    <w:rsid w:val="00AB6A23"/>
    <w:rsid w:val="00AC0ADE"/>
    <w:rsid w:val="00AC14B1"/>
    <w:rsid w:val="00AC24FA"/>
    <w:rsid w:val="00AC2F31"/>
    <w:rsid w:val="00AC3704"/>
    <w:rsid w:val="00AC4166"/>
    <w:rsid w:val="00AC4714"/>
    <w:rsid w:val="00AC5982"/>
    <w:rsid w:val="00AD0B3D"/>
    <w:rsid w:val="00AD1098"/>
    <w:rsid w:val="00AD1166"/>
    <w:rsid w:val="00AD2526"/>
    <w:rsid w:val="00AD28B9"/>
    <w:rsid w:val="00AD30CD"/>
    <w:rsid w:val="00AD6B02"/>
    <w:rsid w:val="00AD6D95"/>
    <w:rsid w:val="00AD72EC"/>
    <w:rsid w:val="00AE0AF0"/>
    <w:rsid w:val="00AE10BF"/>
    <w:rsid w:val="00AE1AE7"/>
    <w:rsid w:val="00AE39E2"/>
    <w:rsid w:val="00AE4CEF"/>
    <w:rsid w:val="00AE765E"/>
    <w:rsid w:val="00AE7EBA"/>
    <w:rsid w:val="00AF20A4"/>
    <w:rsid w:val="00AF231D"/>
    <w:rsid w:val="00AF28CD"/>
    <w:rsid w:val="00AF6624"/>
    <w:rsid w:val="00B00E05"/>
    <w:rsid w:val="00B028BB"/>
    <w:rsid w:val="00B038CF"/>
    <w:rsid w:val="00B044A2"/>
    <w:rsid w:val="00B04B38"/>
    <w:rsid w:val="00B05631"/>
    <w:rsid w:val="00B058B7"/>
    <w:rsid w:val="00B05E33"/>
    <w:rsid w:val="00B11CAF"/>
    <w:rsid w:val="00B139C1"/>
    <w:rsid w:val="00B13CEB"/>
    <w:rsid w:val="00B15406"/>
    <w:rsid w:val="00B1778C"/>
    <w:rsid w:val="00B21A3B"/>
    <w:rsid w:val="00B233C6"/>
    <w:rsid w:val="00B24678"/>
    <w:rsid w:val="00B27119"/>
    <w:rsid w:val="00B274AE"/>
    <w:rsid w:val="00B30D85"/>
    <w:rsid w:val="00B332B7"/>
    <w:rsid w:val="00B34DC6"/>
    <w:rsid w:val="00B376AF"/>
    <w:rsid w:val="00B4018B"/>
    <w:rsid w:val="00B40765"/>
    <w:rsid w:val="00B40DB5"/>
    <w:rsid w:val="00B4166F"/>
    <w:rsid w:val="00B417FE"/>
    <w:rsid w:val="00B42703"/>
    <w:rsid w:val="00B45506"/>
    <w:rsid w:val="00B45862"/>
    <w:rsid w:val="00B46E85"/>
    <w:rsid w:val="00B47F75"/>
    <w:rsid w:val="00B50075"/>
    <w:rsid w:val="00B508B4"/>
    <w:rsid w:val="00B50CC2"/>
    <w:rsid w:val="00B50D4E"/>
    <w:rsid w:val="00B50E4D"/>
    <w:rsid w:val="00B5254A"/>
    <w:rsid w:val="00B54474"/>
    <w:rsid w:val="00B54842"/>
    <w:rsid w:val="00B56EF8"/>
    <w:rsid w:val="00B57AD8"/>
    <w:rsid w:val="00B57AFE"/>
    <w:rsid w:val="00B60273"/>
    <w:rsid w:val="00B60503"/>
    <w:rsid w:val="00B60F2A"/>
    <w:rsid w:val="00B62E62"/>
    <w:rsid w:val="00B63050"/>
    <w:rsid w:val="00B64AA4"/>
    <w:rsid w:val="00B65DDC"/>
    <w:rsid w:val="00B71EFD"/>
    <w:rsid w:val="00B73280"/>
    <w:rsid w:val="00B739BF"/>
    <w:rsid w:val="00B73F62"/>
    <w:rsid w:val="00B74727"/>
    <w:rsid w:val="00B74BCE"/>
    <w:rsid w:val="00B7513B"/>
    <w:rsid w:val="00B76EFE"/>
    <w:rsid w:val="00B771AB"/>
    <w:rsid w:val="00B77943"/>
    <w:rsid w:val="00B813DD"/>
    <w:rsid w:val="00B81BA7"/>
    <w:rsid w:val="00B820D2"/>
    <w:rsid w:val="00B82FF0"/>
    <w:rsid w:val="00B839D7"/>
    <w:rsid w:val="00B83FEF"/>
    <w:rsid w:val="00B86C0D"/>
    <w:rsid w:val="00B874A2"/>
    <w:rsid w:val="00B90CB2"/>
    <w:rsid w:val="00B92389"/>
    <w:rsid w:val="00B925C3"/>
    <w:rsid w:val="00B9270D"/>
    <w:rsid w:val="00B9424C"/>
    <w:rsid w:val="00B95EF6"/>
    <w:rsid w:val="00B9607D"/>
    <w:rsid w:val="00B9669A"/>
    <w:rsid w:val="00B97C58"/>
    <w:rsid w:val="00BA04EC"/>
    <w:rsid w:val="00BA1E04"/>
    <w:rsid w:val="00BA288A"/>
    <w:rsid w:val="00BA2C83"/>
    <w:rsid w:val="00BA3A15"/>
    <w:rsid w:val="00BA3F19"/>
    <w:rsid w:val="00BA50C3"/>
    <w:rsid w:val="00BA51E8"/>
    <w:rsid w:val="00BA5F6C"/>
    <w:rsid w:val="00BA751B"/>
    <w:rsid w:val="00BA7F90"/>
    <w:rsid w:val="00BB082E"/>
    <w:rsid w:val="00BB2644"/>
    <w:rsid w:val="00BB3645"/>
    <w:rsid w:val="00BB60A6"/>
    <w:rsid w:val="00BB6C70"/>
    <w:rsid w:val="00BB710A"/>
    <w:rsid w:val="00BC0448"/>
    <w:rsid w:val="00BC0604"/>
    <w:rsid w:val="00BC1ADB"/>
    <w:rsid w:val="00BC381B"/>
    <w:rsid w:val="00BC5DD5"/>
    <w:rsid w:val="00BD2150"/>
    <w:rsid w:val="00BD2273"/>
    <w:rsid w:val="00BD2474"/>
    <w:rsid w:val="00BD30BA"/>
    <w:rsid w:val="00BD7EB8"/>
    <w:rsid w:val="00BE37BD"/>
    <w:rsid w:val="00BE43D5"/>
    <w:rsid w:val="00BE7BAB"/>
    <w:rsid w:val="00BF1947"/>
    <w:rsid w:val="00BF2397"/>
    <w:rsid w:val="00BF27B8"/>
    <w:rsid w:val="00BF2C4B"/>
    <w:rsid w:val="00BF3F41"/>
    <w:rsid w:val="00C00647"/>
    <w:rsid w:val="00C00BD6"/>
    <w:rsid w:val="00C00C08"/>
    <w:rsid w:val="00C0529A"/>
    <w:rsid w:val="00C05F21"/>
    <w:rsid w:val="00C10270"/>
    <w:rsid w:val="00C1106F"/>
    <w:rsid w:val="00C11836"/>
    <w:rsid w:val="00C11B81"/>
    <w:rsid w:val="00C1257C"/>
    <w:rsid w:val="00C14D72"/>
    <w:rsid w:val="00C15C42"/>
    <w:rsid w:val="00C17254"/>
    <w:rsid w:val="00C176A2"/>
    <w:rsid w:val="00C22043"/>
    <w:rsid w:val="00C2232F"/>
    <w:rsid w:val="00C22B5F"/>
    <w:rsid w:val="00C23C3F"/>
    <w:rsid w:val="00C2438C"/>
    <w:rsid w:val="00C2573D"/>
    <w:rsid w:val="00C26FB3"/>
    <w:rsid w:val="00C308E9"/>
    <w:rsid w:val="00C30A8B"/>
    <w:rsid w:val="00C30E39"/>
    <w:rsid w:val="00C31FA1"/>
    <w:rsid w:val="00C32544"/>
    <w:rsid w:val="00C32975"/>
    <w:rsid w:val="00C32AE2"/>
    <w:rsid w:val="00C32E78"/>
    <w:rsid w:val="00C3377B"/>
    <w:rsid w:val="00C34695"/>
    <w:rsid w:val="00C364A5"/>
    <w:rsid w:val="00C367C6"/>
    <w:rsid w:val="00C3699E"/>
    <w:rsid w:val="00C372D8"/>
    <w:rsid w:val="00C41E61"/>
    <w:rsid w:val="00C4287D"/>
    <w:rsid w:val="00C438FA"/>
    <w:rsid w:val="00C4788C"/>
    <w:rsid w:val="00C47DEE"/>
    <w:rsid w:val="00C47E42"/>
    <w:rsid w:val="00C51274"/>
    <w:rsid w:val="00C51F4D"/>
    <w:rsid w:val="00C53BE4"/>
    <w:rsid w:val="00C54902"/>
    <w:rsid w:val="00C5692E"/>
    <w:rsid w:val="00C57ABC"/>
    <w:rsid w:val="00C57CA5"/>
    <w:rsid w:val="00C60E5A"/>
    <w:rsid w:val="00C6264B"/>
    <w:rsid w:val="00C626EB"/>
    <w:rsid w:val="00C62F6C"/>
    <w:rsid w:val="00C6391D"/>
    <w:rsid w:val="00C6442A"/>
    <w:rsid w:val="00C67C7D"/>
    <w:rsid w:val="00C67ECE"/>
    <w:rsid w:val="00C70A1F"/>
    <w:rsid w:val="00C72B8B"/>
    <w:rsid w:val="00C74906"/>
    <w:rsid w:val="00C76CB2"/>
    <w:rsid w:val="00C77EF1"/>
    <w:rsid w:val="00C83EE0"/>
    <w:rsid w:val="00C84665"/>
    <w:rsid w:val="00C861EA"/>
    <w:rsid w:val="00C87197"/>
    <w:rsid w:val="00C93649"/>
    <w:rsid w:val="00C938C6"/>
    <w:rsid w:val="00C95755"/>
    <w:rsid w:val="00C963B6"/>
    <w:rsid w:val="00C9662A"/>
    <w:rsid w:val="00C966AC"/>
    <w:rsid w:val="00C9715F"/>
    <w:rsid w:val="00C97513"/>
    <w:rsid w:val="00CA2DEC"/>
    <w:rsid w:val="00CA315B"/>
    <w:rsid w:val="00CA79F6"/>
    <w:rsid w:val="00CB018A"/>
    <w:rsid w:val="00CB351A"/>
    <w:rsid w:val="00CB3995"/>
    <w:rsid w:val="00CB5D50"/>
    <w:rsid w:val="00CB5E2A"/>
    <w:rsid w:val="00CB7A61"/>
    <w:rsid w:val="00CC23DC"/>
    <w:rsid w:val="00CC2D6D"/>
    <w:rsid w:val="00CC2E03"/>
    <w:rsid w:val="00CC3263"/>
    <w:rsid w:val="00CC33C5"/>
    <w:rsid w:val="00CC3551"/>
    <w:rsid w:val="00CC4464"/>
    <w:rsid w:val="00CC4A9A"/>
    <w:rsid w:val="00CC6686"/>
    <w:rsid w:val="00CD0265"/>
    <w:rsid w:val="00CD0EF2"/>
    <w:rsid w:val="00CD120D"/>
    <w:rsid w:val="00CD13F2"/>
    <w:rsid w:val="00CD149C"/>
    <w:rsid w:val="00CD20B6"/>
    <w:rsid w:val="00CD3E08"/>
    <w:rsid w:val="00CD47AF"/>
    <w:rsid w:val="00CD4FC1"/>
    <w:rsid w:val="00CD6D28"/>
    <w:rsid w:val="00CD769E"/>
    <w:rsid w:val="00CD7711"/>
    <w:rsid w:val="00CD77B1"/>
    <w:rsid w:val="00CD796B"/>
    <w:rsid w:val="00CD7D25"/>
    <w:rsid w:val="00CD7EFA"/>
    <w:rsid w:val="00CE029B"/>
    <w:rsid w:val="00CE03A3"/>
    <w:rsid w:val="00CE04E6"/>
    <w:rsid w:val="00CE093C"/>
    <w:rsid w:val="00CE2346"/>
    <w:rsid w:val="00CE277F"/>
    <w:rsid w:val="00CE2FA0"/>
    <w:rsid w:val="00CE4360"/>
    <w:rsid w:val="00CE4E1B"/>
    <w:rsid w:val="00CE644E"/>
    <w:rsid w:val="00CE7A4B"/>
    <w:rsid w:val="00CF1400"/>
    <w:rsid w:val="00CF7597"/>
    <w:rsid w:val="00CF75AD"/>
    <w:rsid w:val="00CF784C"/>
    <w:rsid w:val="00CF7C7D"/>
    <w:rsid w:val="00D018FC"/>
    <w:rsid w:val="00D020EE"/>
    <w:rsid w:val="00D0263A"/>
    <w:rsid w:val="00D0501D"/>
    <w:rsid w:val="00D058EC"/>
    <w:rsid w:val="00D06BEC"/>
    <w:rsid w:val="00D077D0"/>
    <w:rsid w:val="00D10201"/>
    <w:rsid w:val="00D11113"/>
    <w:rsid w:val="00D12513"/>
    <w:rsid w:val="00D1255A"/>
    <w:rsid w:val="00D12840"/>
    <w:rsid w:val="00D13382"/>
    <w:rsid w:val="00D13935"/>
    <w:rsid w:val="00D13AD3"/>
    <w:rsid w:val="00D13C56"/>
    <w:rsid w:val="00D15619"/>
    <w:rsid w:val="00D15960"/>
    <w:rsid w:val="00D16BC7"/>
    <w:rsid w:val="00D206E2"/>
    <w:rsid w:val="00D210B3"/>
    <w:rsid w:val="00D2439F"/>
    <w:rsid w:val="00D24EFD"/>
    <w:rsid w:val="00D25441"/>
    <w:rsid w:val="00D25480"/>
    <w:rsid w:val="00D2580A"/>
    <w:rsid w:val="00D26703"/>
    <w:rsid w:val="00D268CE"/>
    <w:rsid w:val="00D27274"/>
    <w:rsid w:val="00D323CE"/>
    <w:rsid w:val="00D338FA"/>
    <w:rsid w:val="00D34BFA"/>
    <w:rsid w:val="00D35D32"/>
    <w:rsid w:val="00D36497"/>
    <w:rsid w:val="00D37E2F"/>
    <w:rsid w:val="00D402D3"/>
    <w:rsid w:val="00D40B6B"/>
    <w:rsid w:val="00D412C6"/>
    <w:rsid w:val="00D4280D"/>
    <w:rsid w:val="00D4590D"/>
    <w:rsid w:val="00D4649A"/>
    <w:rsid w:val="00D465E6"/>
    <w:rsid w:val="00D46DF4"/>
    <w:rsid w:val="00D50270"/>
    <w:rsid w:val="00D51A4D"/>
    <w:rsid w:val="00D53B90"/>
    <w:rsid w:val="00D550A0"/>
    <w:rsid w:val="00D569F7"/>
    <w:rsid w:val="00D6164E"/>
    <w:rsid w:val="00D63574"/>
    <w:rsid w:val="00D6368E"/>
    <w:rsid w:val="00D64DF2"/>
    <w:rsid w:val="00D652FD"/>
    <w:rsid w:val="00D662EF"/>
    <w:rsid w:val="00D665EF"/>
    <w:rsid w:val="00D67403"/>
    <w:rsid w:val="00D70CC9"/>
    <w:rsid w:val="00D71C91"/>
    <w:rsid w:val="00D72FE0"/>
    <w:rsid w:val="00D73BE5"/>
    <w:rsid w:val="00D73EC8"/>
    <w:rsid w:val="00D75C63"/>
    <w:rsid w:val="00D821FF"/>
    <w:rsid w:val="00D84B65"/>
    <w:rsid w:val="00D85EC1"/>
    <w:rsid w:val="00D85F31"/>
    <w:rsid w:val="00D90A84"/>
    <w:rsid w:val="00D91172"/>
    <w:rsid w:val="00D9193B"/>
    <w:rsid w:val="00D91B45"/>
    <w:rsid w:val="00D95313"/>
    <w:rsid w:val="00D95C14"/>
    <w:rsid w:val="00D96078"/>
    <w:rsid w:val="00D96962"/>
    <w:rsid w:val="00DA049D"/>
    <w:rsid w:val="00DA0F1F"/>
    <w:rsid w:val="00DA10B7"/>
    <w:rsid w:val="00DA1192"/>
    <w:rsid w:val="00DA1FAA"/>
    <w:rsid w:val="00DA2503"/>
    <w:rsid w:val="00DA3D7E"/>
    <w:rsid w:val="00DA4BDC"/>
    <w:rsid w:val="00DA752C"/>
    <w:rsid w:val="00DB40C5"/>
    <w:rsid w:val="00DB4A5F"/>
    <w:rsid w:val="00DC0BC2"/>
    <w:rsid w:val="00DC22CA"/>
    <w:rsid w:val="00DC2661"/>
    <w:rsid w:val="00DC61EF"/>
    <w:rsid w:val="00DC6F6A"/>
    <w:rsid w:val="00DC7FB4"/>
    <w:rsid w:val="00DD0273"/>
    <w:rsid w:val="00DD1C3A"/>
    <w:rsid w:val="00DD26D4"/>
    <w:rsid w:val="00DD28E9"/>
    <w:rsid w:val="00DD3512"/>
    <w:rsid w:val="00DD3995"/>
    <w:rsid w:val="00DD60A0"/>
    <w:rsid w:val="00DD64DA"/>
    <w:rsid w:val="00DE279D"/>
    <w:rsid w:val="00DE52B7"/>
    <w:rsid w:val="00DF0E0C"/>
    <w:rsid w:val="00DF1177"/>
    <w:rsid w:val="00DF11F3"/>
    <w:rsid w:val="00DF18A8"/>
    <w:rsid w:val="00DF270E"/>
    <w:rsid w:val="00DF3371"/>
    <w:rsid w:val="00DF3A1D"/>
    <w:rsid w:val="00DF5416"/>
    <w:rsid w:val="00DF7624"/>
    <w:rsid w:val="00E02DA0"/>
    <w:rsid w:val="00E02FDE"/>
    <w:rsid w:val="00E039D8"/>
    <w:rsid w:val="00E0419E"/>
    <w:rsid w:val="00E0430E"/>
    <w:rsid w:val="00E043AD"/>
    <w:rsid w:val="00E07234"/>
    <w:rsid w:val="00E10EBF"/>
    <w:rsid w:val="00E11189"/>
    <w:rsid w:val="00E112DC"/>
    <w:rsid w:val="00E11DE4"/>
    <w:rsid w:val="00E1308B"/>
    <w:rsid w:val="00E154BA"/>
    <w:rsid w:val="00E209E3"/>
    <w:rsid w:val="00E21742"/>
    <w:rsid w:val="00E22253"/>
    <w:rsid w:val="00E22CF1"/>
    <w:rsid w:val="00E22EF6"/>
    <w:rsid w:val="00E2342D"/>
    <w:rsid w:val="00E24011"/>
    <w:rsid w:val="00E25338"/>
    <w:rsid w:val="00E26A6A"/>
    <w:rsid w:val="00E272BB"/>
    <w:rsid w:val="00E27911"/>
    <w:rsid w:val="00E3034B"/>
    <w:rsid w:val="00E30924"/>
    <w:rsid w:val="00E31E48"/>
    <w:rsid w:val="00E323AB"/>
    <w:rsid w:val="00E329C8"/>
    <w:rsid w:val="00E32C7F"/>
    <w:rsid w:val="00E33B19"/>
    <w:rsid w:val="00E344C3"/>
    <w:rsid w:val="00E3637C"/>
    <w:rsid w:val="00E368C8"/>
    <w:rsid w:val="00E36EF0"/>
    <w:rsid w:val="00E37290"/>
    <w:rsid w:val="00E40B55"/>
    <w:rsid w:val="00E41793"/>
    <w:rsid w:val="00E419D9"/>
    <w:rsid w:val="00E41A56"/>
    <w:rsid w:val="00E421F0"/>
    <w:rsid w:val="00E42542"/>
    <w:rsid w:val="00E43342"/>
    <w:rsid w:val="00E43B64"/>
    <w:rsid w:val="00E446F0"/>
    <w:rsid w:val="00E4568B"/>
    <w:rsid w:val="00E47579"/>
    <w:rsid w:val="00E47922"/>
    <w:rsid w:val="00E47E0F"/>
    <w:rsid w:val="00E500A4"/>
    <w:rsid w:val="00E5016E"/>
    <w:rsid w:val="00E50A0A"/>
    <w:rsid w:val="00E5295E"/>
    <w:rsid w:val="00E55AA4"/>
    <w:rsid w:val="00E55AFC"/>
    <w:rsid w:val="00E610D7"/>
    <w:rsid w:val="00E648D6"/>
    <w:rsid w:val="00E64B5F"/>
    <w:rsid w:val="00E656A5"/>
    <w:rsid w:val="00E666D8"/>
    <w:rsid w:val="00E7118A"/>
    <w:rsid w:val="00E720B9"/>
    <w:rsid w:val="00E72FA8"/>
    <w:rsid w:val="00E73EC0"/>
    <w:rsid w:val="00E741BB"/>
    <w:rsid w:val="00E76676"/>
    <w:rsid w:val="00E766FD"/>
    <w:rsid w:val="00E76845"/>
    <w:rsid w:val="00E77FA9"/>
    <w:rsid w:val="00E800DD"/>
    <w:rsid w:val="00E80D21"/>
    <w:rsid w:val="00E81D4E"/>
    <w:rsid w:val="00E847AD"/>
    <w:rsid w:val="00E85695"/>
    <w:rsid w:val="00E90119"/>
    <w:rsid w:val="00E90F4E"/>
    <w:rsid w:val="00E94CC4"/>
    <w:rsid w:val="00E96EBA"/>
    <w:rsid w:val="00EA0F40"/>
    <w:rsid w:val="00EA2202"/>
    <w:rsid w:val="00EA22AC"/>
    <w:rsid w:val="00EA2E4A"/>
    <w:rsid w:val="00EA3D43"/>
    <w:rsid w:val="00EA43B0"/>
    <w:rsid w:val="00EA49DE"/>
    <w:rsid w:val="00EA635C"/>
    <w:rsid w:val="00EA69D4"/>
    <w:rsid w:val="00EA7D88"/>
    <w:rsid w:val="00EA7DCE"/>
    <w:rsid w:val="00EB1131"/>
    <w:rsid w:val="00EB15C8"/>
    <w:rsid w:val="00EB24D3"/>
    <w:rsid w:val="00EB419F"/>
    <w:rsid w:val="00EB5056"/>
    <w:rsid w:val="00EB5255"/>
    <w:rsid w:val="00EB6615"/>
    <w:rsid w:val="00EB6D41"/>
    <w:rsid w:val="00EB6EBD"/>
    <w:rsid w:val="00EB71E7"/>
    <w:rsid w:val="00EB7831"/>
    <w:rsid w:val="00EB7FFA"/>
    <w:rsid w:val="00EC129D"/>
    <w:rsid w:val="00EC261A"/>
    <w:rsid w:val="00EC4E41"/>
    <w:rsid w:val="00EC6C38"/>
    <w:rsid w:val="00EC7B68"/>
    <w:rsid w:val="00ED092D"/>
    <w:rsid w:val="00ED1AD2"/>
    <w:rsid w:val="00ED2598"/>
    <w:rsid w:val="00ED304B"/>
    <w:rsid w:val="00ED3113"/>
    <w:rsid w:val="00ED3A1D"/>
    <w:rsid w:val="00ED47D5"/>
    <w:rsid w:val="00ED49D6"/>
    <w:rsid w:val="00EE008A"/>
    <w:rsid w:val="00EE1D84"/>
    <w:rsid w:val="00EE27DE"/>
    <w:rsid w:val="00EE4346"/>
    <w:rsid w:val="00EE4AB3"/>
    <w:rsid w:val="00EE4AEF"/>
    <w:rsid w:val="00EE590B"/>
    <w:rsid w:val="00EE6288"/>
    <w:rsid w:val="00EE6591"/>
    <w:rsid w:val="00EE751D"/>
    <w:rsid w:val="00EE7ABC"/>
    <w:rsid w:val="00EE7F28"/>
    <w:rsid w:val="00EF02DC"/>
    <w:rsid w:val="00EF2696"/>
    <w:rsid w:val="00EF36A4"/>
    <w:rsid w:val="00EF41B8"/>
    <w:rsid w:val="00EF5451"/>
    <w:rsid w:val="00EF5DC7"/>
    <w:rsid w:val="00EF5E6A"/>
    <w:rsid w:val="00EF6A1A"/>
    <w:rsid w:val="00F038EF"/>
    <w:rsid w:val="00F04721"/>
    <w:rsid w:val="00F05BC4"/>
    <w:rsid w:val="00F06CF0"/>
    <w:rsid w:val="00F105E2"/>
    <w:rsid w:val="00F10ABF"/>
    <w:rsid w:val="00F113BF"/>
    <w:rsid w:val="00F11848"/>
    <w:rsid w:val="00F11854"/>
    <w:rsid w:val="00F12946"/>
    <w:rsid w:val="00F13545"/>
    <w:rsid w:val="00F13A0E"/>
    <w:rsid w:val="00F1741F"/>
    <w:rsid w:val="00F20363"/>
    <w:rsid w:val="00F21D40"/>
    <w:rsid w:val="00F22B3B"/>
    <w:rsid w:val="00F23C6E"/>
    <w:rsid w:val="00F26566"/>
    <w:rsid w:val="00F267E4"/>
    <w:rsid w:val="00F304E7"/>
    <w:rsid w:val="00F313DC"/>
    <w:rsid w:val="00F33F12"/>
    <w:rsid w:val="00F3481A"/>
    <w:rsid w:val="00F36E74"/>
    <w:rsid w:val="00F37510"/>
    <w:rsid w:val="00F37729"/>
    <w:rsid w:val="00F37C0C"/>
    <w:rsid w:val="00F402C7"/>
    <w:rsid w:val="00F40674"/>
    <w:rsid w:val="00F40839"/>
    <w:rsid w:val="00F40B60"/>
    <w:rsid w:val="00F40F72"/>
    <w:rsid w:val="00F433E1"/>
    <w:rsid w:val="00F43D99"/>
    <w:rsid w:val="00F479C9"/>
    <w:rsid w:val="00F50897"/>
    <w:rsid w:val="00F52D32"/>
    <w:rsid w:val="00F542DF"/>
    <w:rsid w:val="00F5441A"/>
    <w:rsid w:val="00F554E8"/>
    <w:rsid w:val="00F5584F"/>
    <w:rsid w:val="00F5597F"/>
    <w:rsid w:val="00F634E2"/>
    <w:rsid w:val="00F635A1"/>
    <w:rsid w:val="00F660A0"/>
    <w:rsid w:val="00F67CB0"/>
    <w:rsid w:val="00F67D52"/>
    <w:rsid w:val="00F70E0A"/>
    <w:rsid w:val="00F72AC9"/>
    <w:rsid w:val="00F7335E"/>
    <w:rsid w:val="00F73874"/>
    <w:rsid w:val="00F74942"/>
    <w:rsid w:val="00F755DB"/>
    <w:rsid w:val="00F75639"/>
    <w:rsid w:val="00F766B6"/>
    <w:rsid w:val="00F812A4"/>
    <w:rsid w:val="00F81960"/>
    <w:rsid w:val="00F8419A"/>
    <w:rsid w:val="00F84859"/>
    <w:rsid w:val="00F8615D"/>
    <w:rsid w:val="00F869C9"/>
    <w:rsid w:val="00F86FB1"/>
    <w:rsid w:val="00F86FDE"/>
    <w:rsid w:val="00F87E0B"/>
    <w:rsid w:val="00F91960"/>
    <w:rsid w:val="00F96946"/>
    <w:rsid w:val="00F974B8"/>
    <w:rsid w:val="00FA011D"/>
    <w:rsid w:val="00FA10B3"/>
    <w:rsid w:val="00FA1410"/>
    <w:rsid w:val="00FA17D0"/>
    <w:rsid w:val="00FA1E25"/>
    <w:rsid w:val="00FA25B1"/>
    <w:rsid w:val="00FA2600"/>
    <w:rsid w:val="00FA38C9"/>
    <w:rsid w:val="00FA4246"/>
    <w:rsid w:val="00FA50CC"/>
    <w:rsid w:val="00FA514D"/>
    <w:rsid w:val="00FA6B7B"/>
    <w:rsid w:val="00FA7A5C"/>
    <w:rsid w:val="00FB01AF"/>
    <w:rsid w:val="00FB0780"/>
    <w:rsid w:val="00FB14E3"/>
    <w:rsid w:val="00FB1B56"/>
    <w:rsid w:val="00FB2D49"/>
    <w:rsid w:val="00FB325C"/>
    <w:rsid w:val="00FB4339"/>
    <w:rsid w:val="00FB4E9B"/>
    <w:rsid w:val="00FB6616"/>
    <w:rsid w:val="00FC0692"/>
    <w:rsid w:val="00FC1637"/>
    <w:rsid w:val="00FC2978"/>
    <w:rsid w:val="00FC4169"/>
    <w:rsid w:val="00FD13EE"/>
    <w:rsid w:val="00FD1C95"/>
    <w:rsid w:val="00FD203F"/>
    <w:rsid w:val="00FD3874"/>
    <w:rsid w:val="00FD4403"/>
    <w:rsid w:val="00FD4F7E"/>
    <w:rsid w:val="00FD51CB"/>
    <w:rsid w:val="00FD5D00"/>
    <w:rsid w:val="00FD6196"/>
    <w:rsid w:val="00FD6785"/>
    <w:rsid w:val="00FD6EE4"/>
    <w:rsid w:val="00FE07E4"/>
    <w:rsid w:val="00FE0F82"/>
    <w:rsid w:val="00FE1265"/>
    <w:rsid w:val="00FE27A5"/>
    <w:rsid w:val="00FE2802"/>
    <w:rsid w:val="00FE3944"/>
    <w:rsid w:val="00FE3C5F"/>
    <w:rsid w:val="00FE457F"/>
    <w:rsid w:val="00FE566A"/>
    <w:rsid w:val="00FE6E24"/>
    <w:rsid w:val="00FE6EC1"/>
    <w:rsid w:val="00FE7169"/>
    <w:rsid w:val="00FE7857"/>
    <w:rsid w:val="00FE7C32"/>
    <w:rsid w:val="00FF0184"/>
    <w:rsid w:val="00FF089D"/>
    <w:rsid w:val="00FF4E1D"/>
    <w:rsid w:val="00FF5A15"/>
    <w:rsid w:val="00FF70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382"/>
    <w:pPr>
      <w:widowControl w:val="0"/>
      <w:jc w:val="both"/>
    </w:pPr>
    <w:rPr>
      <w:rFonts w:ascii="仿宋_GB2312" w:eastAsia="仿宋_GB2312" w:hAnsi="Times New Roman" w:cs="Times New Roman"/>
      <w:color w:val="000000"/>
      <w:kern w:val="0"/>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13382"/>
    <w:pPr>
      <w:widowControl/>
      <w:spacing w:before="100" w:beforeAutospacing="1" w:after="100" w:afterAutospacing="1"/>
      <w:jc w:val="left"/>
    </w:pPr>
    <w:rPr>
      <w:rFonts w:ascii="宋体" w:eastAsia="宋体" w:hAnsi="宋体" w:cs="宋体"/>
      <w:color w:val="auto"/>
      <w:sz w:val="24"/>
    </w:rPr>
  </w:style>
  <w:style w:type="paragraph" w:styleId="a4">
    <w:name w:val="header"/>
    <w:basedOn w:val="a"/>
    <w:link w:val="Char"/>
    <w:rsid w:val="00D13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13382"/>
    <w:rPr>
      <w:rFonts w:ascii="仿宋_GB2312" w:eastAsia="仿宋_GB2312" w:hAnsi="Times New Roman" w:cs="Times New Roman"/>
      <w:color w:val="000000"/>
      <w:kern w:val="0"/>
      <w:sz w:val="18"/>
      <w:szCs w:val="18"/>
    </w:rPr>
  </w:style>
  <w:style w:type="paragraph" w:styleId="a5">
    <w:name w:val="footer"/>
    <w:basedOn w:val="a"/>
    <w:link w:val="Char0"/>
    <w:rsid w:val="00D13382"/>
    <w:pPr>
      <w:tabs>
        <w:tab w:val="center" w:pos="4153"/>
        <w:tab w:val="right" w:pos="8306"/>
      </w:tabs>
      <w:snapToGrid w:val="0"/>
      <w:jc w:val="left"/>
    </w:pPr>
    <w:rPr>
      <w:sz w:val="18"/>
      <w:szCs w:val="18"/>
    </w:rPr>
  </w:style>
  <w:style w:type="character" w:customStyle="1" w:styleId="Char0">
    <w:name w:val="页脚 Char"/>
    <w:basedOn w:val="a0"/>
    <w:link w:val="a5"/>
    <w:rsid w:val="00D13382"/>
    <w:rPr>
      <w:rFonts w:ascii="仿宋_GB2312" w:eastAsia="仿宋_GB2312" w:hAnsi="Times New Roman" w:cs="Times New Roman"/>
      <w:color w:val="000000"/>
      <w:kern w:val="0"/>
      <w:sz w:val="18"/>
      <w:szCs w:val="18"/>
    </w:rPr>
  </w:style>
  <w:style w:type="character" w:styleId="a6">
    <w:name w:val="Emphasis"/>
    <w:basedOn w:val="a0"/>
    <w:uiPriority w:val="20"/>
    <w:qFormat/>
    <w:rsid w:val="00D15619"/>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3</Pages>
  <Words>238</Words>
  <Characters>1362</Characters>
  <Application>Microsoft Office Word</Application>
  <DocSecurity>0</DocSecurity>
  <Lines>11</Lines>
  <Paragraphs>3</Paragraphs>
  <ScaleCrop>false</ScaleCrop>
  <Company>微软中国</Company>
  <LinksUpToDate>false</LinksUpToDate>
  <CharactersWithSpaces>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陈艳</dc:creator>
  <cp:keywords/>
  <dc:description/>
  <cp:lastModifiedBy>乐晨</cp:lastModifiedBy>
  <cp:revision>179</cp:revision>
  <dcterms:created xsi:type="dcterms:W3CDTF">2015-11-19T07:09:00Z</dcterms:created>
  <dcterms:modified xsi:type="dcterms:W3CDTF">2015-12-09T08:31:00Z</dcterms:modified>
</cp:coreProperties>
</file>