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B9" w:rsidRPr="00274556" w:rsidRDefault="008C56B9" w:rsidP="00D86C86">
      <w:pPr>
        <w:spacing w:line="360" w:lineRule="auto"/>
        <w:rPr>
          <w:b/>
          <w:color w:val="000000" w:themeColor="text1"/>
          <w:sz w:val="24"/>
          <w:szCs w:val="24"/>
        </w:rPr>
      </w:pPr>
      <w:bookmarkStart w:id="0" w:name="OLE_LINK96"/>
      <w:bookmarkStart w:id="1" w:name="OLE_LINK120"/>
      <w:r w:rsidRPr="00274556">
        <w:rPr>
          <w:rFonts w:hint="eastAsia"/>
          <w:b/>
          <w:color w:val="000000" w:themeColor="text1"/>
          <w:sz w:val="24"/>
          <w:szCs w:val="24"/>
        </w:rPr>
        <w:t>Applications of w</w:t>
      </w:r>
      <w:r w:rsidRPr="00274556">
        <w:rPr>
          <w:b/>
          <w:color w:val="000000" w:themeColor="text1"/>
          <w:sz w:val="24"/>
          <w:szCs w:val="24"/>
        </w:rPr>
        <w:t>hite rot fungi</w:t>
      </w:r>
      <w:r w:rsidRPr="00274556">
        <w:rPr>
          <w:rFonts w:hint="eastAsia"/>
          <w:b/>
          <w:color w:val="000000" w:themeColor="text1"/>
          <w:sz w:val="24"/>
          <w:szCs w:val="24"/>
        </w:rPr>
        <w:t xml:space="preserve"> in </w:t>
      </w:r>
      <w:r w:rsidRPr="00274556">
        <w:rPr>
          <w:b/>
          <w:color w:val="000000" w:themeColor="text1"/>
          <w:sz w:val="24"/>
          <w:szCs w:val="24"/>
        </w:rPr>
        <w:t>bioremediation</w:t>
      </w:r>
      <w:r w:rsidRPr="00274556">
        <w:rPr>
          <w:rFonts w:hint="eastAsia"/>
          <w:b/>
          <w:color w:val="000000" w:themeColor="text1"/>
          <w:sz w:val="24"/>
          <w:szCs w:val="24"/>
        </w:rPr>
        <w:t xml:space="preserve"> with nanoparticles</w:t>
      </w:r>
      <w:r w:rsidRPr="00274556">
        <w:rPr>
          <w:b/>
          <w:color w:val="000000" w:themeColor="text1"/>
          <w:sz w:val="24"/>
          <w:szCs w:val="24"/>
        </w:rPr>
        <w:t xml:space="preserve"> </w:t>
      </w:r>
      <w:r w:rsidRPr="00274556">
        <w:rPr>
          <w:rFonts w:hint="eastAsia"/>
          <w:b/>
          <w:color w:val="000000" w:themeColor="text1"/>
          <w:sz w:val="24"/>
          <w:szCs w:val="24"/>
        </w:rPr>
        <w:t>and</w:t>
      </w:r>
      <w:r w:rsidRPr="00274556">
        <w:rPr>
          <w:b/>
          <w:color w:val="000000" w:themeColor="text1"/>
          <w:sz w:val="24"/>
          <w:szCs w:val="24"/>
        </w:rPr>
        <w:t xml:space="preserve"> biosynthesis </w:t>
      </w:r>
      <w:r w:rsidRPr="00274556">
        <w:rPr>
          <w:rFonts w:hint="eastAsia"/>
          <w:b/>
          <w:color w:val="000000" w:themeColor="text1"/>
          <w:sz w:val="24"/>
          <w:szCs w:val="24"/>
        </w:rPr>
        <w:t xml:space="preserve">of metallic </w:t>
      </w:r>
      <w:r w:rsidRPr="00274556">
        <w:rPr>
          <w:b/>
          <w:color w:val="000000" w:themeColor="text1"/>
          <w:sz w:val="24"/>
          <w:szCs w:val="24"/>
        </w:rPr>
        <w:t>nanoparticles</w:t>
      </w:r>
      <w:r w:rsidRPr="00274556" w:rsidDel="008C56B9">
        <w:rPr>
          <w:rFonts w:hint="eastAsia"/>
          <w:b/>
          <w:color w:val="000000" w:themeColor="text1"/>
          <w:sz w:val="24"/>
          <w:szCs w:val="24"/>
        </w:rPr>
        <w:t xml:space="preserve"> </w:t>
      </w:r>
    </w:p>
    <w:bookmarkEnd w:id="0"/>
    <w:bookmarkEnd w:id="1"/>
    <w:p w:rsidR="00ED2FCD" w:rsidRPr="00274556" w:rsidRDefault="00ED2FCD" w:rsidP="00D86C86">
      <w:pPr>
        <w:spacing w:line="360" w:lineRule="auto"/>
        <w:rPr>
          <w:color w:val="000000" w:themeColor="text1"/>
          <w:sz w:val="20"/>
          <w:szCs w:val="20"/>
        </w:rPr>
      </w:pPr>
      <w:r w:rsidRPr="00274556">
        <w:rPr>
          <w:color w:val="000000" w:themeColor="text1"/>
          <w:sz w:val="20"/>
          <w:szCs w:val="20"/>
        </w:rPr>
        <w:t>Kai He</w:t>
      </w:r>
      <w:r w:rsidRPr="00274556">
        <w:rPr>
          <w:rFonts w:hint="eastAsia"/>
          <w:color w:val="000000" w:themeColor="text1"/>
          <w:sz w:val="20"/>
          <w:szCs w:val="20"/>
          <w:vertAlign w:val="superscript"/>
        </w:rPr>
        <w:t>a,b</w:t>
      </w:r>
      <w:r w:rsidRPr="00274556">
        <w:rPr>
          <w:rFonts w:hint="eastAsia"/>
          <w:color w:val="000000" w:themeColor="text1"/>
          <w:sz w:val="20"/>
          <w:szCs w:val="20"/>
        </w:rPr>
        <w:t>,</w:t>
      </w:r>
      <w:r w:rsidRPr="00274556">
        <w:rPr>
          <w:color w:val="000000" w:themeColor="text1"/>
          <w:sz w:val="20"/>
          <w:szCs w:val="20"/>
        </w:rPr>
        <w:t xml:space="preserve"> Guiqiu Chen</w:t>
      </w:r>
      <w:r w:rsidRPr="00274556">
        <w:rPr>
          <w:rFonts w:hint="eastAsia"/>
          <w:color w:val="000000" w:themeColor="text1"/>
          <w:sz w:val="20"/>
          <w:szCs w:val="20"/>
          <w:vertAlign w:val="superscript"/>
        </w:rPr>
        <w:t>a,b</w:t>
      </w:r>
      <w:r w:rsidR="00097CD1" w:rsidRPr="00274556">
        <w:rPr>
          <w:rFonts w:hint="eastAsia"/>
          <w:color w:val="000000" w:themeColor="text1"/>
          <w:sz w:val="20"/>
          <w:szCs w:val="20"/>
          <w:vertAlign w:val="superscript"/>
        </w:rPr>
        <w:t>*</w:t>
      </w:r>
      <w:r w:rsidRPr="00274556">
        <w:rPr>
          <w:rFonts w:hint="eastAsia"/>
          <w:color w:val="000000" w:themeColor="text1"/>
          <w:sz w:val="20"/>
          <w:szCs w:val="20"/>
        </w:rPr>
        <w:t>,</w:t>
      </w:r>
      <w:r w:rsidRPr="00274556">
        <w:rPr>
          <w:color w:val="000000" w:themeColor="text1"/>
          <w:sz w:val="20"/>
          <w:szCs w:val="20"/>
        </w:rPr>
        <w:t xml:space="preserve"> Guangming Zeng</w:t>
      </w:r>
      <w:r w:rsidRPr="00274556">
        <w:rPr>
          <w:rFonts w:hint="eastAsia"/>
          <w:color w:val="000000" w:themeColor="text1"/>
          <w:sz w:val="20"/>
          <w:szCs w:val="20"/>
          <w:vertAlign w:val="superscript"/>
        </w:rPr>
        <w:t>a,b*</w:t>
      </w:r>
      <w:r w:rsidRPr="00274556">
        <w:rPr>
          <w:rFonts w:hint="eastAsia"/>
          <w:color w:val="000000" w:themeColor="text1"/>
          <w:sz w:val="20"/>
          <w:szCs w:val="20"/>
        </w:rPr>
        <w:t>,</w:t>
      </w:r>
      <w:r w:rsidRPr="00274556">
        <w:rPr>
          <w:color w:val="000000" w:themeColor="text1"/>
          <w:sz w:val="20"/>
          <w:szCs w:val="20"/>
        </w:rPr>
        <w:t xml:space="preserve"> Zhenzhen Huang</w:t>
      </w:r>
      <w:r w:rsidRPr="00274556">
        <w:rPr>
          <w:rFonts w:hint="eastAsia"/>
          <w:color w:val="000000" w:themeColor="text1"/>
          <w:sz w:val="20"/>
          <w:szCs w:val="20"/>
          <w:vertAlign w:val="superscript"/>
        </w:rPr>
        <w:t>a,b</w:t>
      </w:r>
      <w:r w:rsidRPr="00274556">
        <w:rPr>
          <w:rFonts w:hint="eastAsia"/>
          <w:color w:val="000000" w:themeColor="text1"/>
          <w:sz w:val="20"/>
          <w:szCs w:val="20"/>
        </w:rPr>
        <w:t>,</w:t>
      </w:r>
      <w:r w:rsidRPr="00274556">
        <w:rPr>
          <w:color w:val="000000" w:themeColor="text1"/>
          <w:sz w:val="20"/>
          <w:szCs w:val="20"/>
        </w:rPr>
        <w:t xml:space="preserve"> Zhi Guo</w:t>
      </w:r>
      <w:r w:rsidRPr="00274556">
        <w:rPr>
          <w:rFonts w:hint="eastAsia"/>
          <w:color w:val="000000" w:themeColor="text1"/>
          <w:sz w:val="20"/>
          <w:szCs w:val="20"/>
          <w:vertAlign w:val="superscript"/>
        </w:rPr>
        <w:t>a,b</w:t>
      </w:r>
      <w:r w:rsidRPr="00274556">
        <w:rPr>
          <w:rFonts w:hint="eastAsia"/>
          <w:color w:val="000000" w:themeColor="text1"/>
          <w:sz w:val="20"/>
          <w:szCs w:val="20"/>
        </w:rPr>
        <w:t>,</w:t>
      </w:r>
      <w:r w:rsidRPr="00274556">
        <w:rPr>
          <w:color w:val="000000" w:themeColor="text1"/>
          <w:sz w:val="20"/>
          <w:szCs w:val="20"/>
        </w:rPr>
        <w:t xml:space="preserve"> </w:t>
      </w:r>
      <w:r w:rsidR="005E6254" w:rsidRPr="00274556">
        <w:rPr>
          <w:rFonts w:hint="eastAsia"/>
          <w:color w:val="000000" w:themeColor="text1"/>
          <w:sz w:val="20"/>
          <w:szCs w:val="20"/>
        </w:rPr>
        <w:t>Tiantian Huang</w:t>
      </w:r>
      <w:r w:rsidR="005E6254" w:rsidRPr="00274556">
        <w:rPr>
          <w:rFonts w:hint="eastAsia"/>
          <w:color w:val="000000" w:themeColor="text1"/>
          <w:sz w:val="20"/>
          <w:szCs w:val="20"/>
          <w:vertAlign w:val="superscript"/>
        </w:rPr>
        <w:t>a,b</w:t>
      </w:r>
      <w:r w:rsidR="005E6254" w:rsidRPr="00274556">
        <w:rPr>
          <w:rFonts w:hint="eastAsia"/>
          <w:color w:val="000000" w:themeColor="text1"/>
          <w:sz w:val="20"/>
          <w:szCs w:val="20"/>
        </w:rPr>
        <w:t>,</w:t>
      </w:r>
      <w:r w:rsidR="005E6254" w:rsidRPr="00274556">
        <w:rPr>
          <w:color w:val="000000" w:themeColor="text1"/>
          <w:sz w:val="20"/>
          <w:szCs w:val="20"/>
        </w:rPr>
        <w:t xml:space="preserve"> </w:t>
      </w:r>
      <w:r w:rsidRPr="00274556">
        <w:rPr>
          <w:rFonts w:hint="eastAsia"/>
          <w:color w:val="000000" w:themeColor="text1"/>
          <w:sz w:val="20"/>
          <w:szCs w:val="20"/>
        </w:rPr>
        <w:t>Min Peng</w:t>
      </w:r>
      <w:r w:rsidRPr="00274556">
        <w:rPr>
          <w:rFonts w:hint="eastAsia"/>
          <w:color w:val="000000" w:themeColor="text1"/>
          <w:sz w:val="20"/>
          <w:szCs w:val="20"/>
          <w:vertAlign w:val="superscript"/>
        </w:rPr>
        <w:t>a,b</w:t>
      </w:r>
      <w:r w:rsidR="00097CD1" w:rsidRPr="00274556">
        <w:rPr>
          <w:rFonts w:hint="eastAsia"/>
          <w:color w:val="000000" w:themeColor="text1"/>
          <w:sz w:val="20"/>
          <w:szCs w:val="20"/>
        </w:rPr>
        <w:t>,</w:t>
      </w:r>
      <w:r w:rsidR="005E6254" w:rsidRPr="00274556">
        <w:rPr>
          <w:color w:val="000000" w:themeColor="text1"/>
          <w:sz w:val="20"/>
          <w:szCs w:val="20"/>
        </w:rPr>
        <w:t xml:space="preserve"> Jiangbo Shi</w:t>
      </w:r>
      <w:r w:rsidR="005E6254" w:rsidRPr="00274556">
        <w:rPr>
          <w:rFonts w:hint="eastAsia"/>
          <w:color w:val="000000" w:themeColor="text1"/>
          <w:sz w:val="20"/>
          <w:szCs w:val="20"/>
          <w:vertAlign w:val="superscript"/>
        </w:rPr>
        <w:t>a,b</w:t>
      </w:r>
      <w:r w:rsidR="005E6254" w:rsidRPr="00274556">
        <w:rPr>
          <w:rFonts w:hint="eastAsia"/>
          <w:color w:val="000000" w:themeColor="text1"/>
          <w:sz w:val="20"/>
          <w:szCs w:val="20"/>
        </w:rPr>
        <w:t>,</w:t>
      </w:r>
      <w:r w:rsidRPr="00274556">
        <w:rPr>
          <w:rFonts w:hint="eastAsia"/>
          <w:color w:val="000000" w:themeColor="text1"/>
          <w:sz w:val="20"/>
          <w:szCs w:val="20"/>
        </w:rPr>
        <w:t xml:space="preserve"> Liang Hu</w:t>
      </w:r>
      <w:r w:rsidRPr="00274556">
        <w:rPr>
          <w:rFonts w:hint="eastAsia"/>
          <w:color w:val="000000" w:themeColor="text1"/>
          <w:sz w:val="20"/>
          <w:szCs w:val="20"/>
          <w:vertAlign w:val="superscript"/>
        </w:rPr>
        <w:t>a,b</w:t>
      </w:r>
      <w:r w:rsidRPr="00274556">
        <w:rPr>
          <w:color w:val="000000" w:themeColor="text1"/>
          <w:sz w:val="20"/>
          <w:szCs w:val="20"/>
        </w:rPr>
        <w:t xml:space="preserve"> </w:t>
      </w:r>
      <w:r w:rsidRPr="00274556">
        <w:rPr>
          <w:rFonts w:hint="eastAsia"/>
          <w:color w:val="000000" w:themeColor="text1"/>
          <w:sz w:val="20"/>
          <w:szCs w:val="20"/>
        </w:rPr>
        <w:t xml:space="preserve"> </w:t>
      </w:r>
    </w:p>
    <w:p w:rsidR="00280A9E" w:rsidRPr="00274556" w:rsidRDefault="00280A9E" w:rsidP="00D86C86">
      <w:pPr>
        <w:rPr>
          <w:i/>
          <w:color w:val="000000" w:themeColor="text1"/>
          <w:sz w:val="20"/>
          <w:szCs w:val="20"/>
        </w:rPr>
      </w:pPr>
      <w:r w:rsidRPr="00274556">
        <w:rPr>
          <w:rFonts w:hint="eastAsia"/>
          <w:color w:val="000000" w:themeColor="text1"/>
          <w:sz w:val="20"/>
          <w:szCs w:val="20"/>
        </w:rPr>
        <w:t xml:space="preserve">a. </w:t>
      </w:r>
      <w:r w:rsidRPr="00274556">
        <w:rPr>
          <w:i/>
          <w:color w:val="000000" w:themeColor="text1"/>
          <w:sz w:val="20"/>
          <w:szCs w:val="20"/>
        </w:rPr>
        <w:t>College of Environmental Science and Engineering, Hunan University, Changsha 410082, PR China</w:t>
      </w:r>
    </w:p>
    <w:p w:rsidR="00D03F10" w:rsidRPr="00274556" w:rsidRDefault="00280A9E" w:rsidP="00D86C86">
      <w:pPr>
        <w:rPr>
          <w:i/>
          <w:color w:val="000000" w:themeColor="text1"/>
          <w:sz w:val="20"/>
          <w:szCs w:val="20"/>
        </w:rPr>
      </w:pPr>
      <w:r w:rsidRPr="00274556">
        <w:rPr>
          <w:rFonts w:hint="eastAsia"/>
          <w:color w:val="000000" w:themeColor="text1"/>
          <w:sz w:val="20"/>
          <w:szCs w:val="20"/>
        </w:rPr>
        <w:t>b.</w:t>
      </w:r>
      <w:r w:rsidRPr="00274556">
        <w:rPr>
          <w:rFonts w:hint="eastAsia"/>
          <w:i/>
          <w:color w:val="000000" w:themeColor="text1"/>
          <w:sz w:val="20"/>
          <w:szCs w:val="20"/>
        </w:rPr>
        <w:t xml:space="preserve"> </w:t>
      </w:r>
      <w:r w:rsidRPr="00274556">
        <w:rPr>
          <w:i/>
          <w:color w:val="000000" w:themeColor="text1"/>
          <w:sz w:val="20"/>
          <w:szCs w:val="20"/>
        </w:rPr>
        <w:t>Key Laboratory of Environment Biology and Pollution Control, Hunan University, Ministry of Education, Changsha 410082, PR China</w:t>
      </w:r>
    </w:p>
    <w:p w:rsidR="00D03F10" w:rsidRPr="00274556" w:rsidRDefault="00D03F10" w:rsidP="00D86C86">
      <w:pPr>
        <w:spacing w:line="360" w:lineRule="auto"/>
        <w:rPr>
          <w:color w:val="000000" w:themeColor="text1"/>
          <w:sz w:val="20"/>
          <w:szCs w:val="20"/>
        </w:rPr>
      </w:pPr>
      <w:r w:rsidRPr="00274556">
        <w:rPr>
          <w:rFonts w:hint="eastAsia"/>
          <w:color w:val="000000" w:themeColor="text1"/>
          <w:sz w:val="20"/>
          <w:szCs w:val="20"/>
        </w:rPr>
        <w:t>For c</w:t>
      </w:r>
      <w:r w:rsidRPr="00274556">
        <w:rPr>
          <w:color w:val="000000" w:themeColor="text1"/>
          <w:sz w:val="20"/>
          <w:szCs w:val="20"/>
        </w:rPr>
        <w:t xml:space="preserve">orresponding authors at: E-mail addresses: gqchen@hnu.edu.cn (G. Chen), </w:t>
      </w:r>
      <w:bookmarkStart w:id="2" w:name="OLE_LINK121"/>
      <w:bookmarkStart w:id="3" w:name="OLE_LINK140"/>
      <w:r w:rsidRPr="00274556">
        <w:rPr>
          <w:color w:val="000000" w:themeColor="text1"/>
          <w:sz w:val="20"/>
          <w:szCs w:val="20"/>
        </w:rPr>
        <w:t xml:space="preserve">zgming@hnu.edu.cn </w:t>
      </w:r>
      <w:bookmarkEnd w:id="2"/>
      <w:bookmarkEnd w:id="3"/>
      <w:r w:rsidRPr="00274556">
        <w:rPr>
          <w:color w:val="000000" w:themeColor="text1"/>
          <w:sz w:val="20"/>
          <w:szCs w:val="20"/>
        </w:rPr>
        <w:t>(G. Zeng).Tel.: +86 731 88822829; fax: +86 731 88823701.</w:t>
      </w:r>
    </w:p>
    <w:p w:rsidR="00D87BB6" w:rsidRPr="00274556" w:rsidRDefault="00BE7DFD" w:rsidP="00D86C86">
      <w:pPr>
        <w:spacing w:line="360" w:lineRule="auto"/>
        <w:rPr>
          <w:b/>
          <w:color w:val="000000" w:themeColor="text1"/>
          <w:sz w:val="24"/>
          <w:szCs w:val="24"/>
        </w:rPr>
      </w:pPr>
      <w:r w:rsidRPr="00274556">
        <w:rPr>
          <w:b/>
          <w:color w:val="000000" w:themeColor="text1"/>
          <w:sz w:val="24"/>
          <w:szCs w:val="24"/>
        </w:rPr>
        <w:t>Abstract</w:t>
      </w:r>
    </w:p>
    <w:p w:rsidR="00D87BB6" w:rsidRPr="00274556" w:rsidRDefault="000F50CC" w:rsidP="00D86C86">
      <w:pPr>
        <w:spacing w:line="360" w:lineRule="auto"/>
        <w:rPr>
          <w:color w:val="000000" w:themeColor="text1"/>
          <w:sz w:val="20"/>
          <w:szCs w:val="20"/>
        </w:rPr>
      </w:pPr>
      <w:r w:rsidRPr="00274556">
        <w:rPr>
          <w:color w:val="000000" w:themeColor="text1"/>
          <w:sz w:val="20"/>
          <w:szCs w:val="20"/>
        </w:rPr>
        <w:t>W</w:t>
      </w:r>
      <w:r w:rsidR="0051679E" w:rsidRPr="00274556">
        <w:rPr>
          <w:color w:val="000000" w:themeColor="text1"/>
          <w:sz w:val="20"/>
          <w:szCs w:val="20"/>
        </w:rPr>
        <w:t>hite rot fungi (WRF) are importa</w:t>
      </w:r>
      <w:r w:rsidR="001C3072" w:rsidRPr="00274556">
        <w:rPr>
          <w:color w:val="000000" w:themeColor="text1"/>
          <w:sz w:val="20"/>
          <w:szCs w:val="20"/>
        </w:rPr>
        <w:t>nt environmental microorganisms</w:t>
      </w:r>
      <w:r w:rsidR="00B3643C" w:rsidRPr="00274556">
        <w:rPr>
          <w:color w:val="000000" w:themeColor="text1"/>
          <w:sz w:val="20"/>
          <w:szCs w:val="20"/>
        </w:rPr>
        <w:t xml:space="preserve"> that </w:t>
      </w:r>
      <w:r w:rsidR="0051679E" w:rsidRPr="00274556">
        <w:rPr>
          <w:color w:val="000000" w:themeColor="text1"/>
          <w:sz w:val="20"/>
          <w:szCs w:val="20"/>
        </w:rPr>
        <w:t>have</w:t>
      </w:r>
      <w:r w:rsidR="00C52507" w:rsidRPr="00274556">
        <w:rPr>
          <w:color w:val="000000" w:themeColor="text1"/>
          <w:sz w:val="20"/>
          <w:szCs w:val="20"/>
        </w:rPr>
        <w:t xml:space="preserve"> been widely applied in </w:t>
      </w:r>
      <w:r w:rsidR="00AF58A4" w:rsidRPr="00274556">
        <w:rPr>
          <w:color w:val="000000" w:themeColor="text1"/>
          <w:sz w:val="20"/>
          <w:szCs w:val="20"/>
        </w:rPr>
        <w:t xml:space="preserve">many </w:t>
      </w:r>
      <w:r w:rsidR="00180972" w:rsidRPr="00274556">
        <w:rPr>
          <w:rFonts w:hint="eastAsia"/>
          <w:color w:val="000000" w:themeColor="text1"/>
          <w:sz w:val="20"/>
          <w:szCs w:val="20"/>
        </w:rPr>
        <w:t>fields</w:t>
      </w:r>
      <w:r w:rsidR="0051679E" w:rsidRPr="00274556">
        <w:rPr>
          <w:color w:val="000000" w:themeColor="text1"/>
          <w:sz w:val="20"/>
          <w:szCs w:val="20"/>
        </w:rPr>
        <w:t xml:space="preserve">. </w:t>
      </w:r>
      <w:r w:rsidR="00AE045A" w:rsidRPr="00274556">
        <w:rPr>
          <w:color w:val="000000" w:themeColor="text1"/>
          <w:sz w:val="20"/>
          <w:szCs w:val="20"/>
        </w:rPr>
        <w:t>To our knowledge,</w:t>
      </w:r>
      <w:r w:rsidR="00C52507" w:rsidRPr="00274556">
        <w:rPr>
          <w:color w:val="000000" w:themeColor="text1"/>
          <w:sz w:val="20"/>
          <w:szCs w:val="20"/>
        </w:rPr>
        <w:t xml:space="preserve"> </w:t>
      </w:r>
      <w:r w:rsidR="00E61BE3" w:rsidRPr="00274556">
        <w:rPr>
          <w:rFonts w:hint="eastAsia"/>
          <w:color w:val="000000" w:themeColor="text1"/>
          <w:sz w:val="20"/>
          <w:szCs w:val="20"/>
        </w:rPr>
        <w:t xml:space="preserve">the application performance of </w:t>
      </w:r>
      <w:r w:rsidR="00E61BE3" w:rsidRPr="00274556">
        <w:rPr>
          <w:color w:val="000000" w:themeColor="text1"/>
          <w:sz w:val="20"/>
          <w:szCs w:val="20"/>
        </w:rPr>
        <w:t xml:space="preserve">WRF </w:t>
      </w:r>
      <w:r w:rsidR="00E61BE3" w:rsidRPr="00274556">
        <w:rPr>
          <w:rFonts w:hint="eastAsia"/>
          <w:color w:val="000000" w:themeColor="text1"/>
          <w:sz w:val="20"/>
          <w:szCs w:val="20"/>
        </w:rPr>
        <w:t>in</w:t>
      </w:r>
      <w:r w:rsidR="00E61BE3" w:rsidRPr="00274556">
        <w:rPr>
          <w:color w:val="000000" w:themeColor="text1"/>
          <w:sz w:val="20"/>
          <w:szCs w:val="20"/>
        </w:rPr>
        <w:t xml:space="preserve"> bioremediation </w:t>
      </w:r>
      <w:r w:rsidR="00E61BE3" w:rsidRPr="00274556">
        <w:rPr>
          <w:rFonts w:hint="eastAsia"/>
          <w:color w:val="000000" w:themeColor="text1"/>
          <w:sz w:val="20"/>
          <w:szCs w:val="20"/>
        </w:rPr>
        <w:t xml:space="preserve">can be greatly improved by </w:t>
      </w:r>
      <w:r w:rsidR="002E1F8F" w:rsidRPr="00274556">
        <w:rPr>
          <w:color w:val="000000" w:themeColor="text1"/>
          <w:sz w:val="20"/>
          <w:szCs w:val="20"/>
        </w:rPr>
        <w:t xml:space="preserve">the combination </w:t>
      </w:r>
      <w:r w:rsidR="00E61BE3" w:rsidRPr="00274556">
        <w:rPr>
          <w:rFonts w:hint="eastAsia"/>
          <w:color w:val="000000" w:themeColor="text1"/>
          <w:sz w:val="20"/>
          <w:szCs w:val="20"/>
        </w:rPr>
        <w:t>with</w:t>
      </w:r>
      <w:r w:rsidR="00E61BE3" w:rsidRPr="00274556">
        <w:rPr>
          <w:color w:val="000000" w:themeColor="text1"/>
          <w:sz w:val="20"/>
          <w:szCs w:val="20"/>
        </w:rPr>
        <w:t xml:space="preserve"> </w:t>
      </w:r>
      <w:r w:rsidR="002E1F8F" w:rsidRPr="00274556">
        <w:rPr>
          <w:color w:val="000000" w:themeColor="text1"/>
          <w:sz w:val="20"/>
          <w:szCs w:val="20"/>
        </w:rPr>
        <w:t>nanotechnology</w:t>
      </w:r>
      <w:r w:rsidR="00E61BE3" w:rsidRPr="00274556">
        <w:rPr>
          <w:rFonts w:hint="eastAsia"/>
          <w:color w:val="000000" w:themeColor="text1"/>
          <w:sz w:val="20"/>
          <w:szCs w:val="20"/>
        </w:rPr>
        <w:t>.</w:t>
      </w:r>
      <w:r w:rsidR="002E1F8F" w:rsidRPr="00274556">
        <w:rPr>
          <w:color w:val="000000" w:themeColor="text1"/>
          <w:sz w:val="20"/>
          <w:szCs w:val="20"/>
        </w:rPr>
        <w:t xml:space="preserve"> </w:t>
      </w:r>
      <w:r w:rsidR="00361E1F" w:rsidRPr="00274556">
        <w:rPr>
          <w:rFonts w:hint="eastAsia"/>
          <w:color w:val="000000" w:themeColor="text1"/>
          <w:sz w:val="20"/>
          <w:szCs w:val="20"/>
        </w:rPr>
        <w:t>And t</w:t>
      </w:r>
      <w:r w:rsidR="00DB5D3C" w:rsidRPr="00274556">
        <w:rPr>
          <w:color w:val="000000" w:themeColor="text1"/>
          <w:sz w:val="20"/>
          <w:szCs w:val="20"/>
        </w:rPr>
        <w:t xml:space="preserve">he </w:t>
      </w:r>
      <w:r w:rsidR="00DB5D3C" w:rsidRPr="00274556">
        <w:rPr>
          <w:rFonts w:hint="eastAsia"/>
          <w:color w:val="000000" w:themeColor="text1"/>
          <w:sz w:val="20"/>
          <w:szCs w:val="20"/>
        </w:rPr>
        <w:t xml:space="preserve">preparation </w:t>
      </w:r>
      <w:r w:rsidR="00DB5D3C" w:rsidRPr="00274556">
        <w:rPr>
          <w:color w:val="000000" w:themeColor="text1"/>
          <w:sz w:val="20"/>
          <w:szCs w:val="20"/>
        </w:rPr>
        <w:t>of metallic nanoparticles</w:t>
      </w:r>
      <w:r w:rsidR="00DB5D3C" w:rsidRPr="00274556">
        <w:rPr>
          <w:rFonts w:hint="eastAsia"/>
          <w:color w:val="000000" w:themeColor="text1"/>
          <w:sz w:val="20"/>
          <w:szCs w:val="20"/>
        </w:rPr>
        <w:t xml:space="preserve"> using</w:t>
      </w:r>
      <w:r w:rsidR="00DB5D3C" w:rsidRPr="00274556" w:rsidDel="00E61BE3">
        <w:rPr>
          <w:color w:val="000000" w:themeColor="text1"/>
          <w:sz w:val="20"/>
          <w:szCs w:val="20"/>
        </w:rPr>
        <w:t xml:space="preserve"> </w:t>
      </w:r>
      <w:r w:rsidR="00DB5D3C" w:rsidRPr="00274556">
        <w:rPr>
          <w:rFonts w:hint="eastAsia"/>
          <w:color w:val="000000" w:themeColor="text1"/>
          <w:sz w:val="20"/>
          <w:szCs w:val="20"/>
        </w:rPr>
        <w:t xml:space="preserve">WRF is an emerging </w:t>
      </w:r>
      <w:r w:rsidR="00DB5D3C" w:rsidRPr="00274556">
        <w:rPr>
          <w:color w:val="000000" w:themeColor="text1"/>
          <w:sz w:val="20"/>
          <w:szCs w:val="20"/>
        </w:rPr>
        <w:t xml:space="preserve">biosynthesis </w:t>
      </w:r>
      <w:r w:rsidR="00DB5D3C" w:rsidRPr="00274556">
        <w:rPr>
          <w:rFonts w:hint="eastAsia"/>
          <w:color w:val="000000" w:themeColor="text1"/>
          <w:sz w:val="20"/>
          <w:szCs w:val="20"/>
        </w:rPr>
        <w:t>approach</w:t>
      </w:r>
      <w:r w:rsidR="00C52507" w:rsidRPr="00274556">
        <w:rPr>
          <w:color w:val="000000" w:themeColor="text1"/>
          <w:sz w:val="20"/>
          <w:szCs w:val="20"/>
        </w:rPr>
        <w:t xml:space="preserve">. </w:t>
      </w:r>
      <w:r w:rsidR="009766F2" w:rsidRPr="00274556">
        <w:rPr>
          <w:rFonts w:hint="eastAsia"/>
          <w:color w:val="000000" w:themeColor="text1"/>
          <w:sz w:val="20"/>
          <w:szCs w:val="20"/>
        </w:rPr>
        <w:t xml:space="preserve">Understanding the </w:t>
      </w:r>
      <w:r w:rsidR="009766F2" w:rsidRPr="00274556">
        <w:rPr>
          <w:color w:val="000000" w:themeColor="text1"/>
          <w:sz w:val="20"/>
          <w:szCs w:val="20"/>
        </w:rPr>
        <w:t>interrelation of WRF</w:t>
      </w:r>
      <w:r w:rsidR="009766F2" w:rsidRPr="00274556">
        <w:rPr>
          <w:rFonts w:hint="eastAsia"/>
          <w:color w:val="000000" w:themeColor="text1"/>
          <w:sz w:val="20"/>
          <w:szCs w:val="20"/>
        </w:rPr>
        <w:t xml:space="preserve"> and nanoparticles is important to further expand their applications. Thus</w:t>
      </w:r>
      <w:r w:rsidR="00C52507" w:rsidRPr="00274556">
        <w:rPr>
          <w:color w:val="000000" w:themeColor="text1"/>
          <w:sz w:val="20"/>
          <w:szCs w:val="20"/>
        </w:rPr>
        <w:t xml:space="preserve">, </w:t>
      </w:r>
      <w:r w:rsidR="002E1F8F" w:rsidRPr="00274556">
        <w:rPr>
          <w:color w:val="000000" w:themeColor="text1"/>
          <w:sz w:val="20"/>
          <w:szCs w:val="20"/>
        </w:rPr>
        <w:t>t</w:t>
      </w:r>
      <w:r w:rsidR="0051679E" w:rsidRPr="00274556">
        <w:rPr>
          <w:color w:val="000000" w:themeColor="text1"/>
          <w:sz w:val="20"/>
          <w:szCs w:val="20"/>
        </w:rPr>
        <w:t xml:space="preserve">his </w:t>
      </w:r>
      <w:r w:rsidR="00D86C86" w:rsidRPr="00274556">
        <w:rPr>
          <w:color w:val="000000" w:themeColor="text1"/>
          <w:sz w:val="20"/>
          <w:szCs w:val="20"/>
        </w:rPr>
        <w:t>mini-review</w:t>
      </w:r>
      <w:r w:rsidR="0051679E" w:rsidRPr="00274556">
        <w:rPr>
          <w:color w:val="000000" w:themeColor="text1"/>
          <w:sz w:val="20"/>
          <w:szCs w:val="20"/>
        </w:rPr>
        <w:t xml:space="preserve"> summarizes </w:t>
      </w:r>
      <w:r w:rsidR="009766F2" w:rsidRPr="00274556">
        <w:rPr>
          <w:rFonts w:hint="eastAsia"/>
          <w:color w:val="000000" w:themeColor="text1"/>
          <w:sz w:val="20"/>
          <w:szCs w:val="20"/>
        </w:rPr>
        <w:t xml:space="preserve">the </w:t>
      </w:r>
      <w:r w:rsidR="009766F2" w:rsidRPr="00274556">
        <w:rPr>
          <w:color w:val="000000" w:themeColor="text1"/>
          <w:sz w:val="20"/>
          <w:szCs w:val="20"/>
        </w:rPr>
        <w:t>current</w:t>
      </w:r>
      <w:r w:rsidR="009766F2" w:rsidRPr="00274556">
        <w:rPr>
          <w:rFonts w:hint="eastAsia"/>
          <w:color w:val="000000" w:themeColor="text1"/>
          <w:sz w:val="20"/>
          <w:szCs w:val="20"/>
        </w:rPr>
        <w:t>ly related</w:t>
      </w:r>
      <w:r w:rsidR="0051679E" w:rsidRPr="00274556">
        <w:rPr>
          <w:color w:val="000000" w:themeColor="text1"/>
          <w:sz w:val="20"/>
          <w:szCs w:val="20"/>
        </w:rPr>
        <w:t xml:space="preserve"> </w:t>
      </w:r>
      <w:r w:rsidR="00765615" w:rsidRPr="00274556">
        <w:rPr>
          <w:color w:val="000000" w:themeColor="text1"/>
          <w:sz w:val="20"/>
          <w:szCs w:val="20"/>
        </w:rPr>
        <w:t xml:space="preserve">reports </w:t>
      </w:r>
      <w:r w:rsidR="00AF58A4" w:rsidRPr="00274556">
        <w:rPr>
          <w:color w:val="000000" w:themeColor="text1"/>
          <w:sz w:val="20"/>
          <w:szCs w:val="20"/>
        </w:rPr>
        <w:t xml:space="preserve">mainly </w:t>
      </w:r>
      <w:r w:rsidR="0051679E" w:rsidRPr="00274556">
        <w:rPr>
          <w:color w:val="000000" w:themeColor="text1"/>
          <w:sz w:val="20"/>
          <w:szCs w:val="20"/>
        </w:rPr>
        <w:t xml:space="preserve">from </w:t>
      </w:r>
      <w:r w:rsidR="009766F2" w:rsidRPr="00274556">
        <w:rPr>
          <w:rFonts w:hint="eastAsia"/>
          <w:color w:val="000000" w:themeColor="text1"/>
          <w:sz w:val="20"/>
          <w:szCs w:val="20"/>
        </w:rPr>
        <w:t xml:space="preserve">the </w:t>
      </w:r>
      <w:r w:rsidR="002E1F8F" w:rsidRPr="00274556">
        <w:rPr>
          <w:color w:val="000000" w:themeColor="text1"/>
          <w:sz w:val="20"/>
          <w:szCs w:val="20"/>
        </w:rPr>
        <w:t>two</w:t>
      </w:r>
      <w:r w:rsidR="0051679E" w:rsidRPr="00274556">
        <w:rPr>
          <w:color w:val="000000" w:themeColor="text1"/>
          <w:sz w:val="20"/>
          <w:szCs w:val="20"/>
        </w:rPr>
        <w:t xml:space="preserve"> </w:t>
      </w:r>
      <w:r w:rsidR="003303DB" w:rsidRPr="00274556">
        <w:rPr>
          <w:color w:val="000000" w:themeColor="text1"/>
          <w:sz w:val="20"/>
          <w:szCs w:val="20"/>
        </w:rPr>
        <w:t>different point of views</w:t>
      </w:r>
      <w:r w:rsidR="008439B1" w:rsidRPr="00274556">
        <w:rPr>
          <w:rFonts w:hint="eastAsia"/>
          <w:color w:val="000000" w:themeColor="text1"/>
          <w:sz w:val="20"/>
          <w:szCs w:val="20"/>
        </w:rPr>
        <w:t>.</w:t>
      </w:r>
      <w:r w:rsidR="0051679E" w:rsidRPr="00274556">
        <w:rPr>
          <w:color w:val="000000" w:themeColor="text1"/>
          <w:sz w:val="20"/>
          <w:szCs w:val="20"/>
        </w:rPr>
        <w:t xml:space="preserve"> </w:t>
      </w:r>
      <w:r w:rsidR="008439B1" w:rsidRPr="00274556">
        <w:rPr>
          <w:rFonts w:hint="eastAsia"/>
          <w:color w:val="000000" w:themeColor="text1"/>
          <w:sz w:val="20"/>
          <w:szCs w:val="20"/>
        </w:rPr>
        <w:t xml:space="preserve">We </w:t>
      </w:r>
      <w:bookmarkStart w:id="4" w:name="OLE_LINK11"/>
      <w:bookmarkStart w:id="5" w:name="OLE_LINK12"/>
      <w:r w:rsidR="008439B1" w:rsidRPr="00274556">
        <w:rPr>
          <w:rFonts w:hint="eastAsia"/>
          <w:color w:val="000000" w:themeColor="text1"/>
          <w:sz w:val="20"/>
          <w:szCs w:val="20"/>
        </w:rPr>
        <w:t>highlight</w:t>
      </w:r>
      <w:bookmarkEnd w:id="4"/>
      <w:bookmarkEnd w:id="5"/>
      <w:r w:rsidR="008439B1" w:rsidRPr="00274556">
        <w:rPr>
          <w:rFonts w:hint="eastAsia"/>
          <w:color w:val="000000" w:themeColor="text1"/>
          <w:sz w:val="20"/>
          <w:szCs w:val="20"/>
        </w:rPr>
        <w:t xml:space="preserve"> that </w:t>
      </w:r>
      <w:r w:rsidR="0051679E" w:rsidRPr="00274556">
        <w:rPr>
          <w:color w:val="000000" w:themeColor="text1"/>
          <w:sz w:val="20"/>
          <w:szCs w:val="20"/>
        </w:rPr>
        <w:t xml:space="preserve">nanoparticles </w:t>
      </w:r>
      <w:r w:rsidR="00C2744A" w:rsidRPr="00274556">
        <w:rPr>
          <w:color w:val="000000" w:themeColor="text1"/>
          <w:sz w:val="20"/>
          <w:szCs w:val="20"/>
        </w:rPr>
        <w:t>as supports or synergistic agents</w:t>
      </w:r>
      <w:r w:rsidR="00C2744A" w:rsidRPr="00274556">
        <w:rPr>
          <w:rFonts w:hint="eastAsia"/>
          <w:color w:val="000000" w:themeColor="text1"/>
          <w:sz w:val="20"/>
          <w:szCs w:val="20"/>
        </w:rPr>
        <w:t xml:space="preserve"> </w:t>
      </w:r>
      <w:r w:rsidR="008439B1" w:rsidRPr="00274556">
        <w:rPr>
          <w:rFonts w:hint="eastAsia"/>
          <w:color w:val="000000" w:themeColor="text1"/>
          <w:sz w:val="20"/>
          <w:szCs w:val="20"/>
        </w:rPr>
        <w:t xml:space="preserve">can enhance the stability and </w:t>
      </w:r>
      <w:r w:rsidR="008439B1" w:rsidRPr="00274556">
        <w:rPr>
          <w:color w:val="000000" w:themeColor="text1"/>
          <w:sz w:val="20"/>
          <w:szCs w:val="20"/>
        </w:rPr>
        <w:t xml:space="preserve">bioremediation performance </w:t>
      </w:r>
      <w:r w:rsidR="008439B1" w:rsidRPr="00274556">
        <w:rPr>
          <w:rFonts w:hint="eastAsia"/>
          <w:color w:val="000000" w:themeColor="text1"/>
          <w:sz w:val="20"/>
          <w:szCs w:val="20"/>
        </w:rPr>
        <w:t xml:space="preserve">of </w:t>
      </w:r>
      <w:r w:rsidR="008439B1" w:rsidRPr="00274556">
        <w:rPr>
          <w:color w:val="000000" w:themeColor="text1"/>
          <w:sz w:val="20"/>
          <w:szCs w:val="20"/>
        </w:rPr>
        <w:t xml:space="preserve">WRF </w:t>
      </w:r>
      <w:r w:rsidR="0051679E" w:rsidRPr="00274556">
        <w:rPr>
          <w:color w:val="000000" w:themeColor="text1"/>
          <w:sz w:val="20"/>
          <w:szCs w:val="20"/>
        </w:rPr>
        <w:t xml:space="preserve">in wastewater treatment, </w:t>
      </w:r>
      <w:r w:rsidR="002E1F8F" w:rsidRPr="00274556">
        <w:rPr>
          <w:color w:val="000000" w:themeColor="text1"/>
          <w:sz w:val="20"/>
          <w:szCs w:val="20"/>
        </w:rPr>
        <w:t xml:space="preserve">and the biosynthesis process and conditions of several important metallic nanoparticles by WRF. </w:t>
      </w:r>
      <w:r w:rsidR="00C52507" w:rsidRPr="00274556">
        <w:rPr>
          <w:color w:val="000000" w:themeColor="text1"/>
          <w:sz w:val="20"/>
          <w:szCs w:val="20"/>
        </w:rPr>
        <w:t>Furthermore</w:t>
      </w:r>
      <w:r w:rsidR="0051679E" w:rsidRPr="00274556">
        <w:rPr>
          <w:color w:val="000000" w:themeColor="text1"/>
          <w:sz w:val="20"/>
          <w:szCs w:val="20"/>
        </w:rPr>
        <w:t xml:space="preserve">, the </w:t>
      </w:r>
      <w:r w:rsidR="00C52507" w:rsidRPr="00274556">
        <w:rPr>
          <w:color w:val="000000" w:themeColor="text1"/>
          <w:sz w:val="20"/>
          <w:szCs w:val="20"/>
        </w:rPr>
        <w:t xml:space="preserve">potential toxicity of nanoparticles on WRF and </w:t>
      </w:r>
      <w:r w:rsidR="0051679E" w:rsidRPr="00274556">
        <w:rPr>
          <w:color w:val="000000" w:themeColor="text1"/>
          <w:sz w:val="20"/>
          <w:szCs w:val="20"/>
        </w:rPr>
        <w:t>challenges encountered are also discussed. Herein, we deem that this</w:t>
      </w:r>
      <w:r w:rsidR="00BB1AC4" w:rsidRPr="00274556">
        <w:rPr>
          <w:color w:val="000000" w:themeColor="text1"/>
          <w:sz w:val="20"/>
          <w:szCs w:val="20"/>
        </w:rPr>
        <w:t xml:space="preserve"> </w:t>
      </w:r>
      <w:r w:rsidR="00D86C86" w:rsidRPr="00274556">
        <w:rPr>
          <w:color w:val="000000" w:themeColor="text1"/>
          <w:sz w:val="20"/>
          <w:szCs w:val="20"/>
        </w:rPr>
        <w:t>mini-review</w:t>
      </w:r>
      <w:r w:rsidR="0051679E" w:rsidRPr="00274556">
        <w:rPr>
          <w:color w:val="000000" w:themeColor="text1"/>
          <w:sz w:val="20"/>
          <w:szCs w:val="20"/>
        </w:rPr>
        <w:t xml:space="preserve"> will strengthen the basic knowledge and provide valuable insight for the applications of WRF and nanoparticles.</w:t>
      </w:r>
    </w:p>
    <w:p w:rsidR="000B0C59" w:rsidRPr="00274556" w:rsidRDefault="000B0C59" w:rsidP="00D86C86">
      <w:pPr>
        <w:spacing w:line="360" w:lineRule="auto"/>
        <w:rPr>
          <w:color w:val="000000" w:themeColor="text1"/>
          <w:sz w:val="20"/>
          <w:szCs w:val="20"/>
        </w:rPr>
      </w:pPr>
      <w:r w:rsidRPr="00274556">
        <w:rPr>
          <w:color w:val="000000" w:themeColor="text1"/>
          <w:sz w:val="20"/>
          <w:szCs w:val="20"/>
        </w:rPr>
        <w:t>Keywords: White rot fungi; Bioremediation; Biological resource; Nanoparticles</w:t>
      </w:r>
    </w:p>
    <w:p w:rsidR="00D87BB6" w:rsidRPr="00274556" w:rsidRDefault="0051679E" w:rsidP="007D3695">
      <w:pPr>
        <w:spacing w:line="360" w:lineRule="auto"/>
        <w:rPr>
          <w:b/>
          <w:color w:val="000000" w:themeColor="text1"/>
          <w:sz w:val="24"/>
          <w:szCs w:val="24"/>
        </w:rPr>
      </w:pPr>
      <w:r w:rsidRPr="00274556">
        <w:rPr>
          <w:b/>
          <w:color w:val="000000" w:themeColor="text1"/>
          <w:sz w:val="24"/>
          <w:szCs w:val="24"/>
        </w:rPr>
        <w:t>Introduction</w:t>
      </w:r>
    </w:p>
    <w:p w:rsidR="00C65401" w:rsidRPr="00274556" w:rsidRDefault="00935865" w:rsidP="00D86C86">
      <w:pPr>
        <w:spacing w:line="360" w:lineRule="auto"/>
        <w:rPr>
          <w:rFonts w:eastAsia="宋体"/>
          <w:color w:val="000000" w:themeColor="text1"/>
          <w:sz w:val="20"/>
          <w:szCs w:val="20"/>
        </w:rPr>
      </w:pPr>
      <w:bookmarkStart w:id="6" w:name="OLE_LINK77"/>
      <w:bookmarkStart w:id="7" w:name="OLE_LINK78"/>
      <w:bookmarkStart w:id="8" w:name="OLE_LINK67"/>
      <w:bookmarkStart w:id="9" w:name="OLE_LINK66"/>
      <w:r w:rsidRPr="00274556">
        <w:rPr>
          <w:rFonts w:eastAsia="宋体"/>
          <w:color w:val="000000" w:themeColor="text1"/>
          <w:sz w:val="20"/>
          <w:szCs w:val="20"/>
        </w:rPr>
        <w:t>White rot fungi (</w:t>
      </w:r>
      <w:bookmarkStart w:id="10" w:name="OLE_LINK76"/>
      <w:bookmarkStart w:id="11" w:name="OLE_LINK64"/>
      <w:r w:rsidRPr="00274556">
        <w:rPr>
          <w:rFonts w:eastAsia="宋体"/>
          <w:color w:val="000000" w:themeColor="text1"/>
          <w:sz w:val="20"/>
          <w:szCs w:val="20"/>
        </w:rPr>
        <w:t>WRF</w:t>
      </w:r>
      <w:bookmarkEnd w:id="10"/>
      <w:bookmarkEnd w:id="11"/>
      <w:r w:rsidRPr="00274556">
        <w:rPr>
          <w:rFonts w:eastAsia="宋体"/>
          <w:color w:val="000000" w:themeColor="text1"/>
          <w:sz w:val="20"/>
          <w:szCs w:val="20"/>
        </w:rPr>
        <w:t>)</w:t>
      </w:r>
      <w:r w:rsidRPr="00274556">
        <w:rPr>
          <w:color w:val="000000" w:themeColor="text1"/>
          <w:sz w:val="20"/>
          <w:szCs w:val="20"/>
        </w:rPr>
        <w:t xml:space="preserve"> </w:t>
      </w:r>
      <w:r w:rsidRPr="00274556">
        <w:rPr>
          <w:rFonts w:eastAsia="宋体"/>
          <w:color w:val="000000" w:themeColor="text1"/>
          <w:sz w:val="20"/>
          <w:szCs w:val="20"/>
        </w:rPr>
        <w:t xml:space="preserve">are one of the most important microorganisms </w:t>
      </w:r>
      <w:r w:rsidR="00361E1F" w:rsidRPr="00274556">
        <w:rPr>
          <w:rFonts w:eastAsia="宋体" w:hint="eastAsia"/>
          <w:color w:val="000000" w:themeColor="text1"/>
          <w:sz w:val="20"/>
          <w:szCs w:val="20"/>
        </w:rPr>
        <w:t>in natural environment. They</w:t>
      </w:r>
      <w:r w:rsidRPr="00274556">
        <w:rPr>
          <w:rFonts w:eastAsia="宋体"/>
          <w:color w:val="000000" w:themeColor="text1"/>
          <w:sz w:val="20"/>
          <w:szCs w:val="20"/>
        </w:rPr>
        <w:t xml:space="preserve"> are well known for their powerful enzyme system capable of degrading lignin and carbohydrates such as cellulose and hemicelluloses in wood, which is pivotal to the forest biogeochemical cycles (Hunt et al., 2013; </w:t>
      </w:r>
      <w:bookmarkStart w:id="12" w:name="OLE_LINK100"/>
      <w:bookmarkStart w:id="13" w:name="OLE_LINK101"/>
      <w:r w:rsidRPr="00274556">
        <w:rPr>
          <w:color w:val="000000" w:themeColor="text1"/>
          <w:sz w:val="20"/>
          <w:szCs w:val="20"/>
        </w:rPr>
        <w:t>Hervé</w:t>
      </w:r>
      <w:bookmarkEnd w:id="12"/>
      <w:bookmarkEnd w:id="13"/>
      <w:r w:rsidRPr="00274556">
        <w:rPr>
          <w:color w:val="000000" w:themeColor="text1"/>
          <w:sz w:val="20"/>
          <w:szCs w:val="20"/>
        </w:rPr>
        <w:t xml:space="preserve"> et al., 2014)</w:t>
      </w:r>
      <w:r w:rsidRPr="00274556">
        <w:rPr>
          <w:rFonts w:eastAsia="宋体"/>
          <w:color w:val="000000" w:themeColor="text1"/>
          <w:sz w:val="20"/>
          <w:szCs w:val="20"/>
        </w:rPr>
        <w:t xml:space="preserve">. </w:t>
      </w:r>
      <w:bookmarkEnd w:id="6"/>
      <w:bookmarkEnd w:id="7"/>
      <w:r w:rsidRPr="00274556">
        <w:rPr>
          <w:rFonts w:eastAsia="宋体"/>
          <w:color w:val="000000" w:themeColor="text1"/>
          <w:sz w:val="20"/>
          <w:szCs w:val="20"/>
        </w:rPr>
        <w:t xml:space="preserve">Meanwhile, WRF </w:t>
      </w:r>
      <w:r w:rsidR="0051679E" w:rsidRPr="00274556">
        <w:rPr>
          <w:rFonts w:eastAsia="宋体"/>
          <w:color w:val="000000" w:themeColor="text1"/>
          <w:sz w:val="20"/>
          <w:szCs w:val="20"/>
        </w:rPr>
        <w:t xml:space="preserve">are versatile and robust microorganisms </w:t>
      </w:r>
      <w:r w:rsidR="00A66449" w:rsidRPr="00274556">
        <w:rPr>
          <w:rFonts w:eastAsia="宋体"/>
          <w:color w:val="000000" w:themeColor="text1"/>
          <w:sz w:val="20"/>
          <w:szCs w:val="20"/>
        </w:rPr>
        <w:t xml:space="preserve">that </w:t>
      </w:r>
      <w:r w:rsidR="0051679E" w:rsidRPr="00274556">
        <w:rPr>
          <w:rFonts w:eastAsia="宋体"/>
          <w:color w:val="000000" w:themeColor="text1"/>
          <w:sz w:val="20"/>
          <w:szCs w:val="20"/>
        </w:rPr>
        <w:t>hav</w:t>
      </w:r>
      <w:r w:rsidR="00A66449" w:rsidRPr="00274556">
        <w:rPr>
          <w:rFonts w:eastAsia="宋体"/>
          <w:color w:val="000000" w:themeColor="text1"/>
          <w:sz w:val="20"/>
          <w:szCs w:val="20"/>
        </w:rPr>
        <w:t>e</w:t>
      </w:r>
      <w:r w:rsidR="0051679E" w:rsidRPr="00274556">
        <w:rPr>
          <w:rFonts w:eastAsia="宋体"/>
          <w:color w:val="000000" w:themeColor="text1"/>
          <w:sz w:val="20"/>
          <w:szCs w:val="20"/>
        </w:rPr>
        <w:t xml:space="preserve"> enormous potential for environmental remediation (</w:t>
      </w:r>
      <w:r w:rsidR="00AB0F80" w:rsidRPr="00274556">
        <w:rPr>
          <w:color w:val="000000" w:themeColor="text1"/>
          <w:sz w:val="20"/>
          <w:szCs w:val="20"/>
        </w:rPr>
        <w:t xml:space="preserve">Wesenberg et al., 2003; </w:t>
      </w:r>
      <w:r w:rsidR="0051679E" w:rsidRPr="00274556">
        <w:rPr>
          <w:rFonts w:eastAsia="宋体"/>
          <w:color w:val="000000" w:themeColor="text1"/>
          <w:sz w:val="20"/>
          <w:szCs w:val="20"/>
        </w:rPr>
        <w:t xml:space="preserve">Asgher et al., 2008). </w:t>
      </w:r>
      <w:r w:rsidR="001C3072" w:rsidRPr="00274556">
        <w:rPr>
          <w:rFonts w:eastAsia="宋体"/>
          <w:color w:val="000000" w:themeColor="text1"/>
          <w:sz w:val="20"/>
          <w:szCs w:val="20"/>
        </w:rPr>
        <w:t>Hitherto, t</w:t>
      </w:r>
      <w:r w:rsidR="0051679E" w:rsidRPr="00274556">
        <w:rPr>
          <w:rFonts w:eastAsia="宋体"/>
          <w:color w:val="000000" w:themeColor="text1"/>
          <w:sz w:val="20"/>
          <w:szCs w:val="20"/>
        </w:rPr>
        <w:t xml:space="preserve">hey have been widely </w:t>
      </w:r>
      <w:r w:rsidR="00366576" w:rsidRPr="00274556">
        <w:rPr>
          <w:rFonts w:eastAsia="宋体"/>
          <w:color w:val="000000" w:themeColor="text1"/>
          <w:sz w:val="20"/>
          <w:szCs w:val="20"/>
        </w:rPr>
        <w:t xml:space="preserve">applied </w:t>
      </w:r>
      <w:r w:rsidR="0051679E" w:rsidRPr="00274556">
        <w:rPr>
          <w:rFonts w:eastAsia="宋体"/>
          <w:color w:val="000000" w:themeColor="text1"/>
          <w:sz w:val="20"/>
          <w:szCs w:val="20"/>
        </w:rPr>
        <w:t>in organic pollutants wastewater treatment</w:t>
      </w:r>
      <w:r w:rsidR="00361E1F" w:rsidRPr="00274556">
        <w:rPr>
          <w:rFonts w:eastAsia="宋体" w:hint="eastAsia"/>
          <w:color w:val="000000" w:themeColor="text1"/>
          <w:sz w:val="20"/>
          <w:szCs w:val="20"/>
        </w:rPr>
        <w:t>.</w:t>
      </w:r>
      <w:r w:rsidR="0051679E" w:rsidRPr="00274556">
        <w:rPr>
          <w:rFonts w:eastAsia="宋体"/>
          <w:color w:val="000000" w:themeColor="text1"/>
          <w:sz w:val="20"/>
          <w:szCs w:val="20"/>
        </w:rPr>
        <w:t xml:space="preserve"> </w:t>
      </w:r>
      <w:r w:rsidR="004347AC" w:rsidRPr="00274556">
        <w:rPr>
          <w:rFonts w:eastAsia="宋体" w:hint="eastAsia"/>
          <w:color w:val="000000" w:themeColor="text1"/>
          <w:sz w:val="20"/>
          <w:szCs w:val="20"/>
        </w:rPr>
        <w:t xml:space="preserve">It has been already demonstrated that the </w:t>
      </w:r>
      <w:r w:rsidR="0051679E" w:rsidRPr="00274556">
        <w:rPr>
          <w:rFonts w:eastAsia="宋体"/>
          <w:color w:val="000000" w:themeColor="text1"/>
          <w:sz w:val="20"/>
          <w:szCs w:val="20"/>
        </w:rPr>
        <w:t xml:space="preserve">effective biodegradation capacity is ascribed to the non-special nature of produced extracellular enzyme complex containing lignin peroxidase (LiP), manganese-dependent </w:t>
      </w:r>
      <w:r w:rsidR="0051679E" w:rsidRPr="00274556">
        <w:rPr>
          <w:rFonts w:eastAsia="宋体"/>
          <w:color w:val="000000" w:themeColor="text1"/>
          <w:sz w:val="20"/>
          <w:szCs w:val="20"/>
        </w:rPr>
        <w:lastRenderedPageBreak/>
        <w:t>peroxidase (MnP), and laccase</w:t>
      </w:r>
      <w:r w:rsidR="00361E1F" w:rsidRPr="00274556">
        <w:rPr>
          <w:rFonts w:eastAsia="宋体" w:hint="eastAsia"/>
          <w:color w:val="000000" w:themeColor="text1"/>
          <w:sz w:val="20"/>
          <w:szCs w:val="20"/>
        </w:rPr>
        <w:t>,</w:t>
      </w:r>
      <w:r w:rsidR="0051679E" w:rsidRPr="00274556">
        <w:rPr>
          <w:rFonts w:eastAsia="宋体"/>
          <w:color w:val="000000" w:themeColor="text1"/>
          <w:sz w:val="20"/>
          <w:szCs w:val="20"/>
        </w:rPr>
        <w:t xml:space="preserve"> </w:t>
      </w:r>
      <w:r w:rsidR="00361E1F" w:rsidRPr="00274556">
        <w:rPr>
          <w:rFonts w:eastAsia="宋体" w:hint="eastAsia"/>
          <w:color w:val="000000" w:themeColor="text1"/>
          <w:sz w:val="20"/>
          <w:szCs w:val="20"/>
        </w:rPr>
        <w:t>which</w:t>
      </w:r>
      <w:r w:rsidR="00361E1F" w:rsidRPr="00274556">
        <w:rPr>
          <w:rFonts w:eastAsia="宋体"/>
          <w:color w:val="000000" w:themeColor="text1"/>
          <w:sz w:val="20"/>
          <w:szCs w:val="20"/>
        </w:rPr>
        <w:t xml:space="preserve"> </w:t>
      </w:r>
      <w:r w:rsidR="0051679E" w:rsidRPr="00274556">
        <w:rPr>
          <w:rFonts w:eastAsia="宋体"/>
          <w:color w:val="000000" w:themeColor="text1"/>
          <w:sz w:val="20"/>
          <w:szCs w:val="20"/>
        </w:rPr>
        <w:t xml:space="preserve">can degrade a variety of xenobiotics and recalcitrant pollutants with compound aromatic structures (Pointing, 2001; </w:t>
      </w:r>
      <w:r w:rsidR="0051679E" w:rsidRPr="00274556">
        <w:rPr>
          <w:color w:val="000000" w:themeColor="text1"/>
          <w:sz w:val="20"/>
          <w:szCs w:val="20"/>
        </w:rPr>
        <w:t>Wesenberg et al., 2003</w:t>
      </w:r>
      <w:r w:rsidR="0051679E" w:rsidRPr="00274556">
        <w:rPr>
          <w:rFonts w:eastAsia="宋体"/>
          <w:color w:val="000000" w:themeColor="text1"/>
          <w:sz w:val="20"/>
          <w:szCs w:val="20"/>
        </w:rPr>
        <w:t>; Lee</w:t>
      </w:r>
      <w:r w:rsidR="0051679E" w:rsidRPr="00274556">
        <w:rPr>
          <w:rFonts w:eastAsia="宋体"/>
          <w:i/>
          <w:color w:val="000000" w:themeColor="text1"/>
          <w:sz w:val="20"/>
          <w:szCs w:val="20"/>
        </w:rPr>
        <w:t xml:space="preserve"> </w:t>
      </w:r>
      <w:r w:rsidR="0051679E" w:rsidRPr="00274556">
        <w:rPr>
          <w:rFonts w:eastAsia="宋体"/>
          <w:color w:val="000000" w:themeColor="text1"/>
          <w:sz w:val="20"/>
          <w:szCs w:val="20"/>
        </w:rPr>
        <w:t>et al., 2014</w:t>
      </w:r>
      <w:r w:rsidR="0051679E" w:rsidRPr="00274556">
        <w:rPr>
          <w:color w:val="000000" w:themeColor="text1"/>
          <w:sz w:val="20"/>
          <w:szCs w:val="20"/>
        </w:rPr>
        <w:t xml:space="preserve">). </w:t>
      </w:r>
      <w:r w:rsidR="00604F43" w:rsidRPr="00274556">
        <w:rPr>
          <w:color w:val="000000" w:themeColor="text1"/>
          <w:sz w:val="20"/>
          <w:szCs w:val="20"/>
        </w:rPr>
        <w:t xml:space="preserve">Moreover, it has also reported </w:t>
      </w:r>
      <w:r w:rsidR="00604F43" w:rsidRPr="00274556">
        <w:rPr>
          <w:rFonts w:eastAsia="宋体"/>
          <w:color w:val="000000" w:themeColor="text1"/>
          <w:sz w:val="20"/>
          <w:szCs w:val="20"/>
        </w:rPr>
        <w:t>t</w:t>
      </w:r>
      <w:r w:rsidR="0051679E" w:rsidRPr="00274556">
        <w:rPr>
          <w:rFonts w:eastAsia="宋体"/>
          <w:color w:val="000000" w:themeColor="text1"/>
          <w:sz w:val="20"/>
          <w:szCs w:val="20"/>
        </w:rPr>
        <w:t xml:space="preserve">he </w:t>
      </w:r>
      <w:r w:rsidR="00604F43" w:rsidRPr="00274556">
        <w:rPr>
          <w:rFonts w:eastAsia="宋体"/>
          <w:color w:val="000000" w:themeColor="text1"/>
          <w:sz w:val="20"/>
          <w:szCs w:val="20"/>
        </w:rPr>
        <w:t xml:space="preserve">wide </w:t>
      </w:r>
      <w:r w:rsidR="0051679E" w:rsidRPr="00274556">
        <w:rPr>
          <w:rFonts w:eastAsia="宋体"/>
          <w:color w:val="000000" w:themeColor="text1"/>
          <w:sz w:val="20"/>
          <w:szCs w:val="20"/>
        </w:rPr>
        <w:t xml:space="preserve">use of WRF in bioremediation of heavy metals or the composite-pollutants wastewater (Bayramoğlu et al., 2003; </w:t>
      </w:r>
      <w:r w:rsidR="00AD7919" w:rsidRPr="00274556">
        <w:rPr>
          <w:rFonts w:eastAsia="宋体"/>
          <w:color w:val="000000" w:themeColor="text1"/>
          <w:sz w:val="20"/>
          <w:szCs w:val="20"/>
        </w:rPr>
        <w:t xml:space="preserve">Chen et al., 2011; </w:t>
      </w:r>
      <w:r w:rsidR="0051679E" w:rsidRPr="00274556">
        <w:rPr>
          <w:rFonts w:eastAsia="宋体"/>
          <w:color w:val="000000" w:themeColor="text1"/>
          <w:sz w:val="20"/>
          <w:szCs w:val="20"/>
        </w:rPr>
        <w:t>Chen et al., 2012; Huang et al</w:t>
      </w:r>
      <w:r w:rsidR="0051679E" w:rsidRPr="00274556">
        <w:rPr>
          <w:rFonts w:eastAsia="宋体"/>
          <w:i/>
          <w:color w:val="000000" w:themeColor="text1"/>
          <w:sz w:val="20"/>
          <w:szCs w:val="20"/>
        </w:rPr>
        <w:t>.</w:t>
      </w:r>
      <w:r w:rsidR="0051679E" w:rsidRPr="00274556">
        <w:rPr>
          <w:rFonts w:eastAsia="宋体"/>
          <w:color w:val="000000" w:themeColor="text1"/>
          <w:sz w:val="20"/>
          <w:szCs w:val="20"/>
        </w:rPr>
        <w:t>, 2015</w:t>
      </w:r>
      <w:r w:rsidR="001C17C7" w:rsidRPr="00274556">
        <w:rPr>
          <w:rFonts w:eastAsia="宋体"/>
          <w:color w:val="000000" w:themeColor="text1"/>
          <w:sz w:val="20"/>
          <w:szCs w:val="20"/>
        </w:rPr>
        <w:t>a</w:t>
      </w:r>
      <w:r w:rsidR="0051679E" w:rsidRPr="00274556">
        <w:rPr>
          <w:rFonts w:eastAsia="宋体"/>
          <w:color w:val="000000" w:themeColor="text1"/>
          <w:sz w:val="20"/>
          <w:szCs w:val="20"/>
        </w:rPr>
        <w:t>). Therefore, the special capacities of WRF have aroused extensive research interest in the field of industrial/environmental microbiology. Nevertheless, the limitations for their practical application</w:t>
      </w:r>
      <w:r w:rsidR="00366576" w:rsidRPr="00274556">
        <w:rPr>
          <w:rFonts w:eastAsia="宋体"/>
          <w:color w:val="000000" w:themeColor="text1"/>
          <w:sz w:val="20"/>
          <w:szCs w:val="20"/>
        </w:rPr>
        <w:t>s</w:t>
      </w:r>
      <w:r w:rsidR="0051679E" w:rsidRPr="00274556">
        <w:rPr>
          <w:rFonts w:eastAsia="宋体"/>
          <w:color w:val="000000" w:themeColor="text1"/>
          <w:sz w:val="20"/>
          <w:szCs w:val="20"/>
        </w:rPr>
        <w:t xml:space="preserve"> </w:t>
      </w:r>
      <w:r w:rsidR="00C65401" w:rsidRPr="00274556">
        <w:rPr>
          <w:rFonts w:eastAsia="宋体"/>
          <w:color w:val="000000" w:themeColor="text1"/>
          <w:sz w:val="20"/>
          <w:szCs w:val="20"/>
        </w:rPr>
        <w:t xml:space="preserve">in bioremediation </w:t>
      </w:r>
      <w:r w:rsidR="0051679E" w:rsidRPr="00274556">
        <w:rPr>
          <w:rFonts w:eastAsia="宋体"/>
          <w:color w:val="000000" w:themeColor="text1"/>
          <w:sz w:val="20"/>
          <w:szCs w:val="20"/>
        </w:rPr>
        <w:t>still exist. The major problem</w:t>
      </w:r>
      <w:r w:rsidR="00C65401" w:rsidRPr="00274556">
        <w:rPr>
          <w:rFonts w:eastAsia="宋体"/>
          <w:color w:val="000000" w:themeColor="text1"/>
          <w:sz w:val="20"/>
          <w:szCs w:val="20"/>
        </w:rPr>
        <w:t>s</w:t>
      </w:r>
      <w:r w:rsidR="0051679E" w:rsidRPr="00274556">
        <w:rPr>
          <w:rFonts w:eastAsia="宋体"/>
          <w:color w:val="000000" w:themeColor="text1"/>
          <w:sz w:val="20"/>
          <w:szCs w:val="20"/>
        </w:rPr>
        <w:t xml:space="preserve"> </w:t>
      </w:r>
      <w:r w:rsidR="00C65401" w:rsidRPr="00274556">
        <w:rPr>
          <w:rFonts w:eastAsia="宋体"/>
          <w:color w:val="000000" w:themeColor="text1"/>
          <w:sz w:val="20"/>
          <w:szCs w:val="20"/>
        </w:rPr>
        <w:t>are</w:t>
      </w:r>
      <w:r w:rsidR="0051679E" w:rsidRPr="00274556">
        <w:rPr>
          <w:rFonts w:eastAsia="宋体"/>
          <w:color w:val="000000" w:themeColor="text1"/>
          <w:sz w:val="20"/>
          <w:szCs w:val="20"/>
        </w:rPr>
        <w:t xml:space="preserve"> how to enhance their stability and resistance </w:t>
      </w:r>
      <w:r w:rsidR="009E1203" w:rsidRPr="00274556">
        <w:rPr>
          <w:rFonts w:eastAsia="宋体"/>
          <w:color w:val="000000" w:themeColor="text1"/>
          <w:sz w:val="20"/>
          <w:szCs w:val="20"/>
        </w:rPr>
        <w:t>against</w:t>
      </w:r>
      <w:r w:rsidR="0051679E" w:rsidRPr="00274556">
        <w:rPr>
          <w:rFonts w:eastAsia="宋体"/>
          <w:color w:val="000000" w:themeColor="text1"/>
          <w:sz w:val="20"/>
          <w:szCs w:val="20"/>
        </w:rPr>
        <w:t xml:space="preserve"> environmental disturbances during the process of </w:t>
      </w:r>
      <w:r w:rsidR="00C65401" w:rsidRPr="00274556">
        <w:rPr>
          <w:rFonts w:eastAsia="宋体"/>
          <w:color w:val="000000" w:themeColor="text1"/>
          <w:sz w:val="20"/>
          <w:szCs w:val="20"/>
        </w:rPr>
        <w:t>wastewater treatment</w:t>
      </w:r>
      <w:r w:rsidR="005D00E5" w:rsidRPr="00274556">
        <w:rPr>
          <w:rFonts w:eastAsia="宋体"/>
          <w:color w:val="000000" w:themeColor="text1"/>
          <w:sz w:val="20"/>
          <w:szCs w:val="20"/>
        </w:rPr>
        <w:t xml:space="preserve"> (Chen et al., 2013)</w:t>
      </w:r>
      <w:r w:rsidR="0051679E" w:rsidRPr="00274556">
        <w:rPr>
          <w:rFonts w:eastAsia="宋体"/>
          <w:color w:val="000000" w:themeColor="text1"/>
          <w:sz w:val="20"/>
          <w:szCs w:val="20"/>
        </w:rPr>
        <w:t xml:space="preserve">. </w:t>
      </w:r>
      <w:r w:rsidR="00C65401" w:rsidRPr="00274556">
        <w:rPr>
          <w:rFonts w:eastAsia="宋体"/>
          <w:color w:val="000000" w:themeColor="text1"/>
          <w:sz w:val="20"/>
          <w:szCs w:val="20"/>
        </w:rPr>
        <w:t xml:space="preserve">To overcome these challenges, </w:t>
      </w:r>
      <w:r w:rsidR="002C220E" w:rsidRPr="00274556">
        <w:rPr>
          <w:rFonts w:eastAsia="宋体"/>
          <w:color w:val="000000" w:themeColor="text1"/>
          <w:sz w:val="20"/>
          <w:szCs w:val="20"/>
        </w:rPr>
        <w:t xml:space="preserve">the immobilization technology has been proposed </w:t>
      </w:r>
      <w:r w:rsidR="004347AC" w:rsidRPr="00274556">
        <w:rPr>
          <w:rFonts w:eastAsia="宋体" w:hint="eastAsia"/>
          <w:color w:val="000000" w:themeColor="text1"/>
          <w:sz w:val="20"/>
          <w:szCs w:val="20"/>
        </w:rPr>
        <w:t>as an eff</w:t>
      </w:r>
      <w:r w:rsidR="00961B36" w:rsidRPr="00274556">
        <w:rPr>
          <w:rFonts w:eastAsia="宋体" w:hint="eastAsia"/>
          <w:color w:val="000000" w:themeColor="text1"/>
          <w:sz w:val="20"/>
          <w:szCs w:val="20"/>
        </w:rPr>
        <w:t>ective</w:t>
      </w:r>
      <w:r w:rsidR="004347AC" w:rsidRPr="00274556">
        <w:rPr>
          <w:rFonts w:eastAsia="宋体" w:hint="eastAsia"/>
          <w:color w:val="000000" w:themeColor="text1"/>
          <w:sz w:val="20"/>
          <w:szCs w:val="20"/>
        </w:rPr>
        <w:t xml:space="preserve"> method to</w:t>
      </w:r>
      <w:r w:rsidR="004347AC" w:rsidRPr="00274556">
        <w:rPr>
          <w:rFonts w:eastAsia="宋体"/>
          <w:color w:val="000000" w:themeColor="text1"/>
          <w:sz w:val="20"/>
          <w:szCs w:val="20"/>
        </w:rPr>
        <w:t xml:space="preserve"> </w:t>
      </w:r>
      <w:r w:rsidR="00C65401" w:rsidRPr="00274556">
        <w:rPr>
          <w:rFonts w:eastAsia="宋体"/>
          <w:color w:val="000000" w:themeColor="text1"/>
          <w:sz w:val="20"/>
          <w:szCs w:val="20"/>
        </w:rPr>
        <w:t xml:space="preserve">improve the </w:t>
      </w:r>
      <w:r w:rsidR="00AC04E6" w:rsidRPr="00274556">
        <w:rPr>
          <w:rFonts w:eastAsia="宋体"/>
          <w:color w:val="000000" w:themeColor="text1"/>
          <w:sz w:val="20"/>
          <w:szCs w:val="20"/>
        </w:rPr>
        <w:t>practical</w:t>
      </w:r>
      <w:r w:rsidR="00C65401" w:rsidRPr="00274556">
        <w:rPr>
          <w:rFonts w:eastAsia="宋体"/>
          <w:color w:val="000000" w:themeColor="text1"/>
          <w:sz w:val="20"/>
          <w:szCs w:val="20"/>
        </w:rPr>
        <w:t xml:space="preserve"> performance of WRF. </w:t>
      </w:r>
      <w:r w:rsidR="002C220E" w:rsidRPr="00274556">
        <w:rPr>
          <w:rFonts w:eastAsia="宋体"/>
          <w:color w:val="000000" w:themeColor="text1"/>
          <w:sz w:val="20"/>
          <w:szCs w:val="20"/>
        </w:rPr>
        <w:t>Indeed, t</w:t>
      </w:r>
      <w:r w:rsidR="0086592A" w:rsidRPr="00274556">
        <w:rPr>
          <w:rFonts w:eastAsia="宋体"/>
          <w:color w:val="000000" w:themeColor="text1"/>
          <w:sz w:val="20"/>
          <w:szCs w:val="20"/>
        </w:rPr>
        <w:t>he immobilized microbial cell systems have attracted extensive concerns</w:t>
      </w:r>
      <w:r w:rsidR="00A77C3B" w:rsidRPr="00274556">
        <w:rPr>
          <w:rFonts w:eastAsia="宋体"/>
          <w:color w:val="000000" w:themeColor="text1"/>
          <w:sz w:val="20"/>
          <w:szCs w:val="20"/>
        </w:rPr>
        <w:t>,</w:t>
      </w:r>
      <w:r w:rsidR="0086592A" w:rsidRPr="00274556">
        <w:rPr>
          <w:rFonts w:eastAsia="宋体"/>
          <w:color w:val="000000" w:themeColor="text1"/>
          <w:sz w:val="20"/>
          <w:szCs w:val="20"/>
        </w:rPr>
        <w:t xml:space="preserve"> </w:t>
      </w:r>
      <w:r w:rsidR="00AC04E6" w:rsidRPr="00274556">
        <w:rPr>
          <w:rFonts w:eastAsia="宋体"/>
          <w:color w:val="000000" w:themeColor="text1"/>
          <w:sz w:val="20"/>
          <w:szCs w:val="20"/>
        </w:rPr>
        <w:t xml:space="preserve">mainly </w:t>
      </w:r>
      <w:r w:rsidR="0086592A" w:rsidRPr="00274556">
        <w:rPr>
          <w:rFonts w:eastAsia="宋体"/>
          <w:color w:val="000000" w:themeColor="text1"/>
          <w:sz w:val="20"/>
          <w:szCs w:val="20"/>
        </w:rPr>
        <w:t xml:space="preserve">due to the </w:t>
      </w:r>
      <w:r w:rsidR="00A77C3B" w:rsidRPr="00274556">
        <w:rPr>
          <w:rFonts w:eastAsia="宋体"/>
          <w:color w:val="000000" w:themeColor="text1"/>
          <w:sz w:val="20"/>
          <w:szCs w:val="20"/>
        </w:rPr>
        <w:t xml:space="preserve">distinct </w:t>
      </w:r>
      <w:r w:rsidR="00AC04E6" w:rsidRPr="00274556">
        <w:rPr>
          <w:rFonts w:eastAsia="宋体"/>
          <w:color w:val="000000" w:themeColor="text1"/>
          <w:sz w:val="20"/>
          <w:szCs w:val="20"/>
        </w:rPr>
        <w:t xml:space="preserve">advantages </w:t>
      </w:r>
      <w:r w:rsidR="00A77C3B" w:rsidRPr="00274556">
        <w:rPr>
          <w:rFonts w:eastAsia="宋体"/>
          <w:color w:val="000000" w:themeColor="text1"/>
          <w:sz w:val="20"/>
          <w:szCs w:val="20"/>
        </w:rPr>
        <w:t xml:space="preserve">over the freely suspended cells </w:t>
      </w:r>
      <w:r w:rsidR="00AC04E6" w:rsidRPr="00274556">
        <w:rPr>
          <w:rFonts w:eastAsia="宋体"/>
          <w:color w:val="000000" w:themeColor="text1"/>
          <w:sz w:val="20"/>
          <w:szCs w:val="20"/>
        </w:rPr>
        <w:t xml:space="preserve">such as </w:t>
      </w:r>
      <w:r w:rsidR="00A77C3B" w:rsidRPr="00274556">
        <w:rPr>
          <w:rFonts w:eastAsia="宋体"/>
          <w:color w:val="000000" w:themeColor="text1"/>
          <w:sz w:val="20"/>
          <w:szCs w:val="20"/>
        </w:rPr>
        <w:t xml:space="preserve">enhanced mechanical strength, </w:t>
      </w:r>
      <w:r w:rsidR="0086592A" w:rsidRPr="00274556">
        <w:rPr>
          <w:rFonts w:eastAsia="宋体"/>
          <w:color w:val="000000" w:themeColor="text1"/>
          <w:sz w:val="20"/>
          <w:szCs w:val="20"/>
        </w:rPr>
        <w:t xml:space="preserve">ease of regeneration, </w:t>
      </w:r>
      <w:r w:rsidR="00A77C3B" w:rsidRPr="00274556">
        <w:rPr>
          <w:rFonts w:eastAsia="宋体"/>
          <w:color w:val="000000" w:themeColor="text1"/>
          <w:sz w:val="20"/>
          <w:szCs w:val="20"/>
        </w:rPr>
        <w:t xml:space="preserve">and </w:t>
      </w:r>
      <w:r w:rsidR="0086592A" w:rsidRPr="00274556">
        <w:rPr>
          <w:rFonts w:eastAsia="宋体"/>
          <w:color w:val="000000" w:themeColor="text1"/>
          <w:sz w:val="20"/>
          <w:szCs w:val="20"/>
        </w:rPr>
        <w:t>easier solid-liquid separation</w:t>
      </w:r>
      <w:r w:rsidR="00A77C3B" w:rsidRPr="00274556">
        <w:rPr>
          <w:rFonts w:eastAsia="宋体"/>
          <w:color w:val="000000" w:themeColor="text1"/>
          <w:sz w:val="20"/>
          <w:szCs w:val="20"/>
        </w:rPr>
        <w:t xml:space="preserve"> </w:t>
      </w:r>
      <w:r w:rsidR="0086592A" w:rsidRPr="00274556">
        <w:rPr>
          <w:rFonts w:eastAsia="宋体"/>
          <w:color w:val="000000" w:themeColor="text1"/>
          <w:sz w:val="20"/>
          <w:szCs w:val="20"/>
        </w:rPr>
        <w:t>(</w:t>
      </w:r>
      <w:r w:rsidR="0086592A" w:rsidRPr="00274556">
        <w:rPr>
          <w:color w:val="000000" w:themeColor="text1"/>
          <w:sz w:val="20"/>
          <w:szCs w:val="20"/>
        </w:rPr>
        <w:t>Bayramoğlu</w:t>
      </w:r>
      <w:r w:rsidR="0086592A" w:rsidRPr="00274556">
        <w:rPr>
          <w:i/>
          <w:color w:val="000000" w:themeColor="text1"/>
          <w:sz w:val="20"/>
          <w:szCs w:val="20"/>
        </w:rPr>
        <w:t xml:space="preserve"> </w:t>
      </w:r>
      <w:r w:rsidR="0086592A" w:rsidRPr="00274556">
        <w:rPr>
          <w:color w:val="000000" w:themeColor="text1"/>
          <w:sz w:val="20"/>
          <w:szCs w:val="20"/>
        </w:rPr>
        <w:t>et al., 2003</w:t>
      </w:r>
      <w:r w:rsidR="00AC04E6" w:rsidRPr="00274556">
        <w:rPr>
          <w:color w:val="000000" w:themeColor="text1"/>
          <w:sz w:val="20"/>
          <w:szCs w:val="20"/>
        </w:rPr>
        <w:t xml:space="preserve">; </w:t>
      </w:r>
      <w:bookmarkStart w:id="14" w:name="OLE_LINK112"/>
      <w:bookmarkStart w:id="15" w:name="OLE_LINK113"/>
      <w:r w:rsidR="00AC04E6" w:rsidRPr="00274556">
        <w:rPr>
          <w:color w:val="000000" w:themeColor="text1"/>
          <w:sz w:val="20"/>
          <w:szCs w:val="20"/>
        </w:rPr>
        <w:t>Xu</w:t>
      </w:r>
      <w:bookmarkEnd w:id="14"/>
      <w:bookmarkEnd w:id="15"/>
      <w:r w:rsidR="00AC04E6" w:rsidRPr="00274556">
        <w:rPr>
          <w:color w:val="000000" w:themeColor="text1"/>
          <w:sz w:val="20"/>
          <w:szCs w:val="20"/>
        </w:rPr>
        <w:t xml:space="preserve"> et al., 2012</w:t>
      </w:r>
      <w:r w:rsidR="00A77C3B" w:rsidRPr="00274556">
        <w:rPr>
          <w:color w:val="000000" w:themeColor="text1"/>
          <w:sz w:val="20"/>
          <w:szCs w:val="20"/>
        </w:rPr>
        <w:t>a</w:t>
      </w:r>
      <w:r w:rsidR="0086592A" w:rsidRPr="00274556">
        <w:rPr>
          <w:color w:val="000000" w:themeColor="text1"/>
          <w:sz w:val="20"/>
          <w:szCs w:val="20"/>
        </w:rPr>
        <w:t>)</w:t>
      </w:r>
      <w:r w:rsidR="00FD45B5" w:rsidRPr="00274556">
        <w:rPr>
          <w:color w:val="000000" w:themeColor="text1"/>
          <w:sz w:val="20"/>
          <w:szCs w:val="20"/>
        </w:rPr>
        <w:t>.</w:t>
      </w:r>
      <w:r w:rsidR="00A77C3B" w:rsidRPr="00274556">
        <w:rPr>
          <w:rFonts w:eastAsia="宋体"/>
          <w:color w:val="000000" w:themeColor="text1"/>
          <w:sz w:val="20"/>
          <w:szCs w:val="20"/>
        </w:rPr>
        <w:t xml:space="preserve"> </w:t>
      </w:r>
      <w:r w:rsidR="005F2917" w:rsidRPr="00274556">
        <w:rPr>
          <w:rFonts w:eastAsia="宋体" w:hint="eastAsia"/>
          <w:color w:val="000000" w:themeColor="text1"/>
          <w:sz w:val="20"/>
          <w:szCs w:val="20"/>
        </w:rPr>
        <w:t>Excitingly</w:t>
      </w:r>
      <w:r w:rsidR="002C220E" w:rsidRPr="00274556">
        <w:rPr>
          <w:rFonts w:eastAsia="宋体"/>
          <w:color w:val="000000" w:themeColor="text1"/>
          <w:sz w:val="20"/>
          <w:szCs w:val="20"/>
        </w:rPr>
        <w:t>, w</w:t>
      </w:r>
      <w:r w:rsidR="00B0269D" w:rsidRPr="00274556">
        <w:rPr>
          <w:rFonts w:eastAsia="宋体"/>
          <w:color w:val="000000" w:themeColor="text1"/>
          <w:sz w:val="20"/>
          <w:szCs w:val="20"/>
        </w:rPr>
        <w:t xml:space="preserve">ith the rapid development of nanoscience and nanotechnology, </w:t>
      </w:r>
      <w:r w:rsidR="00A77C3B" w:rsidRPr="00274556">
        <w:rPr>
          <w:rFonts w:eastAsia="宋体"/>
          <w:color w:val="000000" w:themeColor="text1"/>
          <w:sz w:val="20"/>
          <w:szCs w:val="20"/>
        </w:rPr>
        <w:t>nanopa</w:t>
      </w:r>
      <w:r w:rsidR="002C220E" w:rsidRPr="00274556">
        <w:rPr>
          <w:rFonts w:eastAsia="宋体"/>
          <w:color w:val="000000" w:themeColor="text1"/>
          <w:sz w:val="20"/>
          <w:szCs w:val="20"/>
        </w:rPr>
        <w:t>rticles</w:t>
      </w:r>
      <w:r w:rsidR="00325F09" w:rsidRPr="00274556">
        <w:rPr>
          <w:rFonts w:eastAsia="宋体"/>
          <w:color w:val="000000" w:themeColor="text1"/>
          <w:sz w:val="20"/>
          <w:szCs w:val="20"/>
        </w:rPr>
        <w:t xml:space="preserve"> </w:t>
      </w:r>
      <w:r w:rsidR="002C220E" w:rsidRPr="00274556">
        <w:rPr>
          <w:rFonts w:eastAsia="宋体"/>
          <w:color w:val="000000" w:themeColor="text1"/>
          <w:sz w:val="20"/>
          <w:szCs w:val="20"/>
        </w:rPr>
        <w:t xml:space="preserve">as support carriers of microbial cell </w:t>
      </w:r>
      <w:r w:rsidR="009E1203" w:rsidRPr="00274556">
        <w:rPr>
          <w:rFonts w:eastAsia="宋体"/>
          <w:color w:val="000000" w:themeColor="text1"/>
          <w:sz w:val="20"/>
          <w:szCs w:val="20"/>
        </w:rPr>
        <w:t>system</w:t>
      </w:r>
      <w:r w:rsidR="000528C2" w:rsidRPr="00274556">
        <w:rPr>
          <w:rFonts w:eastAsia="宋体" w:hint="eastAsia"/>
          <w:color w:val="000000" w:themeColor="text1"/>
          <w:sz w:val="20"/>
          <w:szCs w:val="20"/>
        </w:rPr>
        <w:t>s</w:t>
      </w:r>
      <w:r w:rsidR="009E1203" w:rsidRPr="00274556">
        <w:rPr>
          <w:rFonts w:eastAsia="宋体"/>
          <w:color w:val="000000" w:themeColor="text1"/>
          <w:sz w:val="20"/>
          <w:szCs w:val="20"/>
        </w:rPr>
        <w:t xml:space="preserve"> </w:t>
      </w:r>
      <w:r w:rsidR="002C220E" w:rsidRPr="00274556">
        <w:rPr>
          <w:rFonts w:eastAsia="宋体"/>
          <w:color w:val="000000" w:themeColor="text1"/>
          <w:sz w:val="20"/>
          <w:szCs w:val="20"/>
        </w:rPr>
        <w:t>have exhibited great potential in bioremediation</w:t>
      </w:r>
      <w:r w:rsidR="00325F09" w:rsidRPr="00274556">
        <w:rPr>
          <w:rFonts w:eastAsia="宋体"/>
          <w:color w:val="000000" w:themeColor="text1"/>
          <w:sz w:val="20"/>
          <w:szCs w:val="20"/>
        </w:rPr>
        <w:t xml:space="preserve"> (Xu et al., 2012a; Hou et al., 2014)</w:t>
      </w:r>
      <w:r w:rsidR="00B0269D" w:rsidRPr="00274556">
        <w:rPr>
          <w:rFonts w:eastAsia="宋体"/>
          <w:color w:val="000000" w:themeColor="text1"/>
          <w:sz w:val="20"/>
          <w:szCs w:val="20"/>
        </w:rPr>
        <w:t>.</w:t>
      </w:r>
      <w:r w:rsidR="00325F09" w:rsidRPr="00274556">
        <w:rPr>
          <w:rFonts w:eastAsia="宋体"/>
          <w:color w:val="000000" w:themeColor="text1"/>
          <w:sz w:val="20"/>
          <w:szCs w:val="20"/>
        </w:rPr>
        <w:t xml:space="preserve"> </w:t>
      </w:r>
      <w:r w:rsidR="009E1203" w:rsidRPr="00274556">
        <w:rPr>
          <w:rFonts w:eastAsia="宋体"/>
          <w:color w:val="000000" w:themeColor="text1"/>
          <w:sz w:val="20"/>
          <w:szCs w:val="20"/>
        </w:rPr>
        <w:t>In addition, nanoparticles also can act as synergist to improve the bioremediation capacity (</w:t>
      </w:r>
      <w:r w:rsidR="009E1203" w:rsidRPr="00274556">
        <w:rPr>
          <w:color w:val="000000" w:themeColor="text1"/>
          <w:sz w:val="20"/>
          <w:szCs w:val="20"/>
        </w:rPr>
        <w:t xml:space="preserve">Li and Zhang, 2016; </w:t>
      </w:r>
      <w:r w:rsidR="009E1203" w:rsidRPr="00274556">
        <w:rPr>
          <w:rFonts w:eastAsia="宋体"/>
          <w:color w:val="000000" w:themeColor="text1"/>
          <w:sz w:val="20"/>
          <w:szCs w:val="20"/>
        </w:rPr>
        <w:t xml:space="preserve">Huang et al., 2017). </w:t>
      </w:r>
      <w:r w:rsidR="00325F09" w:rsidRPr="00274556">
        <w:rPr>
          <w:rFonts w:eastAsia="宋体"/>
          <w:color w:val="000000" w:themeColor="text1"/>
          <w:sz w:val="20"/>
          <w:szCs w:val="20"/>
        </w:rPr>
        <w:t>However, to our knowledge, there is only scattered information</w:t>
      </w:r>
      <w:r w:rsidR="00B0269D" w:rsidRPr="00274556">
        <w:rPr>
          <w:rFonts w:eastAsia="宋体"/>
          <w:color w:val="000000" w:themeColor="text1"/>
          <w:sz w:val="20"/>
          <w:szCs w:val="20"/>
        </w:rPr>
        <w:t xml:space="preserve"> </w:t>
      </w:r>
      <w:r w:rsidR="00325F09" w:rsidRPr="00274556">
        <w:rPr>
          <w:rFonts w:eastAsia="宋体"/>
          <w:color w:val="000000" w:themeColor="text1"/>
          <w:sz w:val="20"/>
          <w:szCs w:val="20"/>
        </w:rPr>
        <w:t>th</w:t>
      </w:r>
      <w:r w:rsidR="00DC32CE" w:rsidRPr="00274556">
        <w:rPr>
          <w:rFonts w:eastAsia="宋体"/>
          <w:color w:val="000000" w:themeColor="text1"/>
          <w:sz w:val="20"/>
          <w:szCs w:val="20"/>
        </w:rPr>
        <w:t xml:space="preserve">at addressed the application of </w:t>
      </w:r>
      <w:r w:rsidR="00325F09" w:rsidRPr="00274556">
        <w:rPr>
          <w:rFonts w:eastAsia="宋体"/>
          <w:color w:val="000000" w:themeColor="text1"/>
          <w:sz w:val="20"/>
          <w:szCs w:val="20"/>
        </w:rPr>
        <w:t>WRF</w:t>
      </w:r>
      <w:r w:rsidR="009E1203" w:rsidRPr="00274556">
        <w:rPr>
          <w:rFonts w:eastAsia="宋体"/>
          <w:color w:val="000000" w:themeColor="text1"/>
          <w:sz w:val="20"/>
          <w:szCs w:val="20"/>
        </w:rPr>
        <w:t xml:space="preserve"> with nanoparticles in environmental field</w:t>
      </w:r>
      <w:r w:rsidR="00DC32CE" w:rsidRPr="00274556">
        <w:rPr>
          <w:rFonts w:eastAsia="宋体"/>
          <w:color w:val="000000" w:themeColor="text1"/>
          <w:sz w:val="20"/>
          <w:szCs w:val="20"/>
        </w:rPr>
        <w:t xml:space="preserve">. Thus, it is important to fully understand the increased bioremediation performance of WRF with the aid of nanoparticles. </w:t>
      </w:r>
    </w:p>
    <w:p w:rsidR="004A7308" w:rsidRPr="00274556" w:rsidRDefault="001C3072">
      <w:pPr>
        <w:spacing w:line="360" w:lineRule="auto"/>
        <w:rPr>
          <w:rFonts w:eastAsia="宋体"/>
          <w:color w:val="000000" w:themeColor="text1"/>
          <w:sz w:val="20"/>
          <w:szCs w:val="20"/>
        </w:rPr>
      </w:pPr>
      <w:r w:rsidRPr="00274556">
        <w:rPr>
          <w:rFonts w:eastAsia="宋体"/>
          <w:color w:val="000000" w:themeColor="text1"/>
          <w:sz w:val="20"/>
          <w:szCs w:val="20"/>
        </w:rPr>
        <w:t>In addition</w:t>
      </w:r>
      <w:r w:rsidR="00DC32CE" w:rsidRPr="00274556">
        <w:rPr>
          <w:rFonts w:eastAsia="宋体"/>
          <w:color w:val="000000" w:themeColor="text1"/>
          <w:sz w:val="20"/>
          <w:szCs w:val="20"/>
        </w:rPr>
        <w:t xml:space="preserve"> to the bioremediation in environmental field</w:t>
      </w:r>
      <w:r w:rsidRPr="00274556">
        <w:rPr>
          <w:rFonts w:eastAsia="宋体"/>
          <w:color w:val="000000" w:themeColor="text1"/>
          <w:sz w:val="20"/>
          <w:szCs w:val="20"/>
        </w:rPr>
        <w:t xml:space="preserve">, </w:t>
      </w:r>
      <w:r w:rsidR="00524FB8" w:rsidRPr="00274556">
        <w:rPr>
          <w:rFonts w:eastAsia="宋体"/>
          <w:color w:val="000000" w:themeColor="text1"/>
          <w:sz w:val="20"/>
          <w:szCs w:val="20"/>
        </w:rPr>
        <w:t>WRF</w:t>
      </w:r>
      <w:r w:rsidR="0051679E" w:rsidRPr="00274556">
        <w:rPr>
          <w:rFonts w:eastAsia="宋体"/>
          <w:color w:val="000000" w:themeColor="text1"/>
          <w:sz w:val="20"/>
          <w:szCs w:val="20"/>
        </w:rPr>
        <w:t xml:space="preserve"> </w:t>
      </w:r>
      <w:r w:rsidR="00524FB8" w:rsidRPr="00274556">
        <w:rPr>
          <w:rFonts w:eastAsia="宋体"/>
          <w:color w:val="000000" w:themeColor="text1"/>
          <w:sz w:val="20"/>
          <w:szCs w:val="20"/>
        </w:rPr>
        <w:t xml:space="preserve">have </w:t>
      </w:r>
      <w:r w:rsidR="00062B06" w:rsidRPr="00274556">
        <w:rPr>
          <w:rFonts w:eastAsia="宋体"/>
          <w:color w:val="000000" w:themeColor="text1"/>
          <w:sz w:val="20"/>
          <w:szCs w:val="20"/>
        </w:rPr>
        <w:t xml:space="preserve">also </w:t>
      </w:r>
      <w:r w:rsidR="00524FB8" w:rsidRPr="00274556">
        <w:rPr>
          <w:rFonts w:eastAsia="宋体"/>
          <w:color w:val="000000" w:themeColor="text1"/>
          <w:sz w:val="20"/>
          <w:szCs w:val="20"/>
        </w:rPr>
        <w:t xml:space="preserve">been </w:t>
      </w:r>
      <w:r w:rsidR="0051679E" w:rsidRPr="00274556">
        <w:rPr>
          <w:rFonts w:eastAsia="宋体"/>
          <w:color w:val="000000" w:themeColor="text1"/>
          <w:sz w:val="20"/>
          <w:szCs w:val="20"/>
        </w:rPr>
        <w:t xml:space="preserve">considered as a promising </w:t>
      </w:r>
      <w:bookmarkStart w:id="16" w:name="OLE_LINK70"/>
      <w:bookmarkStart w:id="17" w:name="OLE_LINK71"/>
      <w:r w:rsidR="0051679E" w:rsidRPr="00274556">
        <w:rPr>
          <w:rFonts w:eastAsia="宋体"/>
          <w:color w:val="000000" w:themeColor="text1"/>
          <w:sz w:val="20"/>
          <w:szCs w:val="20"/>
        </w:rPr>
        <w:t>biological resource</w:t>
      </w:r>
      <w:bookmarkEnd w:id="16"/>
      <w:bookmarkEnd w:id="17"/>
      <w:r w:rsidR="0051679E" w:rsidRPr="00274556">
        <w:rPr>
          <w:rFonts w:eastAsia="宋体"/>
          <w:color w:val="000000" w:themeColor="text1"/>
          <w:sz w:val="20"/>
          <w:szCs w:val="20"/>
        </w:rPr>
        <w:t xml:space="preserve"> for biosynthesis</w:t>
      </w:r>
      <w:r w:rsidR="00524FB8" w:rsidRPr="00274556">
        <w:rPr>
          <w:rFonts w:eastAsia="宋体"/>
          <w:color w:val="000000" w:themeColor="text1"/>
          <w:sz w:val="20"/>
          <w:szCs w:val="20"/>
        </w:rPr>
        <w:t xml:space="preserve"> due to the successful preparation of metallic nanoparticles.</w:t>
      </w:r>
      <w:r w:rsidR="0051679E" w:rsidRPr="00274556">
        <w:rPr>
          <w:rFonts w:eastAsia="宋体"/>
          <w:color w:val="000000" w:themeColor="text1"/>
          <w:sz w:val="20"/>
          <w:szCs w:val="20"/>
        </w:rPr>
        <w:t xml:space="preserve"> For example, stable CdS nanoparticles </w:t>
      </w:r>
      <w:r w:rsidR="000E280B" w:rsidRPr="00274556">
        <w:rPr>
          <w:rFonts w:eastAsia="宋体"/>
          <w:color w:val="000000" w:themeColor="text1"/>
          <w:sz w:val="20"/>
          <w:szCs w:val="20"/>
        </w:rPr>
        <w:t>c</w:t>
      </w:r>
      <w:r w:rsidR="000E280B" w:rsidRPr="00274556">
        <w:rPr>
          <w:rFonts w:eastAsia="宋体" w:hint="eastAsia"/>
          <w:color w:val="000000" w:themeColor="text1"/>
          <w:sz w:val="20"/>
          <w:szCs w:val="20"/>
        </w:rPr>
        <w:t>ould</w:t>
      </w:r>
      <w:r w:rsidR="000E280B" w:rsidRPr="00274556">
        <w:rPr>
          <w:rFonts w:eastAsia="宋体"/>
          <w:color w:val="000000" w:themeColor="text1"/>
          <w:sz w:val="20"/>
          <w:szCs w:val="20"/>
        </w:rPr>
        <w:t xml:space="preserve"> </w:t>
      </w:r>
      <w:r w:rsidR="0051679E" w:rsidRPr="00274556">
        <w:rPr>
          <w:rFonts w:eastAsia="宋体"/>
          <w:color w:val="000000" w:themeColor="text1"/>
          <w:sz w:val="20"/>
          <w:szCs w:val="20"/>
        </w:rPr>
        <w:t xml:space="preserve">be synthesized when </w:t>
      </w:r>
      <w:bookmarkStart w:id="18" w:name="OLE_LINK8"/>
      <w:r w:rsidR="000E280B" w:rsidRPr="00274556">
        <w:rPr>
          <w:rFonts w:eastAsia="宋体"/>
          <w:i/>
          <w:color w:val="000000" w:themeColor="text1"/>
          <w:kern w:val="0"/>
          <w:sz w:val="20"/>
          <w:szCs w:val="20"/>
        </w:rPr>
        <w:t>Trametes versicolor</w:t>
      </w:r>
      <w:bookmarkEnd w:id="18"/>
      <w:r w:rsidR="000E280B" w:rsidRPr="00274556">
        <w:rPr>
          <w:rFonts w:eastAsia="宋体"/>
          <w:color w:val="000000" w:themeColor="text1"/>
          <w:sz w:val="20"/>
          <w:szCs w:val="20"/>
        </w:rPr>
        <w:t xml:space="preserve"> </w:t>
      </w:r>
      <w:r w:rsidR="0051679E" w:rsidRPr="00274556">
        <w:rPr>
          <w:rFonts w:eastAsia="宋体"/>
          <w:color w:val="000000" w:themeColor="text1"/>
          <w:sz w:val="20"/>
          <w:szCs w:val="20"/>
        </w:rPr>
        <w:t xml:space="preserve">challenged with toxic cadmium ions through </w:t>
      </w:r>
      <w:r w:rsidR="0051679E" w:rsidRPr="00274556">
        <w:rPr>
          <w:rFonts w:eastAsia="宋体"/>
          <w:i/>
          <w:color w:val="000000" w:themeColor="text1"/>
          <w:sz w:val="20"/>
          <w:szCs w:val="20"/>
        </w:rPr>
        <w:t>in situ</w:t>
      </w:r>
      <w:r w:rsidR="0051679E" w:rsidRPr="00274556">
        <w:rPr>
          <w:rFonts w:eastAsia="宋体"/>
          <w:color w:val="000000" w:themeColor="text1"/>
          <w:sz w:val="20"/>
          <w:szCs w:val="20"/>
        </w:rPr>
        <w:t xml:space="preserve"> reducing (Sanghi and Verma, 2009a), which highlighted the potential of WRF not only in bioremediation, but also in large-scale biosynthesis of metallic nanoparticles. </w:t>
      </w:r>
      <w:r w:rsidR="00062B06" w:rsidRPr="00274556">
        <w:rPr>
          <w:rFonts w:eastAsia="宋体"/>
          <w:color w:val="000000" w:themeColor="text1"/>
          <w:sz w:val="20"/>
          <w:szCs w:val="20"/>
        </w:rPr>
        <w:t xml:space="preserve">Generally, </w:t>
      </w:r>
      <w:r w:rsidR="00062B06" w:rsidRPr="00274556">
        <w:rPr>
          <w:color w:val="000000" w:themeColor="text1"/>
          <w:sz w:val="20"/>
          <w:szCs w:val="20"/>
        </w:rPr>
        <w:t>the traditional physical and chemical methods are used for the synthesis of nanoparticles. However, their drawbacks such as low efficiency and the generation of hazardous wastes may costly and negatively impact the environment (</w:t>
      </w:r>
      <w:r w:rsidR="009D44C5" w:rsidRPr="00274556">
        <w:rPr>
          <w:color w:val="000000" w:themeColor="text1"/>
          <w:sz w:val="20"/>
          <w:szCs w:val="20"/>
        </w:rPr>
        <w:t>Kalishwaralal</w:t>
      </w:r>
      <w:r w:rsidR="00062B06" w:rsidRPr="00274556">
        <w:rPr>
          <w:color w:val="000000" w:themeColor="text1"/>
          <w:sz w:val="20"/>
          <w:szCs w:val="20"/>
        </w:rPr>
        <w:t xml:space="preserve"> et al., 2010; Zhang et al., 2011).</w:t>
      </w:r>
      <w:r w:rsidR="005750A1" w:rsidRPr="00274556">
        <w:rPr>
          <w:rFonts w:hint="eastAsia"/>
          <w:color w:val="000000" w:themeColor="text1"/>
          <w:sz w:val="20"/>
          <w:szCs w:val="20"/>
        </w:rPr>
        <w:t xml:space="preserve"> </w:t>
      </w:r>
      <w:r w:rsidR="006321E1" w:rsidRPr="00274556">
        <w:rPr>
          <w:rFonts w:hint="eastAsia"/>
          <w:color w:val="000000" w:themeColor="text1"/>
          <w:sz w:val="20"/>
          <w:szCs w:val="20"/>
        </w:rPr>
        <w:t xml:space="preserve">Furthermore, many additional measures are needed to solve the </w:t>
      </w:r>
      <w:r w:rsidR="00F76209" w:rsidRPr="00274556">
        <w:rPr>
          <w:rFonts w:hint="eastAsia"/>
          <w:color w:val="000000" w:themeColor="text1"/>
          <w:sz w:val="20"/>
          <w:szCs w:val="20"/>
        </w:rPr>
        <w:t xml:space="preserve">potential </w:t>
      </w:r>
      <w:r w:rsidR="006321E1" w:rsidRPr="00274556">
        <w:rPr>
          <w:color w:val="000000" w:themeColor="text1"/>
          <w:sz w:val="20"/>
          <w:szCs w:val="20"/>
        </w:rPr>
        <w:t>problems</w:t>
      </w:r>
      <w:r w:rsidR="006321E1" w:rsidRPr="00274556">
        <w:rPr>
          <w:rFonts w:hint="eastAsia"/>
          <w:color w:val="000000" w:themeColor="text1"/>
          <w:sz w:val="20"/>
          <w:szCs w:val="20"/>
        </w:rPr>
        <w:t xml:space="preserve"> such as stability of nanoparticles preparation and aggregation of particles</w:t>
      </w:r>
      <w:r w:rsidR="00F76209" w:rsidRPr="00274556">
        <w:rPr>
          <w:rFonts w:hint="eastAsia"/>
          <w:color w:val="000000" w:themeColor="text1"/>
          <w:sz w:val="20"/>
          <w:szCs w:val="20"/>
        </w:rPr>
        <w:t xml:space="preserve"> (Sanghi and Verma 2009)</w:t>
      </w:r>
      <w:r w:rsidR="006321E1" w:rsidRPr="00274556">
        <w:rPr>
          <w:rFonts w:hint="eastAsia"/>
          <w:color w:val="000000" w:themeColor="text1"/>
          <w:sz w:val="20"/>
          <w:szCs w:val="20"/>
        </w:rPr>
        <w:t xml:space="preserve">. </w:t>
      </w:r>
      <w:r w:rsidR="002437BC" w:rsidRPr="00274556">
        <w:rPr>
          <w:color w:val="000000" w:themeColor="text1"/>
          <w:sz w:val="20"/>
          <w:szCs w:val="20"/>
        </w:rPr>
        <w:t xml:space="preserve">Hence, it </w:t>
      </w:r>
      <w:r w:rsidR="005F2917" w:rsidRPr="00274556">
        <w:rPr>
          <w:rFonts w:hint="eastAsia"/>
          <w:color w:val="000000" w:themeColor="text1"/>
          <w:sz w:val="20"/>
          <w:szCs w:val="20"/>
        </w:rPr>
        <w:t>is necessary to develop high-yield, low-cost, and environment-</w:t>
      </w:r>
      <w:r w:rsidR="005F2917" w:rsidRPr="00274556">
        <w:rPr>
          <w:color w:val="000000" w:themeColor="text1"/>
          <w:sz w:val="20"/>
          <w:szCs w:val="20"/>
        </w:rPr>
        <w:t>friendly</w:t>
      </w:r>
      <w:r w:rsidR="005F2917" w:rsidRPr="00274556">
        <w:rPr>
          <w:rFonts w:hint="eastAsia"/>
          <w:color w:val="000000" w:themeColor="text1"/>
          <w:sz w:val="20"/>
          <w:szCs w:val="20"/>
        </w:rPr>
        <w:t xml:space="preserve"> approaches for the systhesis of </w:t>
      </w:r>
      <w:r w:rsidR="005F2917" w:rsidRPr="00274556">
        <w:rPr>
          <w:rFonts w:eastAsia="宋体"/>
          <w:color w:val="000000" w:themeColor="text1"/>
          <w:sz w:val="20"/>
          <w:szCs w:val="20"/>
        </w:rPr>
        <w:lastRenderedPageBreak/>
        <w:t>metallic nanoparticles</w:t>
      </w:r>
      <w:r w:rsidR="005F2917" w:rsidRPr="00274556">
        <w:rPr>
          <w:rFonts w:eastAsia="宋体" w:hint="eastAsia"/>
          <w:color w:val="000000" w:themeColor="text1"/>
          <w:sz w:val="20"/>
          <w:szCs w:val="20"/>
        </w:rPr>
        <w:t>.</w:t>
      </w:r>
      <w:r w:rsidR="005F2917" w:rsidRPr="00274556">
        <w:rPr>
          <w:color w:val="000000" w:themeColor="text1"/>
          <w:sz w:val="20"/>
          <w:szCs w:val="20"/>
        </w:rPr>
        <w:t xml:space="preserve"> </w:t>
      </w:r>
      <w:r w:rsidR="005F2917" w:rsidRPr="00274556">
        <w:rPr>
          <w:rFonts w:hint="eastAsia"/>
          <w:color w:val="000000" w:themeColor="text1"/>
          <w:sz w:val="20"/>
          <w:szCs w:val="20"/>
        </w:rPr>
        <w:t xml:space="preserve">Thus, there is an increasing need </w:t>
      </w:r>
      <w:r w:rsidR="00FF6AE2" w:rsidRPr="00274556">
        <w:rPr>
          <w:rFonts w:hint="eastAsia"/>
          <w:color w:val="000000" w:themeColor="text1"/>
          <w:sz w:val="20"/>
          <w:szCs w:val="20"/>
        </w:rPr>
        <w:t xml:space="preserve">for </w:t>
      </w:r>
      <w:r w:rsidR="00C71926" w:rsidRPr="00274556">
        <w:rPr>
          <w:color w:val="000000" w:themeColor="text1"/>
          <w:sz w:val="20"/>
          <w:szCs w:val="20"/>
        </w:rPr>
        <w:t>the research of</w:t>
      </w:r>
      <w:r w:rsidR="002C4DC2" w:rsidRPr="00274556">
        <w:rPr>
          <w:color w:val="000000" w:themeColor="text1"/>
          <w:sz w:val="20"/>
          <w:szCs w:val="20"/>
        </w:rPr>
        <w:t xml:space="preserve"> biosysthesis.</w:t>
      </w:r>
      <w:r w:rsidR="002437BC" w:rsidRPr="00274556">
        <w:rPr>
          <w:color w:val="000000" w:themeColor="text1"/>
          <w:sz w:val="20"/>
          <w:szCs w:val="20"/>
        </w:rPr>
        <w:t xml:space="preserve"> </w:t>
      </w:r>
      <w:r w:rsidR="00FD45B5" w:rsidRPr="00274556">
        <w:rPr>
          <w:color w:val="000000" w:themeColor="text1"/>
          <w:sz w:val="20"/>
          <w:szCs w:val="20"/>
        </w:rPr>
        <w:t xml:space="preserve">To date, a wide range of biological resources available in nature from simple prokaryotic bacterial cells to eukaryotic fungus and even live plants have been employed for synthesis of nanoparticles (He et al., 2007; Sanghi and Verma, 2009b). Among the biological systems, filamentous fungi are </w:t>
      </w:r>
      <w:r w:rsidR="005750A1" w:rsidRPr="00274556">
        <w:rPr>
          <w:rFonts w:hint="eastAsia"/>
          <w:color w:val="000000" w:themeColor="text1"/>
          <w:sz w:val="20"/>
          <w:szCs w:val="20"/>
        </w:rPr>
        <w:t xml:space="preserve">the </w:t>
      </w:r>
      <w:r w:rsidR="00FD45B5" w:rsidRPr="00274556">
        <w:rPr>
          <w:color w:val="000000" w:themeColor="text1"/>
          <w:sz w:val="20"/>
          <w:szCs w:val="20"/>
        </w:rPr>
        <w:t xml:space="preserve">most commonly used </w:t>
      </w:r>
      <w:bookmarkStart w:id="19" w:name="OLE_LINK86"/>
      <w:bookmarkStart w:id="20" w:name="OLE_LINK85"/>
      <w:r w:rsidR="005750A1" w:rsidRPr="00274556">
        <w:rPr>
          <w:rFonts w:hint="eastAsia"/>
          <w:color w:val="000000" w:themeColor="text1"/>
          <w:sz w:val="20"/>
          <w:szCs w:val="20"/>
        </w:rPr>
        <w:t xml:space="preserve">microorganisms resources </w:t>
      </w:r>
      <w:r w:rsidR="00FD45B5" w:rsidRPr="00274556">
        <w:rPr>
          <w:color w:val="000000" w:themeColor="text1"/>
          <w:sz w:val="20"/>
          <w:szCs w:val="20"/>
        </w:rPr>
        <w:t>due to their ease of handling</w:t>
      </w:r>
      <w:bookmarkEnd w:id="19"/>
      <w:bookmarkEnd w:id="20"/>
      <w:r w:rsidR="00FD45B5" w:rsidRPr="00274556">
        <w:rPr>
          <w:color w:val="000000" w:themeColor="text1"/>
          <w:sz w:val="20"/>
          <w:szCs w:val="20"/>
        </w:rPr>
        <w:t xml:space="preserve"> and culturing, high tolerance towards metal</w:t>
      </w:r>
      <w:r w:rsidR="00A25C1D" w:rsidRPr="00274556">
        <w:rPr>
          <w:rFonts w:hint="eastAsia"/>
          <w:color w:val="000000" w:themeColor="text1"/>
          <w:sz w:val="20"/>
          <w:szCs w:val="20"/>
        </w:rPr>
        <w:t>s</w:t>
      </w:r>
      <w:r w:rsidR="00532AD2" w:rsidRPr="00274556">
        <w:rPr>
          <w:color w:val="000000" w:themeColor="text1"/>
          <w:sz w:val="20"/>
          <w:szCs w:val="20"/>
        </w:rPr>
        <w:t>,</w:t>
      </w:r>
      <w:r w:rsidR="00FD45B5" w:rsidRPr="00274556">
        <w:rPr>
          <w:color w:val="000000" w:themeColor="text1"/>
          <w:sz w:val="20"/>
          <w:szCs w:val="20"/>
        </w:rPr>
        <w:t xml:space="preserve"> and wall-binding capacity for biosynthesis (Dhillon</w:t>
      </w:r>
      <w:r w:rsidR="00FD45B5" w:rsidRPr="00274556">
        <w:rPr>
          <w:i/>
          <w:color w:val="000000" w:themeColor="text1"/>
          <w:sz w:val="20"/>
          <w:szCs w:val="20"/>
        </w:rPr>
        <w:t xml:space="preserve"> </w:t>
      </w:r>
      <w:r w:rsidR="00FD45B5" w:rsidRPr="00274556">
        <w:rPr>
          <w:color w:val="000000" w:themeColor="text1"/>
          <w:sz w:val="20"/>
          <w:szCs w:val="20"/>
        </w:rPr>
        <w:t xml:space="preserve">et al., 2012; Yadav et al., 2015). </w:t>
      </w:r>
      <w:r w:rsidR="00FD45B5" w:rsidRPr="00274556">
        <w:rPr>
          <w:rFonts w:eastAsia="宋体"/>
          <w:color w:val="000000" w:themeColor="text1"/>
          <w:sz w:val="20"/>
          <w:szCs w:val="20"/>
        </w:rPr>
        <w:t>Given that</w:t>
      </w:r>
      <w:r w:rsidR="00935865" w:rsidRPr="00274556">
        <w:rPr>
          <w:rFonts w:eastAsia="宋体"/>
          <w:color w:val="000000" w:themeColor="text1"/>
          <w:sz w:val="20"/>
          <w:szCs w:val="20"/>
        </w:rPr>
        <w:t xml:space="preserve"> </w:t>
      </w:r>
      <w:r w:rsidR="00062B06" w:rsidRPr="00274556">
        <w:rPr>
          <w:rFonts w:eastAsia="宋体"/>
          <w:color w:val="000000" w:themeColor="text1"/>
          <w:sz w:val="20"/>
          <w:szCs w:val="20"/>
        </w:rPr>
        <w:t>WRF are ubiquitous in natural environment</w:t>
      </w:r>
      <w:r w:rsidR="00D31099" w:rsidRPr="00274556">
        <w:rPr>
          <w:rFonts w:eastAsia="宋体" w:hint="eastAsia"/>
          <w:color w:val="000000" w:themeColor="text1"/>
          <w:sz w:val="20"/>
          <w:szCs w:val="20"/>
        </w:rPr>
        <w:t xml:space="preserve">, more importantly, </w:t>
      </w:r>
      <w:r w:rsidR="006321E1" w:rsidRPr="00274556">
        <w:rPr>
          <w:rFonts w:eastAsia="宋体" w:hint="eastAsia"/>
          <w:color w:val="000000" w:themeColor="text1"/>
          <w:sz w:val="20"/>
          <w:szCs w:val="20"/>
        </w:rPr>
        <w:t xml:space="preserve">the </w:t>
      </w:r>
      <w:r w:rsidR="001C68F8" w:rsidRPr="00274556">
        <w:rPr>
          <w:rFonts w:eastAsia="宋体"/>
          <w:color w:val="000000" w:themeColor="text1"/>
          <w:sz w:val="20"/>
          <w:szCs w:val="20"/>
        </w:rPr>
        <w:t xml:space="preserve">biological approach for the synthesis of metallic nanoparticles </w:t>
      </w:r>
      <w:r w:rsidR="00D31099" w:rsidRPr="00274556">
        <w:rPr>
          <w:rFonts w:eastAsia="宋体" w:hint="eastAsia"/>
          <w:color w:val="000000" w:themeColor="text1"/>
          <w:sz w:val="20"/>
          <w:szCs w:val="20"/>
        </w:rPr>
        <w:t xml:space="preserve">without additional stabilizer </w:t>
      </w:r>
      <w:r w:rsidR="00FF6AE2" w:rsidRPr="00274556">
        <w:rPr>
          <w:rFonts w:eastAsia="宋体" w:hint="eastAsia"/>
          <w:color w:val="000000" w:themeColor="text1"/>
          <w:sz w:val="20"/>
          <w:szCs w:val="20"/>
        </w:rPr>
        <w:t>and plays part role</w:t>
      </w:r>
      <w:r w:rsidR="005750A1" w:rsidRPr="00274556">
        <w:rPr>
          <w:rFonts w:eastAsia="宋体" w:hint="eastAsia"/>
          <w:color w:val="000000" w:themeColor="text1"/>
          <w:sz w:val="20"/>
          <w:szCs w:val="20"/>
        </w:rPr>
        <w:t>s</w:t>
      </w:r>
      <w:r w:rsidR="00FF6AE2" w:rsidRPr="00274556">
        <w:rPr>
          <w:rFonts w:eastAsia="宋体" w:hint="eastAsia"/>
          <w:color w:val="000000" w:themeColor="text1"/>
          <w:sz w:val="20"/>
          <w:szCs w:val="20"/>
        </w:rPr>
        <w:t xml:space="preserve"> in bioremediation</w:t>
      </w:r>
      <w:r w:rsidR="005750A1" w:rsidRPr="00274556">
        <w:rPr>
          <w:rFonts w:eastAsia="宋体" w:hint="eastAsia"/>
          <w:color w:val="000000" w:themeColor="text1"/>
          <w:sz w:val="20"/>
          <w:szCs w:val="20"/>
        </w:rPr>
        <w:t xml:space="preserve"> </w:t>
      </w:r>
      <w:r w:rsidR="001C68F8" w:rsidRPr="00274556">
        <w:rPr>
          <w:rFonts w:eastAsia="宋体"/>
          <w:color w:val="000000" w:themeColor="text1"/>
          <w:sz w:val="20"/>
          <w:szCs w:val="20"/>
        </w:rPr>
        <w:t>(Sardar et al., 2014; Thakkar et al., 2009</w:t>
      </w:r>
      <w:r w:rsidR="00D31099" w:rsidRPr="00274556">
        <w:rPr>
          <w:rFonts w:eastAsia="宋体" w:hint="eastAsia"/>
          <w:color w:val="000000" w:themeColor="text1"/>
          <w:sz w:val="20"/>
          <w:szCs w:val="20"/>
        </w:rPr>
        <w:t xml:space="preserve">; </w:t>
      </w:r>
      <w:r w:rsidR="00D31099" w:rsidRPr="00274556">
        <w:rPr>
          <w:rFonts w:hint="eastAsia"/>
          <w:color w:val="000000" w:themeColor="text1"/>
          <w:sz w:val="20"/>
          <w:szCs w:val="20"/>
        </w:rPr>
        <w:t>Sanghi and Verma 2009</w:t>
      </w:r>
      <w:r w:rsidR="001C68F8" w:rsidRPr="00274556">
        <w:rPr>
          <w:rFonts w:eastAsia="宋体"/>
          <w:color w:val="000000" w:themeColor="text1"/>
          <w:sz w:val="20"/>
          <w:szCs w:val="20"/>
        </w:rPr>
        <w:t>)</w:t>
      </w:r>
      <w:r w:rsidR="006321E1" w:rsidRPr="00274556">
        <w:rPr>
          <w:rFonts w:eastAsia="宋体" w:hint="eastAsia"/>
          <w:color w:val="000000" w:themeColor="text1"/>
          <w:sz w:val="20"/>
          <w:szCs w:val="20"/>
        </w:rPr>
        <w:t>, t</w:t>
      </w:r>
      <w:r w:rsidR="00932896" w:rsidRPr="00274556">
        <w:rPr>
          <w:rFonts w:eastAsia="宋体"/>
          <w:color w:val="000000" w:themeColor="text1"/>
          <w:sz w:val="20"/>
          <w:szCs w:val="20"/>
        </w:rPr>
        <w:t xml:space="preserve">he application of WRF for biosynthesis will </w:t>
      </w:r>
      <w:r w:rsidR="006321E1" w:rsidRPr="00274556">
        <w:rPr>
          <w:rFonts w:eastAsia="宋体" w:hint="eastAsia"/>
          <w:color w:val="000000" w:themeColor="text1"/>
          <w:sz w:val="20"/>
          <w:szCs w:val="20"/>
        </w:rPr>
        <w:t xml:space="preserve">obtain </w:t>
      </w:r>
      <w:r w:rsidR="00932896" w:rsidRPr="00274556">
        <w:rPr>
          <w:rFonts w:eastAsia="宋体"/>
          <w:color w:val="000000" w:themeColor="text1"/>
          <w:sz w:val="20"/>
          <w:szCs w:val="20"/>
        </w:rPr>
        <w:t>increasingly attention in future work</w:t>
      </w:r>
      <w:r w:rsidR="001C68F8" w:rsidRPr="00274556">
        <w:rPr>
          <w:rFonts w:eastAsia="宋体"/>
          <w:color w:val="000000" w:themeColor="text1"/>
          <w:sz w:val="20"/>
          <w:szCs w:val="20"/>
        </w:rPr>
        <w:t>.</w:t>
      </w:r>
    </w:p>
    <w:bookmarkEnd w:id="8"/>
    <w:bookmarkEnd w:id="9"/>
    <w:p w:rsidR="004A7308" w:rsidRPr="00274556" w:rsidRDefault="001C68F8">
      <w:pPr>
        <w:tabs>
          <w:tab w:val="left" w:pos="555"/>
        </w:tabs>
        <w:spacing w:line="360" w:lineRule="auto"/>
        <w:rPr>
          <w:rFonts w:eastAsia="宋体"/>
          <w:color w:val="000000" w:themeColor="text1"/>
          <w:sz w:val="20"/>
          <w:szCs w:val="20"/>
        </w:rPr>
      </w:pPr>
      <w:r w:rsidRPr="00274556">
        <w:rPr>
          <w:rFonts w:eastAsia="宋体"/>
          <w:color w:val="000000" w:themeColor="text1"/>
          <w:sz w:val="20"/>
          <w:szCs w:val="20"/>
        </w:rPr>
        <w:t xml:space="preserve">In order to enrich the knowledge of </w:t>
      </w:r>
      <w:r w:rsidR="00532AD2" w:rsidRPr="00274556">
        <w:rPr>
          <w:rFonts w:eastAsia="宋体"/>
          <w:color w:val="000000" w:themeColor="text1"/>
          <w:sz w:val="20"/>
          <w:szCs w:val="20"/>
        </w:rPr>
        <w:t xml:space="preserve">the application of </w:t>
      </w:r>
      <w:r w:rsidRPr="00274556">
        <w:rPr>
          <w:rFonts w:eastAsia="宋体"/>
          <w:color w:val="000000" w:themeColor="text1"/>
          <w:sz w:val="20"/>
          <w:szCs w:val="20"/>
        </w:rPr>
        <w:t xml:space="preserve">WRF </w:t>
      </w:r>
      <w:r w:rsidR="00FF6AE2" w:rsidRPr="00274556">
        <w:rPr>
          <w:rFonts w:eastAsia="宋体" w:hint="eastAsia"/>
          <w:color w:val="000000" w:themeColor="text1"/>
          <w:sz w:val="20"/>
          <w:szCs w:val="20"/>
        </w:rPr>
        <w:t>in</w:t>
      </w:r>
      <w:r w:rsidR="00FF6AE2" w:rsidRPr="00274556">
        <w:rPr>
          <w:rFonts w:eastAsia="宋体"/>
          <w:color w:val="000000" w:themeColor="text1"/>
          <w:sz w:val="20"/>
          <w:szCs w:val="20"/>
        </w:rPr>
        <w:t xml:space="preserve"> </w:t>
      </w:r>
      <w:r w:rsidR="00932896" w:rsidRPr="00274556">
        <w:rPr>
          <w:rFonts w:eastAsia="宋体"/>
          <w:color w:val="000000" w:themeColor="text1"/>
          <w:sz w:val="20"/>
          <w:szCs w:val="20"/>
        </w:rPr>
        <w:t>the bioremediation and biosynthesis,</w:t>
      </w:r>
      <w:r w:rsidR="00532AD2" w:rsidRPr="00274556">
        <w:rPr>
          <w:rFonts w:eastAsia="宋体"/>
          <w:color w:val="000000" w:themeColor="text1"/>
          <w:sz w:val="20"/>
          <w:szCs w:val="20"/>
        </w:rPr>
        <w:t xml:space="preserve"> </w:t>
      </w:r>
      <w:r w:rsidR="00932896" w:rsidRPr="00274556">
        <w:rPr>
          <w:rFonts w:eastAsia="宋体"/>
          <w:color w:val="000000" w:themeColor="text1"/>
          <w:sz w:val="20"/>
          <w:szCs w:val="20"/>
        </w:rPr>
        <w:t>the recent</w:t>
      </w:r>
      <w:r w:rsidR="000A5E79" w:rsidRPr="00274556">
        <w:rPr>
          <w:rFonts w:eastAsia="宋体"/>
          <w:color w:val="000000" w:themeColor="text1"/>
          <w:sz w:val="20"/>
          <w:szCs w:val="20"/>
        </w:rPr>
        <w:t xml:space="preserve"> related research reports are summarized in this</w:t>
      </w:r>
      <w:r w:rsidR="00BB1AC4" w:rsidRPr="00274556">
        <w:rPr>
          <w:rFonts w:eastAsia="宋体"/>
          <w:color w:val="000000" w:themeColor="text1"/>
          <w:sz w:val="20"/>
          <w:szCs w:val="20"/>
        </w:rPr>
        <w:t xml:space="preserve"> </w:t>
      </w:r>
      <w:r w:rsidR="00D86C86" w:rsidRPr="00274556">
        <w:rPr>
          <w:rFonts w:eastAsia="宋体"/>
          <w:color w:val="000000" w:themeColor="text1"/>
          <w:sz w:val="20"/>
          <w:szCs w:val="20"/>
        </w:rPr>
        <w:t>mini-review</w:t>
      </w:r>
      <w:r w:rsidR="000A5E79" w:rsidRPr="00274556">
        <w:rPr>
          <w:rFonts w:eastAsia="宋体"/>
          <w:color w:val="000000" w:themeColor="text1"/>
          <w:sz w:val="20"/>
          <w:szCs w:val="20"/>
        </w:rPr>
        <w:t xml:space="preserve">. Specially, </w:t>
      </w:r>
      <w:r w:rsidR="00E21A51" w:rsidRPr="00274556">
        <w:rPr>
          <w:rFonts w:eastAsia="宋体"/>
          <w:color w:val="000000" w:themeColor="text1"/>
          <w:sz w:val="20"/>
          <w:szCs w:val="20"/>
        </w:rPr>
        <w:t xml:space="preserve">the emphasis is focused on the link between WRF and nanoparticles from </w:t>
      </w:r>
      <w:bookmarkStart w:id="21" w:name="OLE_LINK17"/>
      <w:bookmarkStart w:id="22" w:name="OLE_LINK18"/>
      <w:r w:rsidR="00E21A51" w:rsidRPr="00274556">
        <w:rPr>
          <w:rFonts w:eastAsia="宋体"/>
          <w:color w:val="000000" w:themeColor="text1"/>
          <w:sz w:val="20"/>
          <w:szCs w:val="20"/>
        </w:rPr>
        <w:t xml:space="preserve">two </w:t>
      </w:r>
      <w:r w:rsidR="00532AD2" w:rsidRPr="00274556">
        <w:rPr>
          <w:rFonts w:eastAsia="宋体"/>
          <w:color w:val="000000" w:themeColor="text1"/>
          <w:sz w:val="20"/>
          <w:szCs w:val="20"/>
        </w:rPr>
        <w:t>different</w:t>
      </w:r>
      <w:r w:rsidR="00E21A51" w:rsidRPr="00274556">
        <w:rPr>
          <w:rFonts w:eastAsia="宋体"/>
          <w:color w:val="000000" w:themeColor="text1"/>
          <w:sz w:val="20"/>
          <w:szCs w:val="20"/>
        </w:rPr>
        <w:t xml:space="preserve"> point of view</w:t>
      </w:r>
      <w:r w:rsidR="00C71926" w:rsidRPr="00274556">
        <w:rPr>
          <w:rFonts w:eastAsia="宋体"/>
          <w:color w:val="000000" w:themeColor="text1"/>
          <w:sz w:val="20"/>
          <w:szCs w:val="20"/>
        </w:rPr>
        <w:t>s</w:t>
      </w:r>
      <w:bookmarkEnd w:id="21"/>
      <w:bookmarkEnd w:id="22"/>
      <w:r w:rsidR="00E21A51" w:rsidRPr="00274556">
        <w:rPr>
          <w:rFonts w:eastAsia="宋体"/>
          <w:color w:val="000000" w:themeColor="text1"/>
          <w:sz w:val="20"/>
          <w:szCs w:val="20"/>
        </w:rPr>
        <w:t xml:space="preserve">, mainly </w:t>
      </w:r>
      <w:r w:rsidR="00532AD2" w:rsidRPr="00274556">
        <w:rPr>
          <w:rFonts w:eastAsia="宋体"/>
          <w:color w:val="000000" w:themeColor="text1"/>
          <w:sz w:val="20"/>
          <w:szCs w:val="20"/>
        </w:rPr>
        <w:t>including</w:t>
      </w:r>
      <w:r w:rsidR="00E21A51" w:rsidRPr="00274556">
        <w:rPr>
          <w:rFonts w:eastAsia="宋体"/>
          <w:color w:val="000000" w:themeColor="text1"/>
          <w:sz w:val="20"/>
          <w:szCs w:val="20"/>
        </w:rPr>
        <w:t xml:space="preserve"> </w:t>
      </w:r>
      <w:r w:rsidR="000A5E79" w:rsidRPr="00274556">
        <w:rPr>
          <w:rFonts w:eastAsia="宋体"/>
          <w:color w:val="000000" w:themeColor="text1"/>
          <w:sz w:val="20"/>
          <w:szCs w:val="20"/>
        </w:rPr>
        <w:t xml:space="preserve">the wastewater treatment </w:t>
      </w:r>
      <w:r w:rsidR="00FF6AE2" w:rsidRPr="00274556">
        <w:rPr>
          <w:rFonts w:eastAsia="宋体" w:hint="eastAsia"/>
          <w:color w:val="000000" w:themeColor="text1"/>
          <w:sz w:val="20"/>
          <w:szCs w:val="20"/>
        </w:rPr>
        <w:t>by</w:t>
      </w:r>
      <w:r w:rsidR="00FF6AE2" w:rsidRPr="00274556">
        <w:rPr>
          <w:rFonts w:eastAsia="宋体"/>
          <w:color w:val="000000" w:themeColor="text1"/>
          <w:sz w:val="20"/>
          <w:szCs w:val="20"/>
        </w:rPr>
        <w:t xml:space="preserve"> </w:t>
      </w:r>
      <w:r w:rsidR="000A5E79" w:rsidRPr="00274556">
        <w:rPr>
          <w:rFonts w:eastAsia="宋体"/>
          <w:color w:val="000000" w:themeColor="text1"/>
          <w:sz w:val="20"/>
          <w:szCs w:val="20"/>
        </w:rPr>
        <w:t xml:space="preserve">WRF </w:t>
      </w:r>
      <w:r w:rsidR="00FF6AE2" w:rsidRPr="00274556">
        <w:rPr>
          <w:rFonts w:eastAsia="宋体"/>
          <w:color w:val="000000" w:themeColor="text1"/>
          <w:sz w:val="20"/>
          <w:szCs w:val="20"/>
        </w:rPr>
        <w:t>combin</w:t>
      </w:r>
      <w:r w:rsidR="00FF6AE2" w:rsidRPr="00274556">
        <w:rPr>
          <w:rFonts w:eastAsia="宋体" w:hint="eastAsia"/>
          <w:color w:val="000000" w:themeColor="text1"/>
          <w:sz w:val="20"/>
          <w:szCs w:val="20"/>
        </w:rPr>
        <w:t>ed</w:t>
      </w:r>
      <w:r w:rsidR="00FF6AE2" w:rsidRPr="00274556">
        <w:rPr>
          <w:rFonts w:eastAsia="宋体"/>
          <w:color w:val="000000" w:themeColor="text1"/>
          <w:sz w:val="20"/>
          <w:szCs w:val="20"/>
        </w:rPr>
        <w:t xml:space="preserve"> </w:t>
      </w:r>
      <w:r w:rsidR="000A5E79" w:rsidRPr="00274556">
        <w:rPr>
          <w:rFonts w:eastAsia="宋体"/>
          <w:color w:val="000000" w:themeColor="text1"/>
          <w:sz w:val="20"/>
          <w:szCs w:val="20"/>
        </w:rPr>
        <w:t xml:space="preserve">with various nanoparticles </w:t>
      </w:r>
      <w:r w:rsidR="00E21A51" w:rsidRPr="00274556">
        <w:rPr>
          <w:rFonts w:eastAsia="宋体"/>
          <w:color w:val="000000" w:themeColor="text1"/>
          <w:sz w:val="20"/>
          <w:szCs w:val="20"/>
        </w:rPr>
        <w:t xml:space="preserve">and </w:t>
      </w:r>
      <w:r w:rsidR="000A5E79" w:rsidRPr="00274556">
        <w:rPr>
          <w:rFonts w:eastAsia="宋体"/>
          <w:color w:val="000000" w:themeColor="text1"/>
          <w:sz w:val="20"/>
          <w:szCs w:val="20"/>
        </w:rPr>
        <w:t>the role and mechanism of WRF in biosynthesis of metallic nanoparticles</w:t>
      </w:r>
      <w:r w:rsidR="00E21A51" w:rsidRPr="00274556">
        <w:rPr>
          <w:rFonts w:eastAsia="宋体"/>
          <w:color w:val="000000" w:themeColor="text1"/>
          <w:sz w:val="20"/>
          <w:szCs w:val="20"/>
        </w:rPr>
        <w:t>.</w:t>
      </w:r>
      <w:r w:rsidR="000838C8" w:rsidRPr="00274556">
        <w:rPr>
          <w:rFonts w:eastAsia="宋体"/>
          <w:color w:val="000000" w:themeColor="text1"/>
          <w:sz w:val="20"/>
          <w:szCs w:val="20"/>
        </w:rPr>
        <w:t xml:space="preserve"> In addition, the effects of several certain nanoparticles on the growth of WRF </w:t>
      </w:r>
      <w:r w:rsidR="00C71926" w:rsidRPr="00274556">
        <w:rPr>
          <w:rFonts w:eastAsia="宋体"/>
          <w:color w:val="000000" w:themeColor="text1"/>
          <w:sz w:val="20"/>
          <w:szCs w:val="20"/>
        </w:rPr>
        <w:t>need special attention, owing to the bioremediation of WRF will be affected in the presence of nanoparticles (Zuo et al., 2015; Huang et al., 2017)</w:t>
      </w:r>
      <w:r w:rsidR="000838C8" w:rsidRPr="00274556">
        <w:rPr>
          <w:rFonts w:eastAsia="宋体"/>
          <w:color w:val="000000" w:themeColor="text1"/>
          <w:sz w:val="20"/>
          <w:szCs w:val="20"/>
        </w:rPr>
        <w:t xml:space="preserve">. </w:t>
      </w:r>
      <w:r w:rsidR="0051679E" w:rsidRPr="00274556">
        <w:rPr>
          <w:rFonts w:eastAsia="宋体"/>
          <w:color w:val="000000" w:themeColor="text1"/>
          <w:sz w:val="20"/>
          <w:szCs w:val="20"/>
        </w:rPr>
        <w:t>We, herein, deem that this</w:t>
      </w:r>
      <w:r w:rsidR="00BB1AC4" w:rsidRPr="00274556">
        <w:rPr>
          <w:rFonts w:eastAsia="宋体"/>
          <w:color w:val="000000" w:themeColor="text1"/>
          <w:sz w:val="20"/>
          <w:szCs w:val="20"/>
        </w:rPr>
        <w:t xml:space="preserve"> </w:t>
      </w:r>
      <w:r w:rsidR="00D86C86" w:rsidRPr="00274556">
        <w:rPr>
          <w:rFonts w:eastAsia="宋体"/>
          <w:color w:val="000000" w:themeColor="text1"/>
          <w:sz w:val="20"/>
          <w:szCs w:val="20"/>
        </w:rPr>
        <w:t>mini-review</w:t>
      </w:r>
      <w:r w:rsidR="0051679E" w:rsidRPr="00274556">
        <w:rPr>
          <w:rFonts w:eastAsia="宋体"/>
          <w:color w:val="000000" w:themeColor="text1"/>
          <w:sz w:val="20"/>
          <w:szCs w:val="20"/>
        </w:rPr>
        <w:t xml:space="preserve"> will provide the practical guide </w:t>
      </w:r>
      <w:r w:rsidR="00E21A51" w:rsidRPr="00274556">
        <w:rPr>
          <w:rFonts w:eastAsia="宋体"/>
          <w:color w:val="000000" w:themeColor="text1"/>
          <w:sz w:val="20"/>
          <w:szCs w:val="20"/>
        </w:rPr>
        <w:t>for</w:t>
      </w:r>
      <w:r w:rsidR="0051679E" w:rsidRPr="00274556">
        <w:rPr>
          <w:rFonts w:eastAsia="宋体"/>
          <w:color w:val="000000" w:themeColor="text1"/>
          <w:sz w:val="20"/>
          <w:szCs w:val="20"/>
        </w:rPr>
        <w:t xml:space="preserve"> the application of WRF</w:t>
      </w:r>
      <w:r w:rsidR="00E21A51" w:rsidRPr="00274556">
        <w:rPr>
          <w:rFonts w:eastAsia="宋体"/>
          <w:color w:val="000000" w:themeColor="text1"/>
          <w:sz w:val="20"/>
          <w:szCs w:val="20"/>
        </w:rPr>
        <w:t xml:space="preserve"> and</w:t>
      </w:r>
      <w:r w:rsidR="00532AD2" w:rsidRPr="00274556">
        <w:rPr>
          <w:rFonts w:eastAsia="宋体"/>
          <w:color w:val="000000" w:themeColor="text1"/>
          <w:sz w:val="20"/>
          <w:szCs w:val="20"/>
        </w:rPr>
        <w:t xml:space="preserve"> enhance</w:t>
      </w:r>
      <w:r w:rsidR="00E21A51" w:rsidRPr="00274556">
        <w:rPr>
          <w:rFonts w:eastAsia="宋体"/>
          <w:color w:val="000000" w:themeColor="text1"/>
          <w:sz w:val="20"/>
          <w:szCs w:val="20"/>
        </w:rPr>
        <w:t xml:space="preserve"> their link with nanoparticles</w:t>
      </w:r>
      <w:r w:rsidR="00532AD2" w:rsidRPr="00274556">
        <w:rPr>
          <w:rFonts w:eastAsia="宋体"/>
          <w:color w:val="000000" w:themeColor="text1"/>
          <w:sz w:val="20"/>
          <w:szCs w:val="20"/>
        </w:rPr>
        <w:t>.</w:t>
      </w:r>
    </w:p>
    <w:p w:rsidR="000838C8" w:rsidRPr="00274556" w:rsidRDefault="000838C8" w:rsidP="007D3695">
      <w:pPr>
        <w:tabs>
          <w:tab w:val="left" w:pos="555"/>
        </w:tabs>
        <w:spacing w:line="360" w:lineRule="auto"/>
        <w:rPr>
          <w:b/>
          <w:color w:val="000000" w:themeColor="text1"/>
          <w:sz w:val="24"/>
          <w:szCs w:val="24"/>
        </w:rPr>
      </w:pPr>
      <w:r w:rsidRPr="00274556">
        <w:rPr>
          <w:b/>
          <w:color w:val="000000" w:themeColor="text1"/>
          <w:sz w:val="24"/>
          <w:szCs w:val="24"/>
        </w:rPr>
        <w:t>Bioremediation of white rot fungi combined with nanoparticles</w:t>
      </w:r>
    </w:p>
    <w:p w:rsidR="000838C8" w:rsidRPr="00274556" w:rsidRDefault="000838C8"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WRF have been widely applied in bioremediation for wastewater treatment. With the development of nanotechnology, the application of </w:t>
      </w:r>
      <w:bookmarkStart w:id="23" w:name="OLE_LINK118"/>
      <w:bookmarkStart w:id="24" w:name="OLE_LINK119"/>
      <w:r w:rsidRPr="00274556">
        <w:rPr>
          <w:color w:val="000000" w:themeColor="text1"/>
          <w:sz w:val="20"/>
          <w:szCs w:val="20"/>
        </w:rPr>
        <w:t>nanomaterials</w:t>
      </w:r>
      <w:bookmarkEnd w:id="23"/>
      <w:bookmarkEnd w:id="24"/>
      <w:r w:rsidRPr="00274556">
        <w:rPr>
          <w:color w:val="000000" w:themeColor="text1"/>
          <w:sz w:val="20"/>
          <w:szCs w:val="20"/>
        </w:rPr>
        <w:t xml:space="preserve"> in environment</w:t>
      </w:r>
      <w:r w:rsidR="002C4DC2" w:rsidRPr="00274556">
        <w:rPr>
          <w:color w:val="000000" w:themeColor="text1"/>
          <w:sz w:val="20"/>
          <w:szCs w:val="20"/>
        </w:rPr>
        <w:t>al</w:t>
      </w:r>
      <w:r w:rsidRPr="00274556">
        <w:rPr>
          <w:color w:val="000000" w:themeColor="text1"/>
          <w:sz w:val="20"/>
          <w:szCs w:val="20"/>
        </w:rPr>
        <w:t xml:space="preserve"> field is also increasing. The combination of biotechnology and nanotechnology is an emerging approach for bioremediation, which has exhibited great potential in environmetal </w:t>
      </w:r>
      <w:r w:rsidR="002A3616" w:rsidRPr="00274556">
        <w:rPr>
          <w:rFonts w:hint="eastAsia"/>
          <w:color w:val="000000" w:themeColor="text1"/>
          <w:sz w:val="20"/>
          <w:szCs w:val="20"/>
        </w:rPr>
        <w:t>remediation</w:t>
      </w:r>
      <w:r w:rsidRPr="00274556">
        <w:rPr>
          <w:color w:val="000000" w:themeColor="text1"/>
          <w:sz w:val="20"/>
          <w:szCs w:val="20"/>
        </w:rPr>
        <w:t xml:space="preserve">. As expected, the practical performance </w:t>
      </w:r>
      <w:r w:rsidR="00276C5B" w:rsidRPr="00274556">
        <w:rPr>
          <w:color w:val="000000" w:themeColor="text1"/>
          <w:sz w:val="20"/>
          <w:szCs w:val="20"/>
        </w:rPr>
        <w:t xml:space="preserve">for pollutants removal </w:t>
      </w:r>
      <w:r w:rsidR="00961B36" w:rsidRPr="00274556">
        <w:rPr>
          <w:rFonts w:hint="eastAsia"/>
          <w:color w:val="000000" w:themeColor="text1"/>
          <w:sz w:val="20"/>
          <w:szCs w:val="20"/>
        </w:rPr>
        <w:t xml:space="preserve">using </w:t>
      </w:r>
      <w:r w:rsidR="00961B36" w:rsidRPr="00274556">
        <w:rPr>
          <w:color w:val="000000" w:themeColor="text1"/>
          <w:sz w:val="20"/>
          <w:szCs w:val="20"/>
        </w:rPr>
        <w:t xml:space="preserve">WRF biomass </w:t>
      </w:r>
      <w:r w:rsidRPr="00274556">
        <w:rPr>
          <w:color w:val="000000" w:themeColor="text1"/>
          <w:sz w:val="20"/>
          <w:szCs w:val="20"/>
        </w:rPr>
        <w:t xml:space="preserve">is increased significantly after combining </w:t>
      </w:r>
      <w:r w:rsidR="00276C5B" w:rsidRPr="00274556">
        <w:rPr>
          <w:color w:val="000000" w:themeColor="text1"/>
          <w:sz w:val="20"/>
          <w:szCs w:val="20"/>
        </w:rPr>
        <w:t>with</w:t>
      </w:r>
      <w:r w:rsidRPr="00274556">
        <w:rPr>
          <w:color w:val="000000" w:themeColor="text1"/>
          <w:sz w:val="20"/>
          <w:szCs w:val="20"/>
        </w:rPr>
        <w:t xml:space="preserve"> nano</w:t>
      </w:r>
      <w:r w:rsidR="00276C5B" w:rsidRPr="00274556">
        <w:rPr>
          <w:color w:val="000000" w:themeColor="text1"/>
          <w:sz w:val="20"/>
          <w:szCs w:val="20"/>
        </w:rPr>
        <w:t>paticles</w:t>
      </w:r>
      <w:r w:rsidRPr="00274556">
        <w:rPr>
          <w:color w:val="000000" w:themeColor="text1"/>
          <w:sz w:val="20"/>
          <w:szCs w:val="20"/>
        </w:rPr>
        <w:t xml:space="preserve"> in environment</w:t>
      </w:r>
      <w:r w:rsidR="00961B36" w:rsidRPr="00274556">
        <w:rPr>
          <w:rFonts w:hint="eastAsia"/>
          <w:color w:val="000000" w:themeColor="text1"/>
          <w:sz w:val="20"/>
          <w:szCs w:val="20"/>
        </w:rPr>
        <w:t xml:space="preserve"> </w:t>
      </w:r>
      <w:r w:rsidRPr="00274556">
        <w:rPr>
          <w:color w:val="000000" w:themeColor="text1"/>
          <w:sz w:val="20"/>
          <w:szCs w:val="20"/>
        </w:rPr>
        <w:t>(Chen et al., 2013; Xu et al., 2013; Hu et al., 2016). Therefore, in this section, the re</w:t>
      </w:r>
      <w:r w:rsidR="00276C5B" w:rsidRPr="00274556">
        <w:rPr>
          <w:color w:val="000000" w:themeColor="text1"/>
          <w:sz w:val="20"/>
          <w:szCs w:val="20"/>
        </w:rPr>
        <w:t>cent reports regarding the studies</w:t>
      </w:r>
      <w:r w:rsidRPr="00274556">
        <w:rPr>
          <w:color w:val="000000" w:themeColor="text1"/>
          <w:sz w:val="20"/>
          <w:szCs w:val="20"/>
        </w:rPr>
        <w:t xml:space="preserve"> on the combination of WRF or their enzyme</w:t>
      </w:r>
      <w:r w:rsidR="003D721A" w:rsidRPr="00274556">
        <w:rPr>
          <w:rFonts w:hint="eastAsia"/>
          <w:color w:val="000000" w:themeColor="text1"/>
          <w:sz w:val="20"/>
          <w:szCs w:val="20"/>
        </w:rPr>
        <w:t>s</w:t>
      </w:r>
      <w:r w:rsidRPr="00274556">
        <w:rPr>
          <w:color w:val="000000" w:themeColor="text1"/>
          <w:sz w:val="20"/>
          <w:szCs w:val="20"/>
        </w:rPr>
        <w:t xml:space="preserve"> </w:t>
      </w:r>
      <w:r w:rsidR="00953DA9" w:rsidRPr="00274556">
        <w:rPr>
          <w:rFonts w:hint="eastAsia"/>
          <w:color w:val="000000" w:themeColor="text1"/>
          <w:sz w:val="20"/>
          <w:szCs w:val="20"/>
        </w:rPr>
        <w:t>with</w:t>
      </w:r>
      <w:r w:rsidR="00953DA9" w:rsidRPr="00274556">
        <w:rPr>
          <w:color w:val="000000" w:themeColor="text1"/>
          <w:sz w:val="20"/>
          <w:szCs w:val="20"/>
        </w:rPr>
        <w:t xml:space="preserve"> </w:t>
      </w:r>
      <w:r w:rsidRPr="00274556">
        <w:rPr>
          <w:color w:val="000000" w:themeColor="text1"/>
          <w:sz w:val="20"/>
          <w:szCs w:val="20"/>
        </w:rPr>
        <w:t>nanoparticles in environment remediation are summarized.</w:t>
      </w:r>
    </w:p>
    <w:p w:rsidR="000838C8" w:rsidRPr="00274556" w:rsidRDefault="000838C8" w:rsidP="002A361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Immobilization is a general term that describes many different forms of cell attachment or entrapment (Cassidy et al., 1996). Nowadays, the use of immobilized cells has been regarded as an effective </w:t>
      </w:r>
      <w:r w:rsidRPr="00274556">
        <w:rPr>
          <w:color w:val="000000" w:themeColor="text1"/>
          <w:sz w:val="20"/>
          <w:szCs w:val="20"/>
        </w:rPr>
        <w:lastRenderedPageBreak/>
        <w:t xml:space="preserve">alternative for environment application, </w:t>
      </w:r>
      <w:bookmarkStart w:id="25" w:name="OLE_LINK151"/>
      <w:bookmarkStart w:id="26" w:name="OLE_LINK152"/>
      <w:r w:rsidRPr="00274556">
        <w:rPr>
          <w:color w:val="000000" w:themeColor="text1"/>
          <w:sz w:val="20"/>
          <w:szCs w:val="20"/>
        </w:rPr>
        <w:t>because</w:t>
      </w:r>
      <w:bookmarkEnd w:id="25"/>
      <w:bookmarkEnd w:id="26"/>
      <w:r w:rsidRPr="00274556">
        <w:rPr>
          <w:color w:val="000000" w:themeColor="text1"/>
          <w:sz w:val="20"/>
          <w:szCs w:val="20"/>
        </w:rPr>
        <w:t xml:space="preserve"> the immobilization technology can enhance the ability of microbes against the environmental perturbations by incr</w:t>
      </w:r>
      <w:r w:rsidR="005044A9" w:rsidRPr="00274556">
        <w:rPr>
          <w:color w:val="000000" w:themeColor="text1"/>
          <w:sz w:val="20"/>
          <w:szCs w:val="20"/>
        </w:rPr>
        <w:t>easing the mechanical strength and providing</w:t>
      </w:r>
      <w:r w:rsidRPr="00274556">
        <w:rPr>
          <w:color w:val="000000" w:themeColor="text1"/>
          <w:sz w:val="20"/>
          <w:szCs w:val="20"/>
        </w:rPr>
        <w:t xml:space="preserve"> the convenience for regeneration (Xu et al., 2012</w:t>
      </w:r>
      <w:r w:rsidR="00276C5B" w:rsidRPr="00274556">
        <w:rPr>
          <w:color w:val="000000" w:themeColor="text1"/>
          <w:sz w:val="20"/>
          <w:szCs w:val="20"/>
        </w:rPr>
        <w:t>a</w:t>
      </w:r>
      <w:r w:rsidRPr="00274556">
        <w:rPr>
          <w:color w:val="000000" w:themeColor="text1"/>
          <w:sz w:val="20"/>
          <w:szCs w:val="20"/>
        </w:rPr>
        <w:t>). Magnetic nanoparticles have gained considerable attentions as immobilization carrier</w:t>
      </w:r>
      <w:r w:rsidR="00276C5B" w:rsidRPr="00274556">
        <w:rPr>
          <w:color w:val="000000" w:themeColor="text1"/>
          <w:sz w:val="20"/>
          <w:szCs w:val="20"/>
        </w:rPr>
        <w:t>s</w:t>
      </w:r>
      <w:r w:rsidRPr="00274556">
        <w:rPr>
          <w:color w:val="000000" w:themeColor="text1"/>
          <w:sz w:val="20"/>
          <w:szCs w:val="20"/>
        </w:rPr>
        <w:t xml:space="preserve"> for WRF in wastewater treatment due to their high surface area and unique superparamagnetism that easy for separation</w:t>
      </w:r>
      <w:r w:rsidR="00CC33EA" w:rsidRPr="00274556">
        <w:rPr>
          <w:color w:val="000000" w:themeColor="text1"/>
          <w:sz w:val="20"/>
          <w:szCs w:val="20"/>
        </w:rPr>
        <w:t xml:space="preserve"> (Xu et al., 2012b)</w:t>
      </w:r>
      <w:r w:rsidRPr="00274556">
        <w:rPr>
          <w:color w:val="000000" w:themeColor="text1"/>
          <w:sz w:val="20"/>
          <w:szCs w:val="20"/>
        </w:rPr>
        <w:t>. Xu et al. (</w:t>
      </w:r>
      <w:hyperlink w:anchor="OLE_LINK40" w:history="1">
        <w:r w:rsidRPr="00274556">
          <w:rPr>
            <w:color w:val="000000" w:themeColor="text1"/>
            <w:sz w:val="20"/>
            <w:szCs w:val="20"/>
          </w:rPr>
          <w:t>2013</w:t>
        </w:r>
      </w:hyperlink>
      <w:r w:rsidRPr="00274556">
        <w:rPr>
          <w:color w:val="000000" w:themeColor="text1"/>
          <w:sz w:val="20"/>
          <w:szCs w:val="20"/>
        </w:rPr>
        <w:t xml:space="preserve">) prepared a biosorbent by </w:t>
      </w:r>
      <w:r w:rsidR="00E8077A" w:rsidRPr="00274556">
        <w:rPr>
          <w:rFonts w:hint="eastAsia"/>
          <w:color w:val="000000" w:themeColor="text1"/>
          <w:sz w:val="20"/>
          <w:szCs w:val="20"/>
        </w:rPr>
        <w:t xml:space="preserve">the </w:t>
      </w:r>
      <w:r w:rsidRPr="00274556">
        <w:rPr>
          <w:color w:val="000000" w:themeColor="text1"/>
          <w:sz w:val="20"/>
          <w:szCs w:val="20"/>
        </w:rPr>
        <w:t xml:space="preserve">immobilization of </w:t>
      </w:r>
      <w:r w:rsidR="00276C5B" w:rsidRPr="00274556">
        <w:rPr>
          <w:i/>
          <w:color w:val="000000" w:themeColor="text1"/>
          <w:sz w:val="20"/>
          <w:szCs w:val="20"/>
        </w:rPr>
        <w:t>Phanerochaete chrysosporium</w:t>
      </w:r>
      <w:r w:rsidRPr="00274556">
        <w:rPr>
          <w:color w:val="000000" w:themeColor="text1"/>
          <w:sz w:val="20"/>
          <w:szCs w:val="20"/>
        </w:rPr>
        <w:t xml:space="preserve"> with iron oxide magnetic nanoparticles (MNPs) and Ca–alginate</w:t>
      </w:r>
      <w:r w:rsidR="00E8077A" w:rsidRPr="00274556">
        <w:rPr>
          <w:rFonts w:hint="eastAsia"/>
          <w:color w:val="000000" w:themeColor="text1"/>
          <w:sz w:val="20"/>
          <w:szCs w:val="20"/>
        </w:rPr>
        <w:t xml:space="preserve"> for </w:t>
      </w:r>
      <w:r w:rsidR="00E8077A" w:rsidRPr="00274556">
        <w:rPr>
          <w:color w:val="000000" w:themeColor="text1"/>
          <w:sz w:val="20"/>
          <w:szCs w:val="20"/>
        </w:rPr>
        <w:t>Pb(II</w:t>
      </w:r>
      <w:r w:rsidR="00E8077A" w:rsidRPr="00274556">
        <w:rPr>
          <w:rFonts w:hint="eastAsia"/>
          <w:color w:val="000000" w:themeColor="text1"/>
          <w:sz w:val="20"/>
          <w:szCs w:val="20"/>
        </w:rPr>
        <w:t>) removal.</w:t>
      </w:r>
      <w:r w:rsidR="00E8077A" w:rsidRPr="00274556">
        <w:rPr>
          <w:color w:val="000000" w:themeColor="text1"/>
          <w:sz w:val="20"/>
          <w:szCs w:val="20"/>
        </w:rPr>
        <w:t xml:space="preserve"> </w:t>
      </w:r>
      <w:r w:rsidR="00E8077A" w:rsidRPr="00274556">
        <w:rPr>
          <w:rFonts w:hint="eastAsia"/>
          <w:color w:val="000000" w:themeColor="text1"/>
          <w:sz w:val="20"/>
          <w:szCs w:val="20"/>
        </w:rPr>
        <w:t>T</w:t>
      </w:r>
      <w:r w:rsidRPr="00274556">
        <w:rPr>
          <w:color w:val="000000" w:themeColor="text1"/>
          <w:sz w:val="20"/>
          <w:szCs w:val="20"/>
        </w:rPr>
        <w:t xml:space="preserve">hey found that the </w:t>
      </w:r>
      <w:r w:rsidR="00E8077A" w:rsidRPr="00274556">
        <w:rPr>
          <w:rFonts w:hint="eastAsia"/>
          <w:color w:val="000000" w:themeColor="text1"/>
          <w:sz w:val="20"/>
          <w:szCs w:val="20"/>
        </w:rPr>
        <w:t xml:space="preserve">as-prepared </w:t>
      </w:r>
      <w:r w:rsidRPr="00274556">
        <w:rPr>
          <w:color w:val="000000" w:themeColor="text1"/>
          <w:sz w:val="20"/>
          <w:szCs w:val="20"/>
        </w:rPr>
        <w:t>novel adsorbent</w:t>
      </w:r>
      <w:r w:rsidR="00E8077A" w:rsidRPr="00274556">
        <w:rPr>
          <w:rFonts w:hint="eastAsia"/>
          <w:color w:val="000000" w:themeColor="text1"/>
          <w:sz w:val="20"/>
          <w:szCs w:val="20"/>
        </w:rPr>
        <w:t xml:space="preserve"> (</w:t>
      </w:r>
      <w:r w:rsidR="00276D7F" w:rsidRPr="00274556">
        <w:rPr>
          <w:rFonts w:hint="eastAsia"/>
          <w:color w:val="000000" w:themeColor="text1"/>
          <w:sz w:val="20"/>
          <w:szCs w:val="20"/>
        </w:rPr>
        <w:t>MNPs</w:t>
      </w:r>
      <w:r w:rsidR="00961B36" w:rsidRPr="00274556">
        <w:rPr>
          <w:color w:val="000000" w:themeColor="text1"/>
          <w:sz w:val="20"/>
          <w:szCs w:val="20"/>
        </w:rPr>
        <w:t>–</w:t>
      </w:r>
      <w:r w:rsidR="00276D7F" w:rsidRPr="00274556">
        <w:rPr>
          <w:rFonts w:hint="eastAsia"/>
          <w:color w:val="000000" w:themeColor="text1"/>
          <w:sz w:val="20"/>
          <w:szCs w:val="20"/>
        </w:rPr>
        <w:t>Ca</w:t>
      </w:r>
      <w:r w:rsidR="00961B36" w:rsidRPr="00274556">
        <w:rPr>
          <w:color w:val="000000" w:themeColor="text1"/>
          <w:sz w:val="20"/>
          <w:szCs w:val="20"/>
        </w:rPr>
        <w:t>–</w:t>
      </w:r>
      <w:r w:rsidR="00276D7F" w:rsidRPr="00274556">
        <w:rPr>
          <w:rFonts w:hint="eastAsia"/>
          <w:color w:val="000000" w:themeColor="text1"/>
          <w:sz w:val="20"/>
          <w:szCs w:val="20"/>
        </w:rPr>
        <w:t xml:space="preserve">alginate immobilized </w:t>
      </w:r>
      <w:r w:rsidR="00276D7F" w:rsidRPr="00274556">
        <w:rPr>
          <w:rFonts w:hint="eastAsia"/>
          <w:i/>
          <w:color w:val="000000" w:themeColor="text1"/>
          <w:sz w:val="20"/>
          <w:szCs w:val="20"/>
        </w:rPr>
        <w:t>P. chrysosporium</w:t>
      </w:r>
      <w:r w:rsidR="00276D7F" w:rsidRPr="00274556">
        <w:rPr>
          <w:rFonts w:hint="eastAsia"/>
          <w:color w:val="000000" w:themeColor="text1"/>
          <w:sz w:val="20"/>
          <w:szCs w:val="20"/>
        </w:rPr>
        <w:t>)</w:t>
      </w:r>
      <w:r w:rsidRPr="00274556">
        <w:rPr>
          <w:color w:val="000000" w:themeColor="text1"/>
          <w:sz w:val="20"/>
          <w:szCs w:val="20"/>
        </w:rPr>
        <w:t xml:space="preserve"> showed higher adsorption capacity</w:t>
      </w:r>
      <w:r w:rsidR="00E8077A" w:rsidRPr="00274556">
        <w:rPr>
          <w:rFonts w:hint="eastAsia"/>
          <w:color w:val="000000" w:themeColor="text1"/>
          <w:sz w:val="20"/>
          <w:szCs w:val="20"/>
        </w:rPr>
        <w:t xml:space="preserve"> (185.25 mg/g)</w:t>
      </w:r>
      <w:r w:rsidRPr="00274556">
        <w:rPr>
          <w:color w:val="000000" w:themeColor="text1"/>
          <w:sz w:val="20"/>
          <w:szCs w:val="20"/>
        </w:rPr>
        <w:t xml:space="preserve">, which was about 5 times and 2.3 times that of </w:t>
      </w:r>
      <w:r w:rsidR="00C71046" w:rsidRPr="00274556">
        <w:rPr>
          <w:rFonts w:hint="eastAsia"/>
          <w:color w:val="000000" w:themeColor="text1"/>
          <w:sz w:val="20"/>
          <w:szCs w:val="20"/>
        </w:rPr>
        <w:t xml:space="preserve">pure </w:t>
      </w:r>
      <w:r w:rsidRPr="00274556">
        <w:rPr>
          <w:color w:val="000000" w:themeColor="text1"/>
          <w:sz w:val="20"/>
          <w:szCs w:val="20"/>
        </w:rPr>
        <w:t xml:space="preserve">MNPs and free </w:t>
      </w:r>
      <w:r w:rsidRPr="00274556">
        <w:rPr>
          <w:i/>
          <w:color w:val="000000" w:themeColor="text1"/>
          <w:sz w:val="20"/>
          <w:szCs w:val="20"/>
        </w:rPr>
        <w:t>P. chrysosporium</w:t>
      </w:r>
      <w:r w:rsidRPr="00274556">
        <w:rPr>
          <w:color w:val="000000" w:themeColor="text1"/>
          <w:sz w:val="20"/>
          <w:szCs w:val="20"/>
        </w:rPr>
        <w:t>. Shi et al. (</w:t>
      </w:r>
      <w:hyperlink w:anchor="OLE_LINK41" w:history="1">
        <w:r w:rsidRPr="00274556">
          <w:rPr>
            <w:color w:val="000000" w:themeColor="text1"/>
            <w:sz w:val="20"/>
            <w:szCs w:val="20"/>
          </w:rPr>
          <w:t>2014</w:t>
        </w:r>
      </w:hyperlink>
      <w:r w:rsidRPr="00274556">
        <w:rPr>
          <w:color w:val="000000" w:themeColor="text1"/>
          <w:sz w:val="20"/>
          <w:szCs w:val="20"/>
        </w:rPr>
        <w:t>) applied concanavalin A-activated 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 xml:space="preserve">4 </w:t>
      </w:r>
      <w:r w:rsidRPr="00274556">
        <w:rPr>
          <w:color w:val="000000" w:themeColor="text1"/>
          <w:sz w:val="20"/>
          <w:szCs w:val="20"/>
        </w:rPr>
        <w:t xml:space="preserve">nanoparticles (GAMNs-Con A) as carrier to orient immobilization of laccase from </w:t>
      </w:r>
      <w:r w:rsidRPr="00274556">
        <w:rPr>
          <w:i/>
          <w:color w:val="000000" w:themeColor="text1"/>
          <w:sz w:val="20"/>
          <w:szCs w:val="20"/>
        </w:rPr>
        <w:t>Echinodontium taxodii</w:t>
      </w:r>
      <w:r w:rsidR="002A3616" w:rsidRPr="00274556">
        <w:rPr>
          <w:rFonts w:hint="eastAsia"/>
          <w:color w:val="000000" w:themeColor="text1"/>
          <w:sz w:val="20"/>
          <w:szCs w:val="20"/>
        </w:rPr>
        <w:t>.</w:t>
      </w:r>
      <w:r w:rsidR="002A3616" w:rsidRPr="00274556">
        <w:rPr>
          <w:color w:val="000000" w:themeColor="text1"/>
          <w:sz w:val="20"/>
          <w:szCs w:val="20"/>
        </w:rPr>
        <w:t xml:space="preserve"> </w:t>
      </w:r>
      <w:r w:rsidR="002A3616" w:rsidRPr="00274556">
        <w:rPr>
          <w:rFonts w:hint="eastAsia"/>
          <w:color w:val="000000" w:themeColor="text1"/>
          <w:sz w:val="20"/>
          <w:szCs w:val="20"/>
        </w:rPr>
        <w:t>Consequently, this composite</w:t>
      </w:r>
      <w:r w:rsidR="002A3616" w:rsidRPr="00274556">
        <w:rPr>
          <w:color w:val="000000" w:themeColor="text1"/>
          <w:sz w:val="20"/>
          <w:szCs w:val="20"/>
        </w:rPr>
        <w:t xml:space="preserve"> </w:t>
      </w:r>
      <w:r w:rsidRPr="00274556">
        <w:rPr>
          <w:color w:val="000000" w:themeColor="text1"/>
          <w:sz w:val="20"/>
          <w:szCs w:val="20"/>
        </w:rPr>
        <w:t>had higher enzyme loading and activity recovery, and showed higher removal rate of sulfonamide antibiotics. Huang et al. (2006) prepared copper tetra-aminophthalocyanine (CuTAPc)–Fe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xml:space="preserve"> nanoparticle composite as </w:t>
      </w:r>
      <w:r w:rsidR="005517C5" w:rsidRPr="00274556">
        <w:rPr>
          <w:rFonts w:hint="eastAsia"/>
          <w:color w:val="000000" w:themeColor="text1"/>
          <w:sz w:val="20"/>
          <w:szCs w:val="20"/>
        </w:rPr>
        <w:t xml:space="preserve">the </w:t>
      </w:r>
      <w:r w:rsidRPr="00274556">
        <w:rPr>
          <w:color w:val="000000" w:themeColor="text1"/>
          <w:sz w:val="20"/>
          <w:szCs w:val="20"/>
        </w:rPr>
        <w:t xml:space="preserve">support of </w:t>
      </w:r>
      <w:r w:rsidRPr="00274556">
        <w:rPr>
          <w:i/>
          <w:iCs/>
          <w:color w:val="000000" w:themeColor="text1"/>
          <w:sz w:val="20"/>
          <w:szCs w:val="20"/>
        </w:rPr>
        <w:t>Pycnoporus sanguineus</w:t>
      </w:r>
      <w:r w:rsidRPr="00274556">
        <w:rPr>
          <w:color w:val="000000" w:themeColor="text1"/>
          <w:sz w:val="20"/>
          <w:szCs w:val="20"/>
        </w:rPr>
        <w:t xml:space="preserve"> laccase, which could improve the thermal and storage stability </w:t>
      </w:r>
      <w:r w:rsidR="005517C5" w:rsidRPr="00274556">
        <w:rPr>
          <w:rFonts w:hint="eastAsia"/>
          <w:color w:val="000000" w:themeColor="text1"/>
          <w:sz w:val="20"/>
          <w:szCs w:val="20"/>
        </w:rPr>
        <w:t xml:space="preserve">of laccase </w:t>
      </w:r>
      <w:r w:rsidRPr="00274556">
        <w:rPr>
          <w:color w:val="000000" w:themeColor="text1"/>
          <w:sz w:val="20"/>
          <w:szCs w:val="20"/>
        </w:rPr>
        <w:t>remarkably</w:t>
      </w:r>
      <w:r w:rsidR="005517C5" w:rsidRPr="00274556">
        <w:rPr>
          <w:rFonts w:hint="eastAsia"/>
          <w:color w:val="000000" w:themeColor="text1"/>
          <w:sz w:val="20"/>
          <w:szCs w:val="20"/>
        </w:rPr>
        <w:t>.</w:t>
      </w:r>
      <w:r w:rsidRPr="00274556">
        <w:rPr>
          <w:color w:val="000000" w:themeColor="text1"/>
          <w:sz w:val="20"/>
          <w:szCs w:val="20"/>
        </w:rPr>
        <w:t xml:space="preserve"> </w:t>
      </w:r>
      <w:r w:rsidR="005517C5" w:rsidRPr="00274556">
        <w:rPr>
          <w:rFonts w:hint="eastAsia"/>
          <w:color w:val="000000" w:themeColor="text1"/>
          <w:sz w:val="20"/>
          <w:szCs w:val="20"/>
        </w:rPr>
        <w:t>Meanwhile,</w:t>
      </w:r>
      <w:r w:rsidRPr="00274556">
        <w:rPr>
          <w:color w:val="000000" w:themeColor="text1"/>
          <w:sz w:val="20"/>
          <w:szCs w:val="20"/>
        </w:rPr>
        <w:t xml:space="preserve"> they found that immobilized laccase still retained 80% of its initial activity after five consecutive operations. Wang et al. (2013) selected magnetic 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/SiO</w:t>
      </w:r>
      <w:r w:rsidRPr="00274556">
        <w:rPr>
          <w:color w:val="000000" w:themeColor="text1"/>
          <w:sz w:val="20"/>
          <w:szCs w:val="20"/>
          <w:vertAlign w:val="subscript"/>
        </w:rPr>
        <w:t>2</w:t>
      </w:r>
      <w:r w:rsidRPr="00274556">
        <w:rPr>
          <w:color w:val="000000" w:themeColor="text1"/>
          <w:sz w:val="20"/>
          <w:szCs w:val="20"/>
        </w:rPr>
        <w:t xml:space="preserve"> nanoparticles with particle size below 30 nm as support to immobilize laccase (IM-laccase) for </w:t>
      </w:r>
      <w:r w:rsidR="00961B36" w:rsidRPr="00274556">
        <w:rPr>
          <w:rFonts w:hint="eastAsia"/>
          <w:color w:val="000000" w:themeColor="text1"/>
          <w:sz w:val="20"/>
          <w:szCs w:val="20"/>
        </w:rPr>
        <w:t xml:space="preserve">the </w:t>
      </w:r>
      <w:r w:rsidRPr="00274556">
        <w:rPr>
          <w:color w:val="000000" w:themeColor="text1"/>
          <w:sz w:val="20"/>
          <w:szCs w:val="20"/>
        </w:rPr>
        <w:t>decolorization of phenolic azo dyes. As expected, there was no color change of Procion Red MX-5B and azophloxine in free laccase treatment, owing to the two dyes are not the substrates of laccase. However, the decolorization percentage of each dye was higher than 80% within 1 h when using IM-laccase. Additionally, Huang et al. (2015b) prepared a novel composite system containing 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00961B36" w:rsidRPr="00274556">
        <w:rPr>
          <w:rFonts w:hint="eastAsia"/>
          <w:color w:val="000000" w:themeColor="text1"/>
          <w:sz w:val="20"/>
          <w:szCs w:val="20"/>
          <w:vertAlign w:val="subscript"/>
        </w:rPr>
        <w:t xml:space="preserve"> </w:t>
      </w:r>
      <w:r w:rsidRPr="00274556">
        <w:rPr>
          <w:color w:val="000000" w:themeColor="text1"/>
          <w:sz w:val="20"/>
          <w:szCs w:val="20"/>
        </w:rPr>
        <w:t xml:space="preserve">nanoparticles and </w:t>
      </w:r>
      <w:r w:rsidRPr="00274556">
        <w:rPr>
          <w:i/>
          <w:color w:val="000000" w:themeColor="text1"/>
          <w:sz w:val="20"/>
          <w:szCs w:val="20"/>
        </w:rPr>
        <w:t>P. chrysosporium</w:t>
      </w:r>
      <w:r w:rsidRPr="00274556">
        <w:rPr>
          <w:color w:val="000000" w:themeColor="text1"/>
          <w:sz w:val="20"/>
          <w:szCs w:val="20"/>
        </w:rPr>
        <w:t xml:space="preserve"> together with its secretion oxalate, which could effectively degrade phenol via the coupled photocatalytic-biological process under solar light. The possible degradation mechanism was shown in Figure.</w:t>
      </w:r>
      <w:r w:rsidR="00D3701C" w:rsidRPr="00274556">
        <w:rPr>
          <w:color w:val="000000" w:themeColor="text1"/>
          <w:sz w:val="20"/>
          <w:szCs w:val="20"/>
        </w:rPr>
        <w:t>1</w:t>
      </w:r>
      <w:r w:rsidRPr="00274556">
        <w:rPr>
          <w:color w:val="000000" w:themeColor="text1"/>
          <w:sz w:val="20"/>
          <w:szCs w:val="20"/>
        </w:rPr>
        <w:t xml:space="preserve">. </w:t>
      </w:r>
      <w:r w:rsidR="004C456E" w:rsidRPr="00274556">
        <w:rPr>
          <w:color w:val="000000" w:themeColor="text1"/>
          <w:sz w:val="20"/>
          <w:szCs w:val="20"/>
        </w:rPr>
        <w:t xml:space="preserve">On one hand, </w:t>
      </w:r>
      <w:r w:rsidR="00964AC9" w:rsidRPr="00274556">
        <w:rPr>
          <w:color w:val="000000" w:themeColor="text1"/>
          <w:sz w:val="20"/>
          <w:szCs w:val="20"/>
        </w:rPr>
        <w:t>Fe</w:t>
      </w:r>
      <w:r w:rsidR="00964AC9" w:rsidRPr="00274556">
        <w:rPr>
          <w:color w:val="000000" w:themeColor="text1"/>
          <w:sz w:val="20"/>
          <w:szCs w:val="20"/>
          <w:vertAlign w:val="subscript"/>
        </w:rPr>
        <w:t>3</w:t>
      </w:r>
      <w:r w:rsidR="00964AC9" w:rsidRPr="00274556">
        <w:rPr>
          <w:color w:val="000000" w:themeColor="text1"/>
          <w:sz w:val="20"/>
          <w:szCs w:val="20"/>
        </w:rPr>
        <w:t>O</w:t>
      </w:r>
      <w:r w:rsidR="00964AC9" w:rsidRPr="00274556">
        <w:rPr>
          <w:color w:val="000000" w:themeColor="text1"/>
          <w:sz w:val="20"/>
          <w:szCs w:val="20"/>
          <w:vertAlign w:val="subscript"/>
        </w:rPr>
        <w:t xml:space="preserve">4 </w:t>
      </w:r>
      <w:r w:rsidR="00964AC9" w:rsidRPr="00274556">
        <w:rPr>
          <w:color w:val="000000" w:themeColor="text1"/>
          <w:sz w:val="20"/>
          <w:szCs w:val="20"/>
        </w:rPr>
        <w:t xml:space="preserve">nanoparticles could absorb oxalate secreted by </w:t>
      </w:r>
      <w:r w:rsidR="00964AC9" w:rsidRPr="00274556">
        <w:rPr>
          <w:i/>
          <w:color w:val="000000" w:themeColor="text1"/>
          <w:sz w:val="20"/>
          <w:szCs w:val="20"/>
        </w:rPr>
        <w:t>P. chrysosporium,</w:t>
      </w:r>
      <w:r w:rsidR="00964AC9" w:rsidRPr="00274556">
        <w:rPr>
          <w:color w:val="000000" w:themeColor="text1"/>
          <w:sz w:val="20"/>
          <w:szCs w:val="20"/>
        </w:rPr>
        <w:t xml:space="preserve"> then they would react </w:t>
      </w:r>
      <w:r w:rsidR="009D6FF3" w:rsidRPr="00274556">
        <w:rPr>
          <w:rFonts w:hint="eastAsia"/>
          <w:color w:val="000000" w:themeColor="text1"/>
          <w:sz w:val="20"/>
          <w:szCs w:val="20"/>
        </w:rPr>
        <w:t>to</w:t>
      </w:r>
      <w:r w:rsidR="00964AC9" w:rsidRPr="00274556">
        <w:rPr>
          <w:color w:val="000000" w:themeColor="text1"/>
          <w:sz w:val="20"/>
          <w:szCs w:val="20"/>
        </w:rPr>
        <w:t xml:space="preserve"> </w:t>
      </w:r>
      <w:r w:rsidR="004C456E" w:rsidRPr="00274556">
        <w:rPr>
          <w:color w:val="000000" w:themeColor="text1"/>
          <w:sz w:val="20"/>
          <w:szCs w:val="20"/>
        </w:rPr>
        <w:t xml:space="preserve">form the </w:t>
      </w:r>
      <w:r w:rsidR="009D6FF3" w:rsidRPr="00274556">
        <w:rPr>
          <w:rFonts w:eastAsia="宋体"/>
          <w:color w:val="000000" w:themeColor="text1"/>
          <w:sz w:val="20"/>
          <w:szCs w:val="20"/>
        </w:rPr>
        <w:t>hydroxyl radical (•OH)</w:t>
      </w:r>
      <w:r w:rsidR="004C456E" w:rsidRPr="00274556">
        <w:rPr>
          <w:color w:val="000000" w:themeColor="text1"/>
          <w:sz w:val="20"/>
          <w:szCs w:val="20"/>
        </w:rPr>
        <w:t xml:space="preserve"> with higher redox potential under light condition, which could effectively enhance the phenol degradation; on the other hand, LiP and MnP could also catalyze the degaradation of phenol.</w:t>
      </w:r>
      <w:r w:rsidR="004C456E" w:rsidRPr="00274556">
        <w:rPr>
          <w:rFonts w:hint="eastAsia"/>
          <w:color w:val="000000" w:themeColor="text1"/>
          <w:sz w:val="20"/>
          <w:szCs w:val="20"/>
        </w:rPr>
        <w:t xml:space="preserve"> </w:t>
      </w:r>
      <w:r w:rsidRPr="00274556">
        <w:rPr>
          <w:color w:val="000000" w:themeColor="text1"/>
          <w:sz w:val="20"/>
          <w:szCs w:val="20"/>
        </w:rPr>
        <w:t>This finding proposed a new combination approach for wastewater treatment. The great potential of magnetic nanoparticles for improving the stability and bioremediation performance of WRF, making the magnetic na</w:t>
      </w:r>
      <w:r w:rsidR="005044A9" w:rsidRPr="00274556">
        <w:rPr>
          <w:color w:val="000000" w:themeColor="text1"/>
          <w:sz w:val="20"/>
          <w:szCs w:val="20"/>
        </w:rPr>
        <w:t xml:space="preserve">noparticles immobilized WRF </w:t>
      </w:r>
      <w:r w:rsidR="009D6FF3" w:rsidRPr="00274556">
        <w:rPr>
          <w:rFonts w:hint="eastAsia"/>
          <w:color w:val="000000" w:themeColor="text1"/>
          <w:sz w:val="20"/>
          <w:szCs w:val="20"/>
        </w:rPr>
        <w:t xml:space="preserve">increasingly </w:t>
      </w:r>
      <w:r w:rsidRPr="00274556">
        <w:rPr>
          <w:color w:val="000000" w:themeColor="text1"/>
          <w:sz w:val="20"/>
          <w:szCs w:val="20"/>
        </w:rPr>
        <w:t>popular</w:t>
      </w:r>
      <w:r w:rsidR="009D6FF3" w:rsidRPr="00274556">
        <w:rPr>
          <w:rFonts w:hint="eastAsia"/>
          <w:color w:val="000000" w:themeColor="text1"/>
          <w:sz w:val="20"/>
          <w:szCs w:val="20"/>
        </w:rPr>
        <w:t xml:space="preserve"> </w:t>
      </w:r>
      <w:r w:rsidRPr="00274556">
        <w:rPr>
          <w:color w:val="000000" w:themeColor="text1"/>
          <w:sz w:val="20"/>
          <w:szCs w:val="20"/>
        </w:rPr>
        <w:t xml:space="preserve">in environmental field. </w:t>
      </w:r>
    </w:p>
    <w:p w:rsidR="000838C8" w:rsidRPr="00274556" w:rsidRDefault="000838C8" w:rsidP="00013187">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lastRenderedPageBreak/>
        <w:t>TiO</w:t>
      </w:r>
      <w:r w:rsidRPr="00274556">
        <w:rPr>
          <w:color w:val="000000" w:themeColor="text1"/>
          <w:sz w:val="20"/>
          <w:szCs w:val="20"/>
          <w:vertAlign w:val="subscript"/>
        </w:rPr>
        <w:t>2</w:t>
      </w:r>
      <w:r w:rsidRPr="00274556">
        <w:rPr>
          <w:color w:val="000000" w:themeColor="text1"/>
          <w:sz w:val="20"/>
          <w:szCs w:val="20"/>
        </w:rPr>
        <w:t xml:space="preserve"> nanoparticles </w:t>
      </w:r>
      <w:r w:rsidR="001850F2" w:rsidRPr="00274556">
        <w:rPr>
          <w:color w:val="000000" w:themeColor="text1"/>
          <w:sz w:val="20"/>
          <w:szCs w:val="20"/>
        </w:rPr>
        <w:t>are</w:t>
      </w:r>
      <w:r w:rsidRPr="00274556">
        <w:rPr>
          <w:color w:val="000000" w:themeColor="text1"/>
          <w:sz w:val="20"/>
          <w:szCs w:val="20"/>
        </w:rPr>
        <w:t xml:space="preserve"> another potential ideal candidate for </w:t>
      </w:r>
      <w:r w:rsidR="009D6FF3" w:rsidRPr="00274556">
        <w:rPr>
          <w:rFonts w:hint="eastAsia"/>
          <w:color w:val="000000" w:themeColor="text1"/>
          <w:sz w:val="20"/>
          <w:szCs w:val="20"/>
        </w:rPr>
        <w:t xml:space="preserve">the </w:t>
      </w:r>
      <w:r w:rsidRPr="00274556">
        <w:rPr>
          <w:color w:val="000000" w:themeColor="text1"/>
          <w:sz w:val="20"/>
          <w:szCs w:val="20"/>
        </w:rPr>
        <w:t>immobilization due to the</w:t>
      </w:r>
      <w:r w:rsidR="004C456E" w:rsidRPr="00274556">
        <w:rPr>
          <w:rFonts w:hint="eastAsia"/>
          <w:color w:val="000000" w:themeColor="text1"/>
          <w:sz w:val="20"/>
          <w:szCs w:val="20"/>
        </w:rPr>
        <w:t>ir</w:t>
      </w:r>
      <w:r w:rsidRPr="00274556">
        <w:rPr>
          <w:color w:val="000000" w:themeColor="text1"/>
          <w:sz w:val="20"/>
          <w:szCs w:val="20"/>
        </w:rPr>
        <w:t xml:space="preserve"> unique properties including high </w:t>
      </w:r>
      <w:bookmarkStart w:id="27" w:name="OLE_LINK135"/>
      <w:bookmarkStart w:id="28" w:name="OLE_LINK134"/>
      <w:bookmarkStart w:id="29" w:name="OLE_LINK137"/>
      <w:bookmarkStart w:id="30" w:name="OLE_LINK136"/>
      <w:r w:rsidRPr="00274556">
        <w:rPr>
          <w:color w:val="000000" w:themeColor="text1"/>
          <w:sz w:val="20"/>
          <w:szCs w:val="20"/>
        </w:rPr>
        <w:t>mechanical strength</w:t>
      </w:r>
      <w:bookmarkEnd w:id="27"/>
      <w:bookmarkEnd w:id="28"/>
      <w:r w:rsidRPr="00274556">
        <w:rPr>
          <w:color w:val="000000" w:themeColor="text1"/>
          <w:sz w:val="20"/>
          <w:szCs w:val="20"/>
        </w:rPr>
        <w:t>, low price, physical and chemical stability, low toxicity</w:t>
      </w:r>
      <w:bookmarkEnd w:id="29"/>
      <w:bookmarkEnd w:id="30"/>
      <w:r w:rsidRPr="00274556">
        <w:rPr>
          <w:color w:val="000000" w:themeColor="text1"/>
          <w:sz w:val="20"/>
          <w:szCs w:val="20"/>
        </w:rPr>
        <w:t xml:space="preserve">, as well as good biocompatibility (Hou et al., 2014). In 2013, </w:t>
      </w:r>
      <w:hyperlink w:anchor="OLE_LINK17" w:history="1">
        <w:r w:rsidRPr="00274556">
          <w:rPr>
            <w:color w:val="000000" w:themeColor="text1"/>
            <w:sz w:val="20"/>
            <w:szCs w:val="20"/>
          </w:rPr>
          <w:t>Chen et al</w:t>
        </w:r>
      </w:hyperlink>
      <w:r w:rsidRPr="00274556">
        <w:rPr>
          <w:color w:val="000000" w:themeColor="text1"/>
          <w:sz w:val="20"/>
          <w:szCs w:val="20"/>
        </w:rPr>
        <w:t>. reported that the immobilized</w:t>
      </w:r>
      <w:r w:rsidRPr="00274556">
        <w:rPr>
          <w:i/>
          <w:color w:val="000000" w:themeColor="text1"/>
          <w:sz w:val="20"/>
          <w:szCs w:val="20"/>
        </w:rPr>
        <w:t xml:space="preserve"> P. chrysosporium</w:t>
      </w:r>
      <w:r w:rsidRPr="00274556">
        <w:rPr>
          <w:color w:val="000000" w:themeColor="text1"/>
          <w:sz w:val="20"/>
          <w:szCs w:val="20"/>
        </w:rPr>
        <w:t xml:space="preserve"> loaded with nitrogen-doped TiO</w:t>
      </w:r>
      <w:r w:rsidRPr="00274556">
        <w:rPr>
          <w:color w:val="000000" w:themeColor="text1"/>
          <w:sz w:val="20"/>
          <w:szCs w:val="20"/>
          <w:vertAlign w:val="subscript"/>
        </w:rPr>
        <w:t xml:space="preserve">2 </w:t>
      </w:r>
      <w:r w:rsidRPr="00274556">
        <w:rPr>
          <w:color w:val="000000" w:themeColor="text1"/>
          <w:sz w:val="20"/>
          <w:szCs w:val="20"/>
        </w:rPr>
        <w:t xml:space="preserve">nanoparticles (PTNs) could effectively treat the wastewater containing </w:t>
      </w:r>
      <w:r w:rsidR="00900098" w:rsidRPr="00274556">
        <w:rPr>
          <w:color w:val="000000" w:themeColor="text1"/>
          <w:sz w:val="20"/>
          <w:szCs w:val="20"/>
        </w:rPr>
        <w:t xml:space="preserve">2,4-Dichlorophenol </w:t>
      </w:r>
      <w:r w:rsidR="00900098" w:rsidRPr="00274556">
        <w:rPr>
          <w:rFonts w:hint="eastAsia"/>
          <w:color w:val="000000" w:themeColor="text1"/>
          <w:sz w:val="20"/>
          <w:szCs w:val="20"/>
        </w:rPr>
        <w:t>(</w:t>
      </w:r>
      <w:r w:rsidRPr="00274556">
        <w:rPr>
          <w:color w:val="000000" w:themeColor="text1"/>
          <w:sz w:val="20"/>
          <w:szCs w:val="20"/>
        </w:rPr>
        <w:t>2,4-DCP</w:t>
      </w:r>
      <w:r w:rsidR="00900098" w:rsidRPr="00274556">
        <w:rPr>
          <w:rFonts w:hint="eastAsia"/>
          <w:color w:val="000000" w:themeColor="text1"/>
          <w:sz w:val="20"/>
          <w:szCs w:val="20"/>
        </w:rPr>
        <w:t>)</w:t>
      </w:r>
      <w:r w:rsidRPr="00274556">
        <w:rPr>
          <w:color w:val="000000" w:themeColor="text1"/>
          <w:sz w:val="20"/>
          <w:szCs w:val="20"/>
        </w:rPr>
        <w:t xml:space="preserve"> and cadmium, and the immobilization could not only enhance the resistance of </w:t>
      </w:r>
      <w:r w:rsidRPr="00274556">
        <w:rPr>
          <w:i/>
          <w:color w:val="000000" w:themeColor="text1"/>
          <w:sz w:val="20"/>
          <w:szCs w:val="20"/>
        </w:rPr>
        <w:t>P. chrysosporium</w:t>
      </w:r>
      <w:r w:rsidRPr="00274556">
        <w:rPr>
          <w:color w:val="000000" w:themeColor="text1"/>
          <w:sz w:val="20"/>
          <w:szCs w:val="20"/>
        </w:rPr>
        <w:t xml:space="preserve"> to the toxics, but also shorten the treatment time. </w:t>
      </w:r>
      <w:r w:rsidR="006D471D" w:rsidRPr="00274556">
        <w:rPr>
          <w:rFonts w:hint="eastAsia"/>
          <w:color w:val="000000" w:themeColor="text1"/>
          <w:sz w:val="20"/>
          <w:szCs w:val="20"/>
        </w:rPr>
        <w:t>C</w:t>
      </w:r>
      <w:r w:rsidR="006D471D" w:rsidRPr="00274556">
        <w:rPr>
          <w:color w:val="000000" w:themeColor="text1"/>
          <w:sz w:val="20"/>
          <w:szCs w:val="20"/>
        </w:rPr>
        <w:t>o</w:t>
      </w:r>
      <w:r w:rsidR="006D471D" w:rsidRPr="00274556">
        <w:rPr>
          <w:rFonts w:hint="eastAsia"/>
          <w:color w:val="000000" w:themeColor="text1"/>
          <w:sz w:val="20"/>
          <w:szCs w:val="20"/>
        </w:rPr>
        <w:t xml:space="preserve">mmonly, the exposure to toxic pollutants will disrupt the structure of </w:t>
      </w:r>
      <w:r w:rsidR="006D471D" w:rsidRPr="00274556">
        <w:rPr>
          <w:color w:val="000000" w:themeColor="text1"/>
          <w:sz w:val="20"/>
          <w:szCs w:val="20"/>
        </w:rPr>
        <w:t>membrane phospholipids</w:t>
      </w:r>
      <w:r w:rsidR="006D471D" w:rsidRPr="00274556">
        <w:rPr>
          <w:rFonts w:hint="eastAsia"/>
          <w:color w:val="000000" w:themeColor="text1"/>
          <w:sz w:val="20"/>
          <w:szCs w:val="20"/>
        </w:rPr>
        <w:t xml:space="preserve">, induce the lipid peroxidation and the generation of </w:t>
      </w:r>
      <w:r w:rsidR="006D471D" w:rsidRPr="00274556">
        <w:rPr>
          <w:color w:val="000000" w:themeColor="text1"/>
          <w:sz w:val="20"/>
          <w:szCs w:val="20"/>
        </w:rPr>
        <w:t>reactive oxygen species (ROS)</w:t>
      </w:r>
      <w:r w:rsidR="006D471D" w:rsidRPr="00274556">
        <w:rPr>
          <w:rFonts w:hint="eastAsia"/>
          <w:color w:val="000000" w:themeColor="text1"/>
          <w:sz w:val="20"/>
          <w:szCs w:val="20"/>
        </w:rPr>
        <w:t xml:space="preserve"> including </w:t>
      </w:r>
      <w:r w:rsidR="006D471D" w:rsidRPr="00274556">
        <w:rPr>
          <w:rFonts w:eastAsia="宋体"/>
          <w:color w:val="000000" w:themeColor="text1"/>
          <w:sz w:val="20"/>
          <w:szCs w:val="20"/>
        </w:rPr>
        <w:t>superoxide anion (</w:t>
      </w:r>
      <w:bookmarkStart w:id="31" w:name="OLE_LINK84"/>
      <w:r w:rsidR="006D471D" w:rsidRPr="00274556">
        <w:rPr>
          <w:rFonts w:eastAsia="宋体"/>
          <w:color w:val="000000" w:themeColor="text1"/>
          <w:sz w:val="20"/>
          <w:szCs w:val="20"/>
        </w:rPr>
        <w:t>•</w:t>
      </w:r>
      <w:bookmarkEnd w:id="31"/>
      <w:r w:rsidR="006D471D" w:rsidRPr="00274556">
        <w:rPr>
          <w:rFonts w:eastAsia="宋体"/>
          <w:color w:val="000000" w:themeColor="text1"/>
          <w:sz w:val="20"/>
          <w:szCs w:val="20"/>
        </w:rPr>
        <w:t>O</w:t>
      </w:r>
      <w:r w:rsidR="006D471D" w:rsidRPr="00274556">
        <w:rPr>
          <w:rFonts w:eastAsia="宋体"/>
          <w:color w:val="000000" w:themeColor="text1"/>
          <w:sz w:val="20"/>
          <w:szCs w:val="20"/>
          <w:vertAlign w:val="subscript"/>
        </w:rPr>
        <w:t>2</w:t>
      </w:r>
      <w:r w:rsidR="006D471D" w:rsidRPr="00274556">
        <w:rPr>
          <w:rFonts w:eastAsia="宋体"/>
          <w:color w:val="000000" w:themeColor="text1"/>
          <w:sz w:val="20"/>
          <w:szCs w:val="20"/>
          <w:vertAlign w:val="superscript"/>
        </w:rPr>
        <w:t>-</w:t>
      </w:r>
      <w:r w:rsidR="006D471D" w:rsidRPr="00274556">
        <w:rPr>
          <w:rFonts w:eastAsia="宋体"/>
          <w:color w:val="000000" w:themeColor="text1"/>
          <w:sz w:val="20"/>
          <w:szCs w:val="20"/>
        </w:rPr>
        <w:t>), hydrogen peroxide (H</w:t>
      </w:r>
      <w:r w:rsidR="006D471D" w:rsidRPr="00274556">
        <w:rPr>
          <w:rFonts w:eastAsia="宋体"/>
          <w:color w:val="000000" w:themeColor="text1"/>
          <w:sz w:val="20"/>
          <w:szCs w:val="20"/>
          <w:vertAlign w:val="subscript"/>
        </w:rPr>
        <w:t>2</w:t>
      </w:r>
      <w:r w:rsidR="006D471D" w:rsidRPr="00274556">
        <w:rPr>
          <w:rFonts w:eastAsia="宋体"/>
          <w:color w:val="000000" w:themeColor="text1"/>
          <w:sz w:val="20"/>
          <w:szCs w:val="20"/>
        </w:rPr>
        <w:t>O</w:t>
      </w:r>
      <w:r w:rsidR="006D471D" w:rsidRPr="00274556">
        <w:rPr>
          <w:rFonts w:eastAsia="宋体"/>
          <w:color w:val="000000" w:themeColor="text1"/>
          <w:sz w:val="20"/>
          <w:szCs w:val="20"/>
          <w:vertAlign w:val="subscript"/>
        </w:rPr>
        <w:t>2</w:t>
      </w:r>
      <w:r w:rsidR="006D471D" w:rsidRPr="00274556">
        <w:rPr>
          <w:rFonts w:eastAsia="宋体"/>
          <w:color w:val="000000" w:themeColor="text1"/>
          <w:sz w:val="20"/>
          <w:szCs w:val="20"/>
        </w:rPr>
        <w:t xml:space="preserve">), and </w:t>
      </w:r>
      <w:bookmarkStart w:id="32" w:name="OLE_LINK184"/>
      <w:bookmarkStart w:id="33" w:name="OLE_LINK185"/>
      <w:r w:rsidR="006D471D" w:rsidRPr="00274556">
        <w:rPr>
          <w:rFonts w:eastAsia="宋体"/>
          <w:color w:val="000000" w:themeColor="text1"/>
          <w:sz w:val="20"/>
          <w:szCs w:val="20"/>
        </w:rPr>
        <w:t>hydroxyl radical (•OH)</w:t>
      </w:r>
      <w:bookmarkEnd w:id="32"/>
      <w:bookmarkEnd w:id="33"/>
      <w:r w:rsidR="006D471D" w:rsidRPr="00274556">
        <w:rPr>
          <w:rFonts w:eastAsia="宋体" w:hint="eastAsia"/>
          <w:color w:val="000000" w:themeColor="text1"/>
          <w:sz w:val="20"/>
          <w:szCs w:val="20"/>
        </w:rPr>
        <w:t xml:space="preserve">, as well as the </w:t>
      </w:r>
      <w:r w:rsidR="006D471D" w:rsidRPr="00274556">
        <w:rPr>
          <w:rFonts w:eastAsia="宋体"/>
          <w:color w:val="000000" w:themeColor="text1"/>
          <w:sz w:val="20"/>
          <w:szCs w:val="20"/>
        </w:rPr>
        <w:t>subsequent oxidative stress</w:t>
      </w:r>
      <w:r w:rsidR="006D471D" w:rsidRPr="00274556">
        <w:rPr>
          <w:rFonts w:eastAsia="宋体" w:hint="eastAsia"/>
          <w:color w:val="000000" w:themeColor="text1"/>
          <w:sz w:val="20"/>
          <w:szCs w:val="20"/>
        </w:rPr>
        <w:t xml:space="preserve">, which will cause the cell damage and death eventually (Chen et al., 2014a; De et al., 2013). </w:t>
      </w:r>
      <w:r w:rsidR="006D471D" w:rsidRPr="00274556">
        <w:rPr>
          <w:rFonts w:hint="eastAsia"/>
          <w:color w:val="000000" w:themeColor="text1"/>
          <w:sz w:val="20"/>
          <w:szCs w:val="20"/>
        </w:rPr>
        <w:t xml:space="preserve">Oxidative stress is </w:t>
      </w:r>
      <w:r w:rsidR="006D471D" w:rsidRPr="00274556">
        <w:rPr>
          <w:color w:val="000000" w:themeColor="text1"/>
          <w:sz w:val="20"/>
          <w:szCs w:val="20"/>
        </w:rPr>
        <w:t xml:space="preserve">a disorder caused by </w:t>
      </w:r>
      <w:r w:rsidR="006D471D" w:rsidRPr="00274556">
        <w:rPr>
          <w:rFonts w:hint="eastAsia"/>
          <w:color w:val="000000" w:themeColor="text1"/>
          <w:sz w:val="20"/>
          <w:szCs w:val="20"/>
        </w:rPr>
        <w:t>the excess ROS, which will cause the</w:t>
      </w:r>
      <w:r w:rsidR="009D6FF3" w:rsidRPr="00274556">
        <w:rPr>
          <w:rFonts w:eastAsia="宋体"/>
          <w:color w:val="000000" w:themeColor="text1"/>
          <w:sz w:val="20"/>
          <w:szCs w:val="20"/>
        </w:rPr>
        <w:t xml:space="preserve"> oxidative damage</w:t>
      </w:r>
      <w:r w:rsidR="009D6FF3" w:rsidRPr="00274556">
        <w:rPr>
          <w:rFonts w:eastAsia="宋体" w:hint="eastAsia"/>
          <w:color w:val="000000" w:themeColor="text1"/>
          <w:sz w:val="20"/>
          <w:szCs w:val="20"/>
        </w:rPr>
        <w:t xml:space="preserve"> due to the </w:t>
      </w:r>
      <w:r w:rsidR="006D471D" w:rsidRPr="00274556">
        <w:rPr>
          <w:color w:val="000000" w:themeColor="text1"/>
          <w:sz w:val="20"/>
          <w:szCs w:val="20"/>
        </w:rPr>
        <w:t>imbalance between ROS generation and elimination.</w:t>
      </w:r>
      <w:r w:rsidR="006D471D" w:rsidRPr="00274556">
        <w:rPr>
          <w:rFonts w:hint="eastAsia"/>
          <w:color w:val="000000" w:themeColor="text1"/>
          <w:sz w:val="20"/>
          <w:szCs w:val="20"/>
        </w:rPr>
        <w:t xml:space="preserve"> </w:t>
      </w:r>
      <w:r w:rsidR="006D471D" w:rsidRPr="00274556">
        <w:rPr>
          <w:rFonts w:eastAsia="宋体" w:hint="eastAsia"/>
          <w:color w:val="000000" w:themeColor="text1"/>
          <w:sz w:val="20"/>
          <w:szCs w:val="20"/>
        </w:rPr>
        <w:t>To prevent</w:t>
      </w:r>
      <w:r w:rsidR="006D471D" w:rsidRPr="00274556">
        <w:rPr>
          <w:rFonts w:hint="eastAsia"/>
          <w:color w:val="000000" w:themeColor="text1"/>
          <w:sz w:val="20"/>
          <w:szCs w:val="20"/>
        </w:rPr>
        <w:t xml:space="preserve"> the </w:t>
      </w:r>
      <w:bookmarkStart w:id="34" w:name="OLE_LINK186"/>
      <w:bookmarkStart w:id="35" w:name="OLE_LINK187"/>
      <w:r w:rsidR="006D471D" w:rsidRPr="00274556">
        <w:rPr>
          <w:rFonts w:eastAsia="宋体"/>
          <w:color w:val="000000" w:themeColor="text1"/>
          <w:sz w:val="20"/>
          <w:szCs w:val="20"/>
        </w:rPr>
        <w:t>oxidative damage</w:t>
      </w:r>
      <w:bookmarkEnd w:id="34"/>
      <w:bookmarkEnd w:id="35"/>
      <w:r w:rsidR="006D471D" w:rsidRPr="00274556">
        <w:rPr>
          <w:rFonts w:eastAsia="宋体"/>
          <w:color w:val="000000" w:themeColor="text1"/>
          <w:sz w:val="20"/>
          <w:szCs w:val="20"/>
        </w:rPr>
        <w:t xml:space="preserve">, cells have developed </w:t>
      </w:r>
      <w:r w:rsidR="006D471D" w:rsidRPr="00274556">
        <w:rPr>
          <w:rFonts w:hint="eastAsia"/>
          <w:color w:val="000000" w:themeColor="text1"/>
          <w:sz w:val="20"/>
          <w:szCs w:val="20"/>
        </w:rPr>
        <w:t xml:space="preserve">the antioxidative </w:t>
      </w:r>
      <w:r w:rsidR="006D471D" w:rsidRPr="00274556">
        <w:rPr>
          <w:rFonts w:eastAsia="宋体"/>
          <w:color w:val="000000" w:themeColor="text1"/>
          <w:sz w:val="20"/>
          <w:szCs w:val="20"/>
        </w:rPr>
        <w:t xml:space="preserve">defense </w:t>
      </w:r>
      <w:r w:rsidR="006D471D" w:rsidRPr="00274556">
        <w:rPr>
          <w:rFonts w:hint="eastAsia"/>
          <w:color w:val="000000" w:themeColor="text1"/>
          <w:sz w:val="20"/>
          <w:szCs w:val="20"/>
        </w:rPr>
        <w:t xml:space="preserve">system including the antioxidant enzymes such as </w:t>
      </w:r>
      <w:r w:rsidR="006D471D" w:rsidRPr="00274556">
        <w:rPr>
          <w:color w:val="000000" w:themeColor="text1"/>
          <w:sz w:val="20"/>
          <w:szCs w:val="20"/>
        </w:rPr>
        <w:t>catalase, superoxide dismutase</w:t>
      </w:r>
      <w:r w:rsidR="009649AE" w:rsidRPr="00274556">
        <w:rPr>
          <w:rFonts w:hint="eastAsia"/>
          <w:color w:val="000000" w:themeColor="text1"/>
          <w:sz w:val="20"/>
          <w:szCs w:val="20"/>
        </w:rPr>
        <w:t xml:space="preserve">. </w:t>
      </w:r>
      <w:r w:rsidRPr="00274556">
        <w:rPr>
          <w:color w:val="000000" w:themeColor="text1"/>
          <w:sz w:val="20"/>
          <w:szCs w:val="20"/>
        </w:rPr>
        <w:t xml:space="preserve">To further illuminate the resistance mechanisms of PTNs after exposure to toxic pollutants, their group investigated the change of physiological fluxes and antioxidative enzymes activities in </w:t>
      </w:r>
      <w:smartTag w:uri="urn:schemas-microsoft-com:office:smarttags" w:element="metricconverter">
        <w:smartTagPr>
          <w:attr w:name="ProductID" w:val="2015. In"/>
        </w:smartTagPr>
        <w:r w:rsidRPr="00274556">
          <w:rPr>
            <w:color w:val="000000" w:themeColor="text1"/>
            <w:sz w:val="20"/>
            <w:szCs w:val="20"/>
          </w:rPr>
          <w:t>2015. In</w:t>
        </w:r>
      </w:smartTag>
      <w:r w:rsidRPr="00274556">
        <w:rPr>
          <w:color w:val="000000" w:themeColor="text1"/>
          <w:sz w:val="20"/>
          <w:szCs w:val="20"/>
        </w:rPr>
        <w:t xml:space="preserve"> their work, significant changes in the physiological (H</w:t>
      </w:r>
      <w:r w:rsidRPr="00274556">
        <w:rPr>
          <w:color w:val="000000" w:themeColor="text1"/>
          <w:sz w:val="20"/>
          <w:szCs w:val="20"/>
          <w:vertAlign w:val="superscript"/>
        </w:rPr>
        <w:t>+</w:t>
      </w:r>
      <w:r w:rsidRPr="00274556">
        <w:rPr>
          <w:color w:val="000000" w:themeColor="text1"/>
          <w:sz w:val="20"/>
          <w:szCs w:val="20"/>
        </w:rPr>
        <w:t>, O</w:t>
      </w:r>
      <w:r w:rsidRPr="00274556">
        <w:rPr>
          <w:color w:val="000000" w:themeColor="text1"/>
          <w:sz w:val="20"/>
          <w:szCs w:val="20"/>
          <w:vertAlign w:val="subscript"/>
        </w:rPr>
        <w:t>2</w:t>
      </w:r>
      <w:r w:rsidRPr="00274556">
        <w:rPr>
          <w:color w:val="000000" w:themeColor="text1"/>
          <w:sz w:val="20"/>
          <w:szCs w:val="20"/>
        </w:rPr>
        <w:t>, and Cd</w:t>
      </w:r>
      <w:r w:rsidRPr="00274556">
        <w:rPr>
          <w:color w:val="000000" w:themeColor="text1"/>
          <w:sz w:val="20"/>
          <w:szCs w:val="20"/>
          <w:vertAlign w:val="superscript"/>
        </w:rPr>
        <w:t>2+</w:t>
      </w:r>
      <w:r w:rsidRPr="00274556">
        <w:rPr>
          <w:color w:val="000000" w:themeColor="text1"/>
          <w:sz w:val="20"/>
          <w:szCs w:val="20"/>
        </w:rPr>
        <w:t xml:space="preserve"> ) fluxes were observed at early cellular stress response to 2,4-DCP and Cd</w:t>
      </w:r>
      <w:r w:rsidRPr="00274556">
        <w:rPr>
          <w:color w:val="000000" w:themeColor="text1"/>
          <w:sz w:val="20"/>
          <w:szCs w:val="20"/>
          <w:vertAlign w:val="superscript"/>
        </w:rPr>
        <w:t>2+</w:t>
      </w:r>
      <w:r w:rsidRPr="00274556">
        <w:rPr>
          <w:color w:val="000000" w:themeColor="text1"/>
          <w:sz w:val="20"/>
          <w:szCs w:val="20"/>
        </w:rPr>
        <w:t>, and the resistance of PTNs to the toxic pollutants w</w:t>
      </w:r>
      <w:r w:rsidR="009D6FF3" w:rsidRPr="00274556">
        <w:rPr>
          <w:rFonts w:hint="eastAsia"/>
          <w:color w:val="000000" w:themeColor="text1"/>
          <w:sz w:val="20"/>
          <w:szCs w:val="20"/>
        </w:rPr>
        <w:t>as</w:t>
      </w:r>
      <w:r w:rsidRPr="00274556">
        <w:rPr>
          <w:color w:val="000000" w:themeColor="text1"/>
          <w:sz w:val="20"/>
          <w:szCs w:val="20"/>
        </w:rPr>
        <w:t xml:space="preserve"> ascribed to the </w:t>
      </w:r>
      <w:r w:rsidR="00C607FC" w:rsidRPr="00274556">
        <w:rPr>
          <w:rFonts w:hint="eastAsia"/>
          <w:color w:val="000000" w:themeColor="text1"/>
          <w:sz w:val="20"/>
          <w:szCs w:val="20"/>
        </w:rPr>
        <w:t xml:space="preserve">efficient </w:t>
      </w:r>
      <w:r w:rsidRPr="00274556">
        <w:rPr>
          <w:color w:val="000000" w:themeColor="text1"/>
          <w:sz w:val="20"/>
          <w:szCs w:val="20"/>
        </w:rPr>
        <w:t xml:space="preserve">response </w:t>
      </w:r>
      <w:r w:rsidR="00C607FC" w:rsidRPr="00274556">
        <w:rPr>
          <w:rFonts w:hint="eastAsia"/>
          <w:color w:val="000000" w:themeColor="text1"/>
          <w:sz w:val="20"/>
          <w:szCs w:val="20"/>
        </w:rPr>
        <w:t>to</w:t>
      </w:r>
      <w:r w:rsidR="00C607FC" w:rsidRPr="00274556">
        <w:rPr>
          <w:color w:val="000000" w:themeColor="text1"/>
          <w:sz w:val="20"/>
          <w:szCs w:val="20"/>
        </w:rPr>
        <w:t xml:space="preserve"> </w:t>
      </w:r>
      <w:r w:rsidR="00C607FC" w:rsidRPr="00274556">
        <w:rPr>
          <w:rFonts w:hint="eastAsia"/>
          <w:color w:val="000000" w:themeColor="text1"/>
          <w:sz w:val="20"/>
          <w:szCs w:val="20"/>
        </w:rPr>
        <w:t>oxidative stress</w:t>
      </w:r>
      <w:r w:rsidRPr="00274556">
        <w:rPr>
          <w:color w:val="000000" w:themeColor="text1"/>
          <w:sz w:val="20"/>
          <w:szCs w:val="20"/>
        </w:rPr>
        <w:t xml:space="preserve"> (Tan et al., 2015).</w:t>
      </w:r>
      <w:r w:rsidR="00400357" w:rsidRPr="00274556">
        <w:rPr>
          <w:rFonts w:hint="eastAsia"/>
          <w:color w:val="000000" w:themeColor="text1"/>
          <w:sz w:val="20"/>
          <w:szCs w:val="20"/>
        </w:rPr>
        <w:t xml:space="preserve"> </w:t>
      </w:r>
      <w:r w:rsidRPr="00274556">
        <w:rPr>
          <w:color w:val="000000" w:themeColor="text1"/>
          <w:sz w:val="20"/>
          <w:szCs w:val="20"/>
        </w:rPr>
        <w:t>Similarly, Hu et al. (</w:t>
      </w:r>
      <w:hyperlink w:anchor="OLE_LINK37" w:history="1">
        <w:r w:rsidRPr="00274556">
          <w:rPr>
            <w:color w:val="000000" w:themeColor="text1"/>
            <w:sz w:val="20"/>
            <w:szCs w:val="20"/>
          </w:rPr>
          <w:t>2016</w:t>
        </w:r>
      </w:hyperlink>
      <w:r w:rsidRPr="00274556">
        <w:rPr>
          <w:color w:val="000000" w:themeColor="text1"/>
          <w:sz w:val="20"/>
          <w:szCs w:val="20"/>
        </w:rPr>
        <w:t xml:space="preserve">) reported that the immobilized </w:t>
      </w:r>
      <w:r w:rsidRPr="00274556">
        <w:rPr>
          <w:i/>
          <w:color w:val="000000" w:themeColor="text1"/>
          <w:sz w:val="20"/>
          <w:szCs w:val="20"/>
        </w:rPr>
        <w:t>P. chrysosporium</w:t>
      </w:r>
      <w:r w:rsidRPr="00274556">
        <w:rPr>
          <w:color w:val="000000" w:themeColor="text1"/>
          <w:sz w:val="20"/>
          <w:szCs w:val="20"/>
        </w:rPr>
        <w:t xml:space="preserve"> loaded with nitrogen-doped TiO</w:t>
      </w:r>
      <w:r w:rsidRPr="00274556">
        <w:rPr>
          <w:color w:val="000000" w:themeColor="text1"/>
          <w:sz w:val="20"/>
          <w:szCs w:val="20"/>
          <w:vertAlign w:val="subscript"/>
        </w:rPr>
        <w:t>2</w:t>
      </w:r>
      <w:r w:rsidRPr="00274556">
        <w:rPr>
          <w:color w:val="000000" w:themeColor="text1"/>
          <w:sz w:val="20"/>
          <w:szCs w:val="20"/>
        </w:rPr>
        <w:t xml:space="preserve"> nanoparticles was effective for the treatment of landfill leachate with a very low biodegradability ratio (BOD</w:t>
      </w:r>
      <w:r w:rsidRPr="00274556">
        <w:rPr>
          <w:color w:val="000000" w:themeColor="text1"/>
          <w:sz w:val="20"/>
          <w:szCs w:val="20"/>
          <w:vertAlign w:val="subscript"/>
        </w:rPr>
        <w:t>5</w:t>
      </w:r>
      <w:r w:rsidRPr="00274556">
        <w:rPr>
          <w:color w:val="000000" w:themeColor="text1"/>
          <w:sz w:val="20"/>
          <w:szCs w:val="20"/>
        </w:rPr>
        <w:t>/COD) of 0.09. In addition, heavy metals were also removed partly during the process of landfill leachate treatment. Hou et al. (2014) prepared a biocatalytic membrane via the immobilization of laccase on TiO</w:t>
      </w:r>
      <w:r w:rsidRPr="00274556">
        <w:rPr>
          <w:color w:val="000000" w:themeColor="text1"/>
          <w:sz w:val="20"/>
          <w:szCs w:val="20"/>
          <w:vertAlign w:val="subscript"/>
        </w:rPr>
        <w:t>2</w:t>
      </w:r>
      <w:r w:rsidRPr="00274556">
        <w:rPr>
          <w:color w:val="000000" w:themeColor="text1"/>
          <w:sz w:val="20"/>
          <w:szCs w:val="20"/>
        </w:rPr>
        <w:t xml:space="preserve"> blended polyethersulfone (PES) membranes, which took the advantages of both nanoparticles and membrane filtration system. Importantly, this as-prepared biocatalytic membrane showed better enzyme stability, higher tolerance to pH range and vigrous filtration conditions compared with packed bed and batch reactors. As is well known, TiO</w:t>
      </w:r>
      <w:r w:rsidRPr="00274556">
        <w:rPr>
          <w:color w:val="000000" w:themeColor="text1"/>
          <w:sz w:val="20"/>
          <w:szCs w:val="20"/>
          <w:vertAlign w:val="subscript"/>
        </w:rPr>
        <w:t>2</w:t>
      </w:r>
      <w:r w:rsidRPr="00274556">
        <w:rPr>
          <w:color w:val="000000" w:themeColor="text1"/>
          <w:sz w:val="20"/>
          <w:szCs w:val="20"/>
        </w:rPr>
        <w:t xml:space="preserve"> is one of the most widely used semiconductor catalyst</w:t>
      </w:r>
      <w:r w:rsidR="00C71046" w:rsidRPr="00274556">
        <w:rPr>
          <w:rFonts w:hint="eastAsia"/>
          <w:color w:val="000000" w:themeColor="text1"/>
          <w:sz w:val="20"/>
          <w:szCs w:val="20"/>
        </w:rPr>
        <w:t>s</w:t>
      </w:r>
      <w:r w:rsidRPr="00274556">
        <w:rPr>
          <w:color w:val="000000" w:themeColor="text1"/>
          <w:sz w:val="20"/>
          <w:szCs w:val="20"/>
        </w:rPr>
        <w:t xml:space="preserve"> that can photo-catalytically degrade organic compounds into harmless inorganic compounds (Daghrir et al., 2013). Since </w:t>
      </w:r>
      <w:r w:rsidR="002B2002" w:rsidRPr="00274556">
        <w:rPr>
          <w:rFonts w:hint="eastAsia"/>
          <w:color w:val="000000" w:themeColor="text1"/>
          <w:sz w:val="20"/>
          <w:szCs w:val="20"/>
        </w:rPr>
        <w:t xml:space="preserve">the phenol </w:t>
      </w:r>
      <w:r w:rsidR="00D43E2E" w:rsidRPr="00274556">
        <w:rPr>
          <w:rFonts w:hint="eastAsia"/>
          <w:color w:val="000000" w:themeColor="text1"/>
          <w:sz w:val="20"/>
          <w:szCs w:val="20"/>
        </w:rPr>
        <w:t xml:space="preserve">pollutants can be </w:t>
      </w:r>
      <w:r w:rsidR="002B2002" w:rsidRPr="00274556">
        <w:rPr>
          <w:rFonts w:hint="eastAsia"/>
          <w:color w:val="000000" w:themeColor="text1"/>
          <w:sz w:val="20"/>
          <w:szCs w:val="20"/>
        </w:rPr>
        <w:t>degrad</w:t>
      </w:r>
      <w:r w:rsidR="00D43E2E" w:rsidRPr="00274556">
        <w:rPr>
          <w:rFonts w:hint="eastAsia"/>
          <w:color w:val="000000" w:themeColor="text1"/>
          <w:sz w:val="20"/>
          <w:szCs w:val="20"/>
        </w:rPr>
        <w:t>ed</w:t>
      </w:r>
      <w:r w:rsidR="002B2002" w:rsidRPr="00274556">
        <w:rPr>
          <w:color w:val="000000" w:themeColor="text1"/>
          <w:sz w:val="20"/>
          <w:szCs w:val="20"/>
        </w:rPr>
        <w:t xml:space="preserve"> </w:t>
      </w:r>
      <w:r w:rsidR="002B2002" w:rsidRPr="00274556">
        <w:rPr>
          <w:rFonts w:hint="eastAsia"/>
          <w:color w:val="000000" w:themeColor="text1"/>
          <w:sz w:val="20"/>
          <w:szCs w:val="20"/>
        </w:rPr>
        <w:t xml:space="preserve">under the action of </w:t>
      </w:r>
      <w:r w:rsidR="002B2002" w:rsidRPr="00274556">
        <w:rPr>
          <w:color w:val="000000" w:themeColor="text1"/>
          <w:sz w:val="20"/>
          <w:szCs w:val="20"/>
        </w:rPr>
        <w:t>Fe</w:t>
      </w:r>
      <w:r w:rsidR="002B2002" w:rsidRPr="00274556">
        <w:rPr>
          <w:color w:val="000000" w:themeColor="text1"/>
          <w:sz w:val="20"/>
          <w:szCs w:val="20"/>
          <w:vertAlign w:val="subscript"/>
        </w:rPr>
        <w:t>3</w:t>
      </w:r>
      <w:r w:rsidR="002B2002" w:rsidRPr="00274556">
        <w:rPr>
          <w:color w:val="000000" w:themeColor="text1"/>
          <w:sz w:val="20"/>
          <w:szCs w:val="20"/>
        </w:rPr>
        <w:t>O</w:t>
      </w:r>
      <w:r w:rsidR="002B2002" w:rsidRPr="00274556">
        <w:rPr>
          <w:color w:val="000000" w:themeColor="text1"/>
          <w:sz w:val="20"/>
          <w:szCs w:val="20"/>
          <w:vertAlign w:val="subscript"/>
        </w:rPr>
        <w:t xml:space="preserve">4 </w:t>
      </w:r>
      <w:r w:rsidR="002B2002" w:rsidRPr="00274556">
        <w:rPr>
          <w:color w:val="000000" w:themeColor="text1"/>
          <w:sz w:val="20"/>
          <w:szCs w:val="20"/>
        </w:rPr>
        <w:t xml:space="preserve">nanoparticles and </w:t>
      </w:r>
      <w:r w:rsidR="002B2002" w:rsidRPr="00274556">
        <w:rPr>
          <w:i/>
          <w:color w:val="000000" w:themeColor="text1"/>
          <w:sz w:val="20"/>
          <w:szCs w:val="20"/>
        </w:rPr>
        <w:t>P. chrysosporium</w:t>
      </w:r>
      <w:r w:rsidR="002B2002" w:rsidRPr="00274556">
        <w:rPr>
          <w:rFonts w:hint="eastAsia"/>
          <w:color w:val="000000" w:themeColor="text1"/>
          <w:sz w:val="20"/>
          <w:szCs w:val="20"/>
        </w:rPr>
        <w:t xml:space="preserve"> via the coupled </w:t>
      </w:r>
      <w:r w:rsidRPr="00274556">
        <w:rPr>
          <w:color w:val="000000" w:themeColor="text1"/>
          <w:sz w:val="20"/>
          <w:szCs w:val="20"/>
        </w:rPr>
        <w:t xml:space="preserve">photocatalytic and </w:t>
      </w:r>
      <w:r w:rsidR="002B2002" w:rsidRPr="00274556">
        <w:rPr>
          <w:color w:val="000000" w:themeColor="text1"/>
          <w:sz w:val="20"/>
          <w:szCs w:val="20"/>
        </w:rPr>
        <w:t>bio</w:t>
      </w:r>
      <w:r w:rsidR="002B2002" w:rsidRPr="00274556">
        <w:rPr>
          <w:rFonts w:hint="eastAsia"/>
          <w:color w:val="000000" w:themeColor="text1"/>
          <w:sz w:val="20"/>
          <w:szCs w:val="20"/>
        </w:rPr>
        <w:t>logical</w:t>
      </w:r>
      <w:r w:rsidR="002B2002" w:rsidRPr="00274556">
        <w:rPr>
          <w:color w:val="000000" w:themeColor="text1"/>
          <w:sz w:val="20"/>
          <w:szCs w:val="20"/>
        </w:rPr>
        <w:t xml:space="preserve"> </w:t>
      </w:r>
      <w:r w:rsidR="002B2002" w:rsidRPr="00274556">
        <w:rPr>
          <w:rFonts w:hint="eastAsia"/>
          <w:color w:val="000000" w:themeColor="text1"/>
          <w:sz w:val="20"/>
          <w:szCs w:val="20"/>
        </w:rPr>
        <w:t>process under light</w:t>
      </w:r>
      <w:r w:rsidR="009649AE" w:rsidRPr="00274556">
        <w:rPr>
          <w:rFonts w:hint="eastAsia"/>
          <w:color w:val="000000" w:themeColor="text1"/>
          <w:sz w:val="20"/>
          <w:szCs w:val="20"/>
        </w:rPr>
        <w:t xml:space="preserve"> condition</w:t>
      </w:r>
      <w:r w:rsidR="002B2002" w:rsidRPr="00274556">
        <w:rPr>
          <w:rFonts w:hint="eastAsia"/>
          <w:color w:val="000000" w:themeColor="text1"/>
          <w:sz w:val="20"/>
          <w:szCs w:val="20"/>
        </w:rPr>
        <w:t>, which has been</w:t>
      </w:r>
      <w:r w:rsidRPr="00274556">
        <w:rPr>
          <w:color w:val="000000" w:themeColor="text1"/>
          <w:sz w:val="20"/>
          <w:szCs w:val="20"/>
        </w:rPr>
        <w:t xml:space="preserve"> </w:t>
      </w:r>
      <w:r w:rsidR="00900098" w:rsidRPr="00274556">
        <w:rPr>
          <w:rFonts w:hint="eastAsia"/>
          <w:color w:val="000000" w:themeColor="text1"/>
          <w:sz w:val="20"/>
          <w:szCs w:val="20"/>
        </w:rPr>
        <w:t>verifi</w:t>
      </w:r>
      <w:r w:rsidRPr="00274556">
        <w:rPr>
          <w:color w:val="000000" w:themeColor="text1"/>
          <w:sz w:val="20"/>
          <w:szCs w:val="20"/>
        </w:rPr>
        <w:t xml:space="preserve">ed by Huang’s group (2015b), we deem that the </w:t>
      </w:r>
      <w:r w:rsidRPr="00274556">
        <w:rPr>
          <w:color w:val="000000" w:themeColor="text1"/>
          <w:sz w:val="20"/>
          <w:szCs w:val="20"/>
        </w:rPr>
        <w:lastRenderedPageBreak/>
        <w:t xml:space="preserve">further studies on the photocatalytic-biological process </w:t>
      </w:r>
      <w:r w:rsidR="00D3701C" w:rsidRPr="00274556">
        <w:rPr>
          <w:color w:val="000000" w:themeColor="text1"/>
          <w:sz w:val="20"/>
          <w:szCs w:val="20"/>
        </w:rPr>
        <w:t xml:space="preserve">and mechanism </w:t>
      </w:r>
      <w:r w:rsidRPr="00274556">
        <w:rPr>
          <w:color w:val="000000" w:themeColor="text1"/>
          <w:sz w:val="20"/>
          <w:szCs w:val="20"/>
        </w:rPr>
        <w:t>of TiO</w:t>
      </w:r>
      <w:r w:rsidRPr="00274556">
        <w:rPr>
          <w:color w:val="000000" w:themeColor="text1"/>
          <w:sz w:val="20"/>
          <w:szCs w:val="20"/>
          <w:vertAlign w:val="subscript"/>
        </w:rPr>
        <w:t>2</w:t>
      </w:r>
      <w:r w:rsidRPr="00274556">
        <w:rPr>
          <w:color w:val="000000" w:themeColor="text1"/>
          <w:sz w:val="20"/>
          <w:szCs w:val="20"/>
        </w:rPr>
        <w:t xml:space="preserve"> immobilized WRF </w:t>
      </w:r>
      <w:r w:rsidR="002B2002" w:rsidRPr="00274556">
        <w:rPr>
          <w:rFonts w:hint="eastAsia"/>
          <w:color w:val="000000" w:themeColor="text1"/>
          <w:sz w:val="20"/>
          <w:szCs w:val="20"/>
        </w:rPr>
        <w:t xml:space="preserve">for organic pollutants degradation </w:t>
      </w:r>
      <w:r w:rsidRPr="00274556">
        <w:rPr>
          <w:color w:val="000000" w:themeColor="text1"/>
          <w:sz w:val="20"/>
          <w:szCs w:val="20"/>
        </w:rPr>
        <w:t>should be carried out.</w:t>
      </w:r>
    </w:p>
    <w:p w:rsidR="000838C8" w:rsidRPr="00274556" w:rsidRDefault="000838C8" w:rsidP="00013187">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Moreover, the elemental selenium nanoparticles immobilized in </w:t>
      </w:r>
      <w:r w:rsidRPr="00274556">
        <w:rPr>
          <w:i/>
          <w:color w:val="000000" w:themeColor="text1"/>
          <w:sz w:val="20"/>
          <w:szCs w:val="20"/>
        </w:rPr>
        <w:t>P. chrysosporium</w:t>
      </w:r>
      <w:r w:rsidRPr="00274556">
        <w:rPr>
          <w:color w:val="000000" w:themeColor="text1"/>
          <w:sz w:val="20"/>
          <w:szCs w:val="20"/>
        </w:rPr>
        <w:t xml:space="preserve"> pellets displayed higher adsorption capacity for zinc removal due to more sorption sites on this adsorbent (</w:t>
      </w:r>
      <w:r w:rsidR="00A77678" w:rsidRPr="00274556">
        <w:rPr>
          <w:color w:val="000000" w:themeColor="text1"/>
          <w:sz w:val="20"/>
          <w:szCs w:val="20"/>
        </w:rPr>
        <w:t>Espinosaortiz</w:t>
      </w:r>
      <w:r w:rsidRPr="00274556">
        <w:rPr>
          <w:color w:val="000000" w:themeColor="text1"/>
          <w:sz w:val="20"/>
          <w:szCs w:val="20"/>
        </w:rPr>
        <w:t xml:space="preserve"> et al., 2016). It has determined that the immobilization of WRF on nanoparticles is more efficient for pollutants removal. However, th</w:t>
      </w:r>
      <w:r w:rsidR="00900098" w:rsidRPr="00274556">
        <w:rPr>
          <w:color w:val="000000" w:themeColor="text1"/>
          <w:sz w:val="20"/>
          <w:szCs w:val="20"/>
        </w:rPr>
        <w:t>e presence of sole nanoparticle</w:t>
      </w:r>
      <w:r w:rsidRPr="00274556">
        <w:rPr>
          <w:color w:val="000000" w:themeColor="text1"/>
          <w:sz w:val="20"/>
          <w:szCs w:val="20"/>
        </w:rPr>
        <w:t xml:space="preserve"> is prevalent in the environment, how they will impact the removal performance of WRF on the pollutants is remained to be explored. Recently, γ-Fe</w:t>
      </w:r>
      <w:r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3</w:t>
      </w:r>
      <w:r w:rsidRPr="00274556">
        <w:rPr>
          <w:color w:val="000000" w:themeColor="text1"/>
          <w:sz w:val="20"/>
          <w:szCs w:val="20"/>
        </w:rPr>
        <w:t xml:space="preserve"> nanoparticles were found to enhance the bisphenol A</w:t>
      </w:r>
      <w:r w:rsidR="00CA03D1" w:rsidRPr="00274556">
        <w:rPr>
          <w:rFonts w:hint="eastAsia"/>
          <w:color w:val="000000" w:themeColor="text1"/>
          <w:sz w:val="20"/>
          <w:szCs w:val="20"/>
        </w:rPr>
        <w:t xml:space="preserve"> (BPA)</w:t>
      </w:r>
      <w:r w:rsidRPr="00274556">
        <w:rPr>
          <w:color w:val="000000" w:themeColor="text1"/>
          <w:sz w:val="20"/>
          <w:szCs w:val="20"/>
        </w:rPr>
        <w:t xml:space="preserve"> degradation with WRF, </w:t>
      </w:r>
      <w:r w:rsidR="00D3701C" w:rsidRPr="00274556">
        <w:rPr>
          <w:i/>
          <w:color w:val="000000" w:themeColor="text1"/>
          <w:sz w:val="20"/>
          <w:szCs w:val="20"/>
        </w:rPr>
        <w:t>Pleurotus ostreatus</w:t>
      </w:r>
      <w:r w:rsidR="008A6956" w:rsidRPr="00274556">
        <w:rPr>
          <w:rFonts w:hint="eastAsia"/>
          <w:color w:val="000000" w:themeColor="text1"/>
          <w:sz w:val="20"/>
          <w:szCs w:val="20"/>
        </w:rPr>
        <w:t>,</w:t>
      </w:r>
      <w:r w:rsidRPr="00274556">
        <w:rPr>
          <w:color w:val="000000" w:themeColor="text1"/>
          <w:sz w:val="20"/>
          <w:szCs w:val="20"/>
        </w:rPr>
        <w:t xml:space="preserve"> in the presence of H</w:t>
      </w:r>
      <w:r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2</w:t>
      </w:r>
      <w:r w:rsidRPr="00274556">
        <w:rPr>
          <w:color w:val="000000" w:themeColor="text1"/>
          <w:sz w:val="20"/>
          <w:szCs w:val="20"/>
        </w:rPr>
        <w:t>. The phenomenon was attributed to their bioreduction to 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xml:space="preserve"> by the extracellular Fe</w:t>
      </w:r>
      <w:r w:rsidRPr="00274556">
        <w:rPr>
          <w:color w:val="000000" w:themeColor="text1"/>
          <w:sz w:val="20"/>
          <w:szCs w:val="20"/>
          <w:vertAlign w:val="superscript"/>
        </w:rPr>
        <w:t>3+</w:t>
      </w:r>
      <w:r w:rsidRPr="00274556">
        <w:rPr>
          <w:color w:val="000000" w:themeColor="text1"/>
          <w:sz w:val="20"/>
          <w:szCs w:val="20"/>
        </w:rPr>
        <w:t xml:space="preserve">-reducing compounds excreted by </w:t>
      </w:r>
      <w:r w:rsidRPr="00274556">
        <w:rPr>
          <w:i/>
          <w:color w:val="000000" w:themeColor="text1"/>
          <w:sz w:val="20"/>
          <w:szCs w:val="20"/>
        </w:rPr>
        <w:t>P. ostreatus</w:t>
      </w:r>
      <w:r w:rsidR="00CA03D1" w:rsidRPr="00274556">
        <w:rPr>
          <w:rFonts w:hint="eastAsia"/>
          <w:color w:val="000000" w:themeColor="text1"/>
          <w:sz w:val="20"/>
          <w:szCs w:val="20"/>
        </w:rPr>
        <w:t xml:space="preserve">, </w:t>
      </w:r>
      <w:r w:rsidR="00CA03D1" w:rsidRPr="00274556">
        <w:rPr>
          <w:color w:val="000000" w:themeColor="text1"/>
          <w:sz w:val="20"/>
          <w:szCs w:val="20"/>
        </w:rPr>
        <w:t xml:space="preserve">which was </w:t>
      </w:r>
      <w:bookmarkStart w:id="36" w:name="OLE_LINK9"/>
      <w:bookmarkStart w:id="37" w:name="OLE_LINK10"/>
      <w:r w:rsidR="00CA03D1" w:rsidRPr="00274556">
        <w:rPr>
          <w:color w:val="000000" w:themeColor="text1"/>
          <w:sz w:val="20"/>
          <w:szCs w:val="20"/>
        </w:rPr>
        <w:t xml:space="preserve">more efficient </w:t>
      </w:r>
      <w:r w:rsidR="00CA03D1" w:rsidRPr="00274556">
        <w:rPr>
          <w:rFonts w:hint="eastAsia"/>
          <w:color w:val="000000" w:themeColor="text1"/>
          <w:sz w:val="20"/>
          <w:szCs w:val="20"/>
        </w:rPr>
        <w:t>for</w:t>
      </w:r>
      <w:r w:rsidR="00CA03D1" w:rsidRPr="00274556">
        <w:rPr>
          <w:color w:val="000000" w:themeColor="text1"/>
          <w:sz w:val="20"/>
          <w:szCs w:val="20"/>
        </w:rPr>
        <w:t xml:space="preserve"> catalyzing</w:t>
      </w:r>
      <w:bookmarkEnd w:id="36"/>
      <w:bookmarkEnd w:id="37"/>
      <w:r w:rsidR="00CA03D1" w:rsidRPr="00274556">
        <w:rPr>
          <w:color w:val="000000" w:themeColor="text1"/>
          <w:sz w:val="20"/>
          <w:szCs w:val="20"/>
        </w:rPr>
        <w:t xml:space="preserve"> the Fenton reaction</w:t>
      </w:r>
      <w:r w:rsidR="00CA03D1" w:rsidRPr="00274556">
        <w:rPr>
          <w:rFonts w:hint="eastAsia"/>
          <w:color w:val="000000" w:themeColor="text1"/>
          <w:sz w:val="20"/>
          <w:szCs w:val="20"/>
        </w:rPr>
        <w:t xml:space="preserve"> to produce the </w:t>
      </w:r>
      <w:r w:rsidR="00CA03D1" w:rsidRPr="00274556">
        <w:rPr>
          <w:rFonts w:eastAsia="宋体"/>
          <w:color w:val="000000" w:themeColor="text1"/>
          <w:sz w:val="20"/>
          <w:szCs w:val="20"/>
        </w:rPr>
        <w:t>•OH</w:t>
      </w:r>
      <w:r w:rsidR="00CA03D1" w:rsidRPr="00274556">
        <w:rPr>
          <w:rFonts w:eastAsia="宋体" w:hint="eastAsia"/>
          <w:color w:val="000000" w:themeColor="text1"/>
          <w:sz w:val="20"/>
          <w:szCs w:val="20"/>
        </w:rPr>
        <w:t xml:space="preserve"> radicals</w:t>
      </w:r>
      <w:r w:rsidR="00CA03D1" w:rsidRPr="00274556">
        <w:rPr>
          <w:rFonts w:hint="eastAsia"/>
          <w:color w:val="000000" w:themeColor="text1"/>
          <w:sz w:val="20"/>
          <w:szCs w:val="20"/>
        </w:rPr>
        <w:t xml:space="preserve">. The increased number of active </w:t>
      </w:r>
      <w:r w:rsidR="00CA03D1" w:rsidRPr="00274556">
        <w:rPr>
          <w:rFonts w:eastAsia="宋体"/>
          <w:color w:val="000000" w:themeColor="text1"/>
          <w:sz w:val="20"/>
          <w:szCs w:val="20"/>
        </w:rPr>
        <w:t>•OH</w:t>
      </w:r>
      <w:r w:rsidR="00CA03D1" w:rsidRPr="00274556">
        <w:rPr>
          <w:rFonts w:eastAsia="宋体" w:hint="eastAsia"/>
          <w:color w:val="000000" w:themeColor="text1"/>
          <w:sz w:val="20"/>
          <w:szCs w:val="20"/>
        </w:rPr>
        <w:t xml:space="preserve"> radicals resulted in the accelerating BPA degradation. </w:t>
      </w:r>
      <w:r w:rsidRPr="00274556">
        <w:rPr>
          <w:color w:val="000000" w:themeColor="text1"/>
          <w:sz w:val="20"/>
          <w:szCs w:val="20"/>
        </w:rPr>
        <w:t>(</w:t>
      </w:r>
      <w:bookmarkStart w:id="38" w:name="OLE_LINK1"/>
      <w:bookmarkStart w:id="39" w:name="OLE_LINK3"/>
      <w:r w:rsidRPr="00274556">
        <w:rPr>
          <w:color w:val="000000" w:themeColor="text1"/>
          <w:sz w:val="20"/>
          <w:szCs w:val="20"/>
        </w:rPr>
        <w:t>Li and Zhang, 2016</w:t>
      </w:r>
      <w:bookmarkEnd w:id="38"/>
      <w:bookmarkEnd w:id="39"/>
      <w:r w:rsidRPr="00274556">
        <w:rPr>
          <w:color w:val="000000" w:themeColor="text1"/>
          <w:sz w:val="20"/>
          <w:szCs w:val="20"/>
        </w:rPr>
        <w:t>). The proposed facilitated mechanism was shown in Figure.</w:t>
      </w:r>
      <w:r w:rsidR="00D3701C" w:rsidRPr="00274556">
        <w:rPr>
          <w:color w:val="000000" w:themeColor="text1"/>
          <w:sz w:val="20"/>
          <w:szCs w:val="20"/>
        </w:rPr>
        <w:t>2</w:t>
      </w:r>
      <w:r w:rsidRPr="00274556">
        <w:rPr>
          <w:color w:val="000000" w:themeColor="text1"/>
          <w:sz w:val="20"/>
          <w:szCs w:val="20"/>
        </w:rPr>
        <w:t>. Recently, our research group also determined that an appropriate conce</w:t>
      </w:r>
      <w:r w:rsidR="00900098" w:rsidRPr="00274556">
        <w:rPr>
          <w:color w:val="000000" w:themeColor="text1"/>
          <w:sz w:val="20"/>
          <w:szCs w:val="20"/>
        </w:rPr>
        <w:t xml:space="preserve">ntration of AgNPs (0.1 mg/L to </w:t>
      </w:r>
      <w:r w:rsidR="00900098" w:rsidRPr="00274556">
        <w:rPr>
          <w:rFonts w:hint="eastAsia"/>
          <w:color w:val="000000" w:themeColor="text1"/>
          <w:sz w:val="20"/>
          <w:szCs w:val="20"/>
        </w:rPr>
        <w:t xml:space="preserve">1 </w:t>
      </w:r>
      <w:r w:rsidRPr="00274556">
        <w:rPr>
          <w:color w:val="000000" w:themeColor="text1"/>
          <w:sz w:val="20"/>
          <w:szCs w:val="20"/>
        </w:rPr>
        <w:t>mg/L) added into the solutions c</w:t>
      </w:r>
      <w:r w:rsidR="00D3701C" w:rsidRPr="00274556">
        <w:rPr>
          <w:color w:val="000000" w:themeColor="text1"/>
          <w:sz w:val="20"/>
          <w:szCs w:val="20"/>
        </w:rPr>
        <w:t>ould</w:t>
      </w:r>
      <w:r w:rsidRPr="00274556">
        <w:rPr>
          <w:color w:val="000000" w:themeColor="text1"/>
          <w:sz w:val="20"/>
          <w:szCs w:val="20"/>
        </w:rPr>
        <w:t xml:space="preserve"> increase the removal capacity of Cd</w:t>
      </w:r>
      <w:r w:rsidR="005044A9" w:rsidRPr="00274556">
        <w:rPr>
          <w:color w:val="000000" w:themeColor="text1"/>
          <w:sz w:val="20"/>
          <w:szCs w:val="20"/>
          <w:vertAlign w:val="superscript"/>
        </w:rPr>
        <w:t>2+</w:t>
      </w:r>
      <w:r w:rsidRPr="00274556">
        <w:rPr>
          <w:color w:val="000000" w:themeColor="text1"/>
          <w:sz w:val="20"/>
          <w:szCs w:val="20"/>
        </w:rPr>
        <w:t xml:space="preserve"> with </w:t>
      </w:r>
      <w:r w:rsidRPr="00274556">
        <w:rPr>
          <w:i/>
          <w:color w:val="000000" w:themeColor="text1"/>
          <w:sz w:val="20"/>
          <w:szCs w:val="20"/>
        </w:rPr>
        <w:t>P. chrysosporium</w:t>
      </w:r>
      <w:r w:rsidRPr="00274556">
        <w:rPr>
          <w:color w:val="000000" w:themeColor="text1"/>
          <w:sz w:val="20"/>
          <w:szCs w:val="20"/>
        </w:rPr>
        <w:t xml:space="preserve"> (Zuo et al., 2015</w:t>
      </w:r>
      <w:r w:rsidR="00A25C1D" w:rsidRPr="00274556">
        <w:rPr>
          <w:color w:val="000000" w:themeColor="text1"/>
          <w:sz w:val="20"/>
          <w:szCs w:val="20"/>
        </w:rPr>
        <w:t>)</w:t>
      </w:r>
      <w:r w:rsidR="00A25C1D" w:rsidRPr="00274556">
        <w:rPr>
          <w:rFonts w:hint="eastAsia"/>
          <w:color w:val="000000" w:themeColor="text1"/>
          <w:sz w:val="20"/>
          <w:szCs w:val="20"/>
        </w:rPr>
        <w:t>;</w:t>
      </w:r>
      <w:r w:rsidR="00A25C1D" w:rsidRPr="00274556">
        <w:rPr>
          <w:color w:val="000000" w:themeColor="text1"/>
          <w:sz w:val="20"/>
          <w:szCs w:val="20"/>
        </w:rPr>
        <w:t xml:space="preserve"> </w:t>
      </w:r>
      <w:r w:rsidRPr="00274556">
        <w:rPr>
          <w:color w:val="000000" w:themeColor="text1"/>
          <w:sz w:val="20"/>
          <w:szCs w:val="20"/>
        </w:rPr>
        <w:t xml:space="preserve">similarly, a dosage of AgNPs range from 1 to 60 µM could enhance the degradation ability of </w:t>
      </w:r>
      <w:bookmarkStart w:id="40" w:name="OLE_LINK122"/>
      <w:bookmarkStart w:id="41" w:name="OLE_LINK123"/>
      <w:r w:rsidRPr="00274556">
        <w:rPr>
          <w:i/>
          <w:color w:val="000000" w:themeColor="text1"/>
          <w:sz w:val="20"/>
          <w:szCs w:val="20"/>
        </w:rPr>
        <w:t>P. chrysosporium</w:t>
      </w:r>
      <w:bookmarkEnd w:id="40"/>
      <w:bookmarkEnd w:id="41"/>
      <w:r w:rsidRPr="00274556">
        <w:rPr>
          <w:color w:val="000000" w:themeColor="text1"/>
          <w:sz w:val="20"/>
          <w:szCs w:val="20"/>
        </w:rPr>
        <w:t xml:space="preserve"> to </w:t>
      </w:r>
      <w:r w:rsidR="00900098" w:rsidRPr="00274556">
        <w:rPr>
          <w:rFonts w:hint="eastAsia"/>
          <w:color w:val="000000" w:themeColor="text1"/>
          <w:sz w:val="20"/>
          <w:szCs w:val="20"/>
        </w:rPr>
        <w:t>2,4-</w:t>
      </w:r>
      <w:r w:rsidRPr="00274556">
        <w:rPr>
          <w:color w:val="000000" w:themeColor="text1"/>
          <w:sz w:val="20"/>
          <w:szCs w:val="20"/>
        </w:rPr>
        <w:t>DCP (Huang et al., 2017). Thus, aside from being support of WRF, the nanoparticles as synergistic agents that enhance the removal performance of WRF are also worth to explore in the future work.</w:t>
      </w:r>
    </w:p>
    <w:p w:rsidR="000838C8" w:rsidRPr="00274556" w:rsidRDefault="00641844" w:rsidP="00013187">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Overall, the combination of WRF and nanoparticles can play </w:t>
      </w:r>
      <w:r w:rsidR="00A25C1D" w:rsidRPr="00274556">
        <w:rPr>
          <w:rFonts w:hint="eastAsia"/>
          <w:color w:val="000000" w:themeColor="text1"/>
          <w:sz w:val="20"/>
          <w:szCs w:val="20"/>
        </w:rPr>
        <w:t xml:space="preserve">an </w:t>
      </w:r>
      <w:r w:rsidRPr="00274556">
        <w:rPr>
          <w:color w:val="000000" w:themeColor="text1"/>
          <w:sz w:val="20"/>
          <w:szCs w:val="20"/>
        </w:rPr>
        <w:t>important role in wastewater treatment. In order to further enhance the bioremediation performance of WRF, the modified nanoparticles with special capacity (such as magnetic, photocatalysis, multi-adsorb sites, etc</w:t>
      </w:r>
      <w:r w:rsidR="00625C8A" w:rsidRPr="00274556">
        <w:rPr>
          <w:rFonts w:hint="eastAsia"/>
          <w:color w:val="000000" w:themeColor="text1"/>
          <w:sz w:val="20"/>
          <w:szCs w:val="20"/>
        </w:rPr>
        <w:t>.</w:t>
      </w:r>
      <w:r w:rsidRPr="00274556">
        <w:rPr>
          <w:color w:val="000000" w:themeColor="text1"/>
          <w:sz w:val="20"/>
          <w:szCs w:val="20"/>
        </w:rPr>
        <w:t>) should be taken into account</w:t>
      </w:r>
      <w:r w:rsidR="00B42391" w:rsidRPr="00274556">
        <w:rPr>
          <w:color w:val="000000" w:themeColor="text1"/>
          <w:sz w:val="20"/>
          <w:szCs w:val="20"/>
        </w:rPr>
        <w:t>. Thus, considerable efforts should be devoted to the development of the combination of environmental microbiology and nanoscience.</w:t>
      </w:r>
      <w:r w:rsidRPr="00274556">
        <w:rPr>
          <w:color w:val="000000" w:themeColor="text1"/>
          <w:sz w:val="20"/>
          <w:szCs w:val="20"/>
        </w:rPr>
        <w:t xml:space="preserve"> </w:t>
      </w:r>
    </w:p>
    <w:p w:rsidR="00D87BB6" w:rsidRPr="00274556" w:rsidRDefault="0051679E" w:rsidP="007D3695">
      <w:pPr>
        <w:pStyle w:val="af1"/>
        <w:tabs>
          <w:tab w:val="left" w:pos="555"/>
        </w:tabs>
        <w:spacing w:line="360" w:lineRule="auto"/>
        <w:ind w:firstLineChars="0" w:firstLine="0"/>
        <w:rPr>
          <w:b/>
          <w:color w:val="000000" w:themeColor="text1"/>
          <w:sz w:val="24"/>
          <w:szCs w:val="24"/>
        </w:rPr>
      </w:pPr>
      <w:r w:rsidRPr="00274556">
        <w:rPr>
          <w:b/>
          <w:color w:val="000000" w:themeColor="text1"/>
          <w:sz w:val="24"/>
          <w:szCs w:val="24"/>
        </w:rPr>
        <w:t xml:space="preserve">Biosynthesis of </w:t>
      </w:r>
      <w:r w:rsidR="001850F2" w:rsidRPr="00274556">
        <w:rPr>
          <w:b/>
          <w:color w:val="000000" w:themeColor="text1"/>
          <w:sz w:val="24"/>
          <w:szCs w:val="24"/>
        </w:rPr>
        <w:t xml:space="preserve">metallic </w:t>
      </w:r>
      <w:r w:rsidRPr="00274556">
        <w:rPr>
          <w:b/>
          <w:color w:val="000000" w:themeColor="text1"/>
          <w:sz w:val="24"/>
          <w:szCs w:val="24"/>
        </w:rPr>
        <w:t>nanoparticles by white rot fungi</w:t>
      </w:r>
    </w:p>
    <w:p w:rsidR="00D87BB6" w:rsidRPr="00274556" w:rsidRDefault="0051679E"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Due to the unique properties in chemistry, optics, electronic, and magnetic, </w:t>
      </w:r>
      <w:bookmarkStart w:id="42" w:name="OLE_LINK92"/>
      <w:bookmarkStart w:id="43" w:name="OLE_LINK93"/>
      <w:r w:rsidRPr="00274556">
        <w:rPr>
          <w:color w:val="000000" w:themeColor="text1"/>
          <w:sz w:val="20"/>
          <w:szCs w:val="20"/>
        </w:rPr>
        <w:t>nanoparticles</w:t>
      </w:r>
      <w:bookmarkEnd w:id="42"/>
      <w:bookmarkEnd w:id="43"/>
      <w:r w:rsidRPr="00274556">
        <w:rPr>
          <w:color w:val="000000" w:themeColor="text1"/>
          <w:sz w:val="20"/>
          <w:szCs w:val="20"/>
        </w:rPr>
        <w:t xml:space="preserve"> have been attracting </w:t>
      </w:r>
      <w:bookmarkStart w:id="44" w:name="OLE_LINK88"/>
      <w:bookmarkStart w:id="45" w:name="OLE_LINK91"/>
      <w:r w:rsidRPr="00274556">
        <w:rPr>
          <w:color w:val="000000" w:themeColor="text1"/>
          <w:sz w:val="20"/>
          <w:szCs w:val="20"/>
        </w:rPr>
        <w:t>great interest</w:t>
      </w:r>
      <w:bookmarkEnd w:id="44"/>
      <w:bookmarkEnd w:id="45"/>
      <w:r w:rsidRPr="00274556">
        <w:rPr>
          <w:color w:val="000000" w:themeColor="text1"/>
          <w:sz w:val="20"/>
          <w:szCs w:val="20"/>
        </w:rPr>
        <w:t xml:space="preserve"> in their synthesis </w:t>
      </w:r>
      <w:r w:rsidR="00C80234" w:rsidRPr="00274556">
        <w:rPr>
          <w:color w:val="000000" w:themeColor="text1"/>
          <w:sz w:val="20"/>
          <w:szCs w:val="20"/>
        </w:rPr>
        <w:t xml:space="preserve">and applications </w:t>
      </w:r>
      <w:r w:rsidRPr="00274556">
        <w:rPr>
          <w:color w:val="000000" w:themeColor="text1"/>
          <w:sz w:val="20"/>
          <w:szCs w:val="20"/>
        </w:rPr>
        <w:t>(Zhang et al., 2011</w:t>
      </w:r>
      <w:r w:rsidR="00C80234" w:rsidRPr="00274556">
        <w:rPr>
          <w:color w:val="000000" w:themeColor="text1"/>
          <w:sz w:val="20"/>
          <w:szCs w:val="20"/>
        </w:rPr>
        <w:t>; Liu, 2006</w:t>
      </w:r>
      <w:r w:rsidRPr="00274556">
        <w:rPr>
          <w:color w:val="000000" w:themeColor="text1"/>
          <w:sz w:val="20"/>
          <w:szCs w:val="20"/>
        </w:rPr>
        <w:t xml:space="preserve">). </w:t>
      </w:r>
      <w:r w:rsidR="008F309A" w:rsidRPr="00274556">
        <w:rPr>
          <w:color w:val="000000" w:themeColor="text1"/>
          <w:sz w:val="20"/>
          <w:szCs w:val="20"/>
        </w:rPr>
        <w:t xml:space="preserve">Biosynthesis is a high yield and eco-friendly approach for the </w:t>
      </w:r>
      <w:r w:rsidR="00B42391" w:rsidRPr="00274556">
        <w:rPr>
          <w:color w:val="000000" w:themeColor="text1"/>
          <w:sz w:val="20"/>
          <w:szCs w:val="20"/>
        </w:rPr>
        <w:t>preparation</w:t>
      </w:r>
      <w:r w:rsidR="008F309A" w:rsidRPr="00274556">
        <w:rPr>
          <w:color w:val="000000" w:themeColor="text1"/>
          <w:sz w:val="20"/>
          <w:szCs w:val="20"/>
        </w:rPr>
        <w:t xml:space="preserve"> of nanoparticles</w:t>
      </w:r>
      <w:r w:rsidRPr="00274556">
        <w:rPr>
          <w:color w:val="000000" w:themeColor="text1"/>
          <w:sz w:val="20"/>
          <w:szCs w:val="20"/>
        </w:rPr>
        <w:t xml:space="preserve">. </w:t>
      </w:r>
      <w:r w:rsidR="008F309A" w:rsidRPr="00274556">
        <w:rPr>
          <w:color w:val="000000" w:themeColor="text1"/>
          <w:sz w:val="20"/>
          <w:szCs w:val="20"/>
        </w:rPr>
        <w:t>W</w:t>
      </w:r>
      <w:r w:rsidRPr="00274556">
        <w:rPr>
          <w:color w:val="000000" w:themeColor="text1"/>
          <w:sz w:val="20"/>
          <w:szCs w:val="20"/>
        </w:rPr>
        <w:t>ith the growing success and the nonpathogenic nature of WRF for producing nanoparticles, they</w:t>
      </w:r>
      <w:r w:rsidR="00EC4CED" w:rsidRPr="00274556">
        <w:rPr>
          <w:rFonts w:hint="eastAsia"/>
          <w:color w:val="000000" w:themeColor="text1"/>
          <w:sz w:val="20"/>
          <w:szCs w:val="20"/>
        </w:rPr>
        <w:t xml:space="preserve"> have been</w:t>
      </w:r>
      <w:r w:rsidRPr="00274556">
        <w:rPr>
          <w:color w:val="000000" w:themeColor="text1"/>
          <w:sz w:val="20"/>
          <w:szCs w:val="20"/>
        </w:rPr>
        <w:t xml:space="preserve"> seen as an interesting biological resource. </w:t>
      </w:r>
      <w:r w:rsidR="00B928BB" w:rsidRPr="00274556">
        <w:rPr>
          <w:color w:val="000000" w:themeColor="text1"/>
          <w:sz w:val="20"/>
          <w:szCs w:val="20"/>
        </w:rPr>
        <w:t xml:space="preserve">We have tabulated these various WRF exploited for the synthesis of different </w:t>
      </w:r>
      <w:r w:rsidR="00B42391" w:rsidRPr="00274556">
        <w:rPr>
          <w:color w:val="000000" w:themeColor="text1"/>
          <w:sz w:val="20"/>
          <w:szCs w:val="20"/>
        </w:rPr>
        <w:t xml:space="preserve">metallic </w:t>
      </w:r>
      <w:r w:rsidR="00B928BB" w:rsidRPr="00274556">
        <w:rPr>
          <w:color w:val="000000" w:themeColor="text1"/>
          <w:sz w:val="20"/>
          <w:szCs w:val="20"/>
        </w:rPr>
        <w:t xml:space="preserve">nanoparticles (Table 1). </w:t>
      </w:r>
      <w:r w:rsidRPr="00274556">
        <w:rPr>
          <w:color w:val="000000" w:themeColor="text1"/>
          <w:sz w:val="20"/>
          <w:szCs w:val="20"/>
        </w:rPr>
        <w:t xml:space="preserve">In this section, we </w:t>
      </w:r>
      <w:r w:rsidR="00B928BB" w:rsidRPr="00274556">
        <w:rPr>
          <w:color w:val="000000" w:themeColor="text1"/>
          <w:sz w:val="20"/>
          <w:szCs w:val="20"/>
        </w:rPr>
        <w:t xml:space="preserve">have </w:t>
      </w:r>
      <w:r w:rsidRPr="00274556">
        <w:rPr>
          <w:color w:val="000000" w:themeColor="text1"/>
          <w:sz w:val="20"/>
          <w:szCs w:val="20"/>
        </w:rPr>
        <w:t>focus</w:t>
      </w:r>
      <w:r w:rsidR="00B928BB" w:rsidRPr="00274556">
        <w:rPr>
          <w:color w:val="000000" w:themeColor="text1"/>
          <w:sz w:val="20"/>
          <w:szCs w:val="20"/>
        </w:rPr>
        <w:t>ed</w:t>
      </w:r>
      <w:r w:rsidRPr="00274556">
        <w:rPr>
          <w:color w:val="000000" w:themeColor="text1"/>
          <w:sz w:val="20"/>
          <w:szCs w:val="20"/>
        </w:rPr>
        <w:t xml:space="preserve"> on the </w:t>
      </w:r>
      <w:r w:rsidR="00B928BB" w:rsidRPr="00274556">
        <w:rPr>
          <w:color w:val="000000" w:themeColor="text1"/>
          <w:sz w:val="20"/>
          <w:szCs w:val="20"/>
        </w:rPr>
        <w:t xml:space="preserve">WRF as an important </w:t>
      </w:r>
      <w:r w:rsidR="00B928BB" w:rsidRPr="00274556">
        <w:rPr>
          <w:color w:val="000000" w:themeColor="text1"/>
          <w:sz w:val="20"/>
          <w:szCs w:val="20"/>
        </w:rPr>
        <w:lastRenderedPageBreak/>
        <w:t>tool for the fabrication</w:t>
      </w:r>
      <w:r w:rsidRPr="00274556">
        <w:rPr>
          <w:color w:val="000000" w:themeColor="text1"/>
          <w:sz w:val="20"/>
          <w:szCs w:val="20"/>
        </w:rPr>
        <w:t xml:space="preserve"> of several important </w:t>
      </w:r>
      <w:r w:rsidR="008F309A" w:rsidRPr="00274556">
        <w:rPr>
          <w:color w:val="000000" w:themeColor="text1"/>
          <w:sz w:val="20"/>
          <w:szCs w:val="20"/>
        </w:rPr>
        <w:t xml:space="preserve">metallic </w:t>
      </w:r>
      <w:r w:rsidRPr="00274556">
        <w:rPr>
          <w:color w:val="000000" w:themeColor="text1"/>
          <w:sz w:val="20"/>
          <w:szCs w:val="20"/>
        </w:rPr>
        <w:t xml:space="preserve">nanoparticles. </w:t>
      </w:r>
      <w:r w:rsidR="00B928BB" w:rsidRPr="00274556">
        <w:rPr>
          <w:color w:val="000000" w:themeColor="text1"/>
          <w:sz w:val="20"/>
          <w:szCs w:val="20"/>
        </w:rPr>
        <w:t xml:space="preserve">In addition, methods, mechanisms, and influence factors for the synthesis of nanoparticles have also been discussed. </w:t>
      </w:r>
    </w:p>
    <w:p w:rsidR="00D87BB6" w:rsidRPr="00274556" w:rsidRDefault="0051679E" w:rsidP="00D86C86">
      <w:pPr>
        <w:pStyle w:val="10"/>
        <w:tabs>
          <w:tab w:val="left" w:pos="555"/>
        </w:tabs>
        <w:spacing w:line="360" w:lineRule="auto"/>
        <w:ind w:firstLineChars="0" w:firstLine="0"/>
        <w:rPr>
          <w:b/>
          <w:color w:val="000000" w:themeColor="text1"/>
          <w:sz w:val="20"/>
          <w:szCs w:val="20"/>
        </w:rPr>
      </w:pPr>
      <w:r w:rsidRPr="00274556">
        <w:rPr>
          <w:b/>
          <w:color w:val="000000" w:themeColor="text1"/>
          <w:sz w:val="20"/>
          <w:szCs w:val="20"/>
        </w:rPr>
        <w:t>Silver nanoparticles</w:t>
      </w:r>
    </w:p>
    <w:p w:rsidR="00D87BB6" w:rsidRPr="00274556" w:rsidRDefault="0051679E" w:rsidP="00625C8A">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Silver nanoparticles (</w:t>
      </w:r>
      <w:bookmarkStart w:id="46" w:name="OLE_LINK106"/>
      <w:bookmarkStart w:id="47" w:name="OLE_LINK107"/>
      <w:r w:rsidRPr="00274556">
        <w:rPr>
          <w:color w:val="000000" w:themeColor="text1"/>
          <w:sz w:val="20"/>
          <w:szCs w:val="20"/>
        </w:rPr>
        <w:t>AgNPs</w:t>
      </w:r>
      <w:bookmarkEnd w:id="46"/>
      <w:bookmarkEnd w:id="47"/>
      <w:r w:rsidRPr="00274556">
        <w:rPr>
          <w:color w:val="000000" w:themeColor="text1"/>
          <w:sz w:val="20"/>
          <w:szCs w:val="20"/>
        </w:rPr>
        <w:t>), an important broad-spectrum antimicrobial agent, have been extensively applied in biomedical fields and as consumer products</w:t>
      </w:r>
      <w:r w:rsidR="00713B66" w:rsidRPr="00274556">
        <w:rPr>
          <w:color w:val="000000" w:themeColor="text1"/>
          <w:sz w:val="20"/>
          <w:szCs w:val="20"/>
        </w:rPr>
        <w:t xml:space="preserve"> (Guo et al., 2015)</w:t>
      </w:r>
      <w:r w:rsidRPr="00274556">
        <w:rPr>
          <w:color w:val="000000" w:themeColor="text1"/>
          <w:sz w:val="20"/>
          <w:szCs w:val="20"/>
        </w:rPr>
        <w:t>. The related properties, application</w:t>
      </w:r>
      <w:r w:rsidR="00625C8A" w:rsidRPr="00274556">
        <w:rPr>
          <w:rFonts w:hint="eastAsia"/>
          <w:color w:val="000000" w:themeColor="text1"/>
          <w:sz w:val="20"/>
          <w:szCs w:val="20"/>
        </w:rPr>
        <w:t>s</w:t>
      </w:r>
      <w:r w:rsidRPr="00274556">
        <w:rPr>
          <w:color w:val="000000" w:themeColor="text1"/>
          <w:sz w:val="20"/>
          <w:szCs w:val="20"/>
        </w:rPr>
        <w:t>, and characterization methods of AgNPs can be obtained from the comprehensive presentation</w:t>
      </w:r>
      <w:r w:rsidR="008F309A" w:rsidRPr="00274556">
        <w:rPr>
          <w:color w:val="000000" w:themeColor="text1"/>
          <w:sz w:val="20"/>
          <w:szCs w:val="20"/>
        </w:rPr>
        <w:t>s</w:t>
      </w:r>
      <w:r w:rsidRPr="00274556">
        <w:rPr>
          <w:color w:val="000000" w:themeColor="text1"/>
          <w:sz w:val="20"/>
          <w:szCs w:val="20"/>
        </w:rPr>
        <w:t xml:space="preserve"> (</w:t>
      </w:r>
      <w:r w:rsidR="00713B66" w:rsidRPr="00274556">
        <w:rPr>
          <w:color w:val="000000" w:themeColor="text1"/>
          <w:sz w:val="20"/>
          <w:szCs w:val="20"/>
        </w:rPr>
        <w:t xml:space="preserve">Wei </w:t>
      </w:r>
      <w:bookmarkStart w:id="48" w:name="OLE_LINK82"/>
      <w:bookmarkStart w:id="49" w:name="OLE_LINK83"/>
      <w:r w:rsidR="00713B66" w:rsidRPr="00274556">
        <w:rPr>
          <w:color w:val="000000" w:themeColor="text1"/>
          <w:sz w:val="20"/>
          <w:szCs w:val="20"/>
        </w:rPr>
        <w:t>et al., 2015</w:t>
      </w:r>
      <w:bookmarkEnd w:id="48"/>
      <w:bookmarkEnd w:id="49"/>
      <w:r w:rsidR="00713B66" w:rsidRPr="00274556">
        <w:rPr>
          <w:color w:val="000000" w:themeColor="text1"/>
          <w:sz w:val="20"/>
          <w:szCs w:val="20"/>
        </w:rPr>
        <w:t xml:space="preserve">; Huang et al., 2017; </w:t>
      </w:r>
      <w:r w:rsidRPr="00274556">
        <w:rPr>
          <w:color w:val="000000" w:themeColor="text1"/>
          <w:sz w:val="20"/>
          <w:szCs w:val="20"/>
        </w:rPr>
        <w:t>Durán et al., 201</w:t>
      </w:r>
      <w:r w:rsidR="00C32B32" w:rsidRPr="00274556">
        <w:rPr>
          <w:color w:val="000000" w:themeColor="text1"/>
          <w:sz w:val="20"/>
          <w:szCs w:val="20"/>
        </w:rPr>
        <w:t>1</w:t>
      </w:r>
      <w:r w:rsidRPr="00274556">
        <w:rPr>
          <w:color w:val="000000" w:themeColor="text1"/>
          <w:sz w:val="20"/>
          <w:szCs w:val="20"/>
        </w:rPr>
        <w:t xml:space="preserve">). </w:t>
      </w:r>
      <w:r w:rsidR="0087226F" w:rsidRPr="00274556">
        <w:rPr>
          <w:color w:val="000000" w:themeColor="text1"/>
          <w:sz w:val="20"/>
          <w:szCs w:val="20"/>
        </w:rPr>
        <w:t>Several research groups have reported that AgNPs c</w:t>
      </w:r>
      <w:r w:rsidR="00AC392F" w:rsidRPr="00274556">
        <w:rPr>
          <w:rFonts w:hint="eastAsia"/>
          <w:color w:val="000000" w:themeColor="text1"/>
          <w:sz w:val="20"/>
          <w:szCs w:val="20"/>
        </w:rPr>
        <w:t>ould</w:t>
      </w:r>
      <w:r w:rsidR="0087226F" w:rsidRPr="00274556">
        <w:rPr>
          <w:color w:val="000000" w:themeColor="text1"/>
          <w:sz w:val="20"/>
          <w:szCs w:val="20"/>
        </w:rPr>
        <w:t xml:space="preserve"> be successfully prepared </w:t>
      </w:r>
      <w:r w:rsidR="00713B66" w:rsidRPr="00274556">
        <w:rPr>
          <w:color w:val="000000" w:themeColor="text1"/>
          <w:sz w:val="20"/>
          <w:szCs w:val="20"/>
        </w:rPr>
        <w:t>with</w:t>
      </w:r>
      <w:r w:rsidR="0087226F" w:rsidRPr="00274556">
        <w:rPr>
          <w:color w:val="000000" w:themeColor="text1"/>
          <w:sz w:val="20"/>
          <w:szCs w:val="20"/>
        </w:rPr>
        <w:t xml:space="preserve"> WRF. </w:t>
      </w:r>
      <w:r w:rsidRPr="00274556">
        <w:rPr>
          <w:color w:val="000000" w:themeColor="text1"/>
          <w:sz w:val="20"/>
          <w:szCs w:val="20"/>
        </w:rPr>
        <w:t>In 2006, Vigneshwaran et al</w:t>
      </w:r>
      <w:r w:rsidR="00725838" w:rsidRPr="00274556">
        <w:rPr>
          <w:color w:val="000000" w:themeColor="text1"/>
          <w:sz w:val="20"/>
          <w:szCs w:val="20"/>
        </w:rPr>
        <w:t>.</w:t>
      </w:r>
      <w:r w:rsidRPr="00274556">
        <w:rPr>
          <w:color w:val="000000" w:themeColor="text1"/>
          <w:sz w:val="20"/>
          <w:szCs w:val="20"/>
        </w:rPr>
        <w:t xml:space="preserve"> reported that the stable AgNPs c</w:t>
      </w:r>
      <w:r w:rsidR="00AC392F" w:rsidRPr="00274556">
        <w:rPr>
          <w:rFonts w:hint="eastAsia"/>
          <w:color w:val="000000" w:themeColor="text1"/>
          <w:sz w:val="20"/>
          <w:szCs w:val="20"/>
        </w:rPr>
        <w:t>ould</w:t>
      </w:r>
      <w:r w:rsidRPr="00274556">
        <w:rPr>
          <w:color w:val="000000" w:themeColor="text1"/>
          <w:sz w:val="20"/>
          <w:szCs w:val="20"/>
        </w:rPr>
        <w:t xml:space="preserve"> be obtained by using </w:t>
      </w:r>
      <w:r w:rsidRPr="00274556">
        <w:rPr>
          <w:i/>
          <w:color w:val="000000" w:themeColor="text1"/>
          <w:sz w:val="20"/>
          <w:szCs w:val="20"/>
        </w:rPr>
        <w:t>P</w:t>
      </w:r>
      <w:r w:rsidR="008F309A" w:rsidRPr="00274556">
        <w:rPr>
          <w:i/>
          <w:color w:val="000000" w:themeColor="text1"/>
          <w:sz w:val="20"/>
          <w:szCs w:val="20"/>
        </w:rPr>
        <w:t xml:space="preserve">. </w:t>
      </w:r>
      <w:r w:rsidRPr="00274556">
        <w:rPr>
          <w:i/>
          <w:color w:val="000000" w:themeColor="text1"/>
          <w:sz w:val="20"/>
          <w:szCs w:val="20"/>
        </w:rPr>
        <w:t>chrysosporium</w:t>
      </w:r>
      <w:r w:rsidRPr="00274556">
        <w:rPr>
          <w:color w:val="000000" w:themeColor="text1"/>
          <w:sz w:val="20"/>
          <w:szCs w:val="20"/>
        </w:rPr>
        <w:t xml:space="preserve"> </w:t>
      </w:r>
      <w:r w:rsidR="00AC29A3" w:rsidRPr="00274556">
        <w:rPr>
          <w:rFonts w:hint="eastAsia"/>
          <w:color w:val="000000" w:themeColor="text1"/>
          <w:sz w:val="20"/>
          <w:szCs w:val="20"/>
        </w:rPr>
        <w:t xml:space="preserve">(MTCC 787) </w:t>
      </w:r>
      <w:r w:rsidRPr="00274556">
        <w:rPr>
          <w:color w:val="000000" w:themeColor="text1"/>
          <w:sz w:val="20"/>
          <w:szCs w:val="20"/>
        </w:rPr>
        <w:t>as a platform for the bioreduction of silver</w:t>
      </w:r>
      <w:r w:rsidR="00725838" w:rsidRPr="00274556">
        <w:rPr>
          <w:color w:val="000000" w:themeColor="text1"/>
          <w:sz w:val="20"/>
          <w:szCs w:val="20"/>
        </w:rPr>
        <w:t xml:space="preserve"> nitrate. In this</w:t>
      </w:r>
      <w:r w:rsidRPr="00274556">
        <w:rPr>
          <w:color w:val="000000" w:themeColor="text1"/>
          <w:sz w:val="20"/>
          <w:szCs w:val="20"/>
        </w:rPr>
        <w:t xml:space="preserve"> study, they found that silver ions </w:t>
      </w:r>
      <w:r w:rsidR="0087226F" w:rsidRPr="00274556">
        <w:rPr>
          <w:color w:val="000000" w:themeColor="text1"/>
          <w:sz w:val="20"/>
          <w:szCs w:val="20"/>
        </w:rPr>
        <w:t>(Ag</w:t>
      </w:r>
      <w:r w:rsidR="0087226F" w:rsidRPr="00274556">
        <w:rPr>
          <w:color w:val="000000" w:themeColor="text1"/>
          <w:sz w:val="20"/>
          <w:szCs w:val="20"/>
          <w:vertAlign w:val="superscript"/>
        </w:rPr>
        <w:t>+</w:t>
      </w:r>
      <w:r w:rsidR="0087226F" w:rsidRPr="00274556">
        <w:rPr>
          <w:color w:val="000000" w:themeColor="text1"/>
          <w:sz w:val="20"/>
          <w:szCs w:val="20"/>
        </w:rPr>
        <w:t xml:space="preserve">) </w:t>
      </w:r>
      <w:r w:rsidRPr="00274556">
        <w:rPr>
          <w:color w:val="000000" w:themeColor="text1"/>
          <w:sz w:val="20"/>
          <w:szCs w:val="20"/>
        </w:rPr>
        <w:t xml:space="preserve">were firstly adsorbed on the mycelial surface through </w:t>
      </w:r>
      <w:r w:rsidR="00625C8A" w:rsidRPr="00274556">
        <w:rPr>
          <w:rFonts w:hint="eastAsia"/>
          <w:color w:val="000000" w:themeColor="text1"/>
          <w:sz w:val="20"/>
          <w:szCs w:val="20"/>
        </w:rPr>
        <w:t xml:space="preserve">the </w:t>
      </w:r>
      <w:r w:rsidRPr="00274556">
        <w:rPr>
          <w:color w:val="000000" w:themeColor="text1"/>
          <w:sz w:val="20"/>
          <w:szCs w:val="20"/>
        </w:rPr>
        <w:t xml:space="preserve">interactions with the chemical functional groups such as carboxylate anion, carboxyl and peptide bond of proteins, then </w:t>
      </w:r>
      <w:r w:rsidR="00F477EE" w:rsidRPr="00274556">
        <w:rPr>
          <w:rFonts w:hint="eastAsia"/>
          <w:color w:val="000000" w:themeColor="text1"/>
          <w:sz w:val="20"/>
          <w:szCs w:val="20"/>
        </w:rPr>
        <w:t xml:space="preserve">the </w:t>
      </w:r>
      <w:r w:rsidRPr="00274556">
        <w:rPr>
          <w:color w:val="000000" w:themeColor="text1"/>
          <w:sz w:val="20"/>
          <w:szCs w:val="20"/>
        </w:rPr>
        <w:t>reduction process was held by reducing sugar from the saccharides on the mycelia.</w:t>
      </w:r>
      <w:r w:rsidR="00CC5D64" w:rsidRPr="00274556">
        <w:rPr>
          <w:color w:val="000000" w:themeColor="text1"/>
          <w:sz w:val="20"/>
          <w:szCs w:val="20"/>
        </w:rPr>
        <w:t xml:space="preserve"> I</w:t>
      </w:r>
      <w:r w:rsidRPr="00274556">
        <w:rPr>
          <w:color w:val="000000" w:themeColor="text1"/>
          <w:sz w:val="20"/>
          <w:szCs w:val="20"/>
        </w:rPr>
        <w:t>t was believed that protein acted as capping agent was responsible for the stabilization of AgNPs. AgNPs were distributed uniformly on the surface of the fungal mycelia as shown in Figure.</w:t>
      </w:r>
      <w:r w:rsidR="008F309A" w:rsidRPr="00274556">
        <w:rPr>
          <w:color w:val="000000" w:themeColor="text1"/>
          <w:sz w:val="20"/>
          <w:szCs w:val="20"/>
        </w:rPr>
        <w:t>3</w:t>
      </w:r>
      <w:r w:rsidR="00CC5D64" w:rsidRPr="00274556">
        <w:rPr>
          <w:color w:val="000000" w:themeColor="text1"/>
          <w:sz w:val="20"/>
          <w:szCs w:val="20"/>
        </w:rPr>
        <w:t xml:space="preserve"> (Vigneshwaran</w:t>
      </w:r>
      <w:r w:rsidR="00CC5D64" w:rsidRPr="00274556">
        <w:rPr>
          <w:i/>
          <w:color w:val="000000" w:themeColor="text1"/>
          <w:sz w:val="20"/>
          <w:szCs w:val="20"/>
        </w:rPr>
        <w:t xml:space="preserve"> </w:t>
      </w:r>
      <w:r w:rsidR="00CC5D64" w:rsidRPr="00274556">
        <w:rPr>
          <w:color w:val="000000" w:themeColor="text1"/>
          <w:sz w:val="20"/>
          <w:szCs w:val="20"/>
        </w:rPr>
        <w:t>et al., 2006)</w:t>
      </w:r>
      <w:r w:rsidRPr="00274556">
        <w:rPr>
          <w:color w:val="000000" w:themeColor="text1"/>
          <w:sz w:val="20"/>
          <w:szCs w:val="20"/>
        </w:rPr>
        <w:t xml:space="preserve">. </w:t>
      </w:r>
      <w:r w:rsidR="00D939D4" w:rsidRPr="00274556">
        <w:rPr>
          <w:color w:val="000000" w:themeColor="text1"/>
          <w:sz w:val="20"/>
          <w:szCs w:val="20"/>
        </w:rPr>
        <w:t xml:space="preserve">When </w:t>
      </w:r>
      <w:r w:rsidR="009641E7" w:rsidRPr="00274556">
        <w:rPr>
          <w:rFonts w:eastAsia="宋体"/>
          <w:i/>
          <w:color w:val="000000" w:themeColor="text1"/>
          <w:kern w:val="0"/>
          <w:sz w:val="20"/>
          <w:szCs w:val="20"/>
        </w:rPr>
        <w:t>T</w:t>
      </w:r>
      <w:r w:rsidR="009641E7" w:rsidRPr="00274556">
        <w:rPr>
          <w:rFonts w:eastAsia="宋体" w:hint="eastAsia"/>
          <w:i/>
          <w:color w:val="000000" w:themeColor="text1"/>
          <w:kern w:val="0"/>
          <w:sz w:val="20"/>
          <w:szCs w:val="20"/>
        </w:rPr>
        <w:t>.</w:t>
      </w:r>
      <w:r w:rsidR="009641E7" w:rsidRPr="00274556">
        <w:rPr>
          <w:rFonts w:eastAsia="宋体"/>
          <w:i/>
          <w:color w:val="000000" w:themeColor="text1"/>
          <w:kern w:val="0"/>
          <w:sz w:val="20"/>
          <w:szCs w:val="20"/>
        </w:rPr>
        <w:t>versicolor</w:t>
      </w:r>
      <w:r w:rsidR="00D939D4" w:rsidRPr="00274556">
        <w:rPr>
          <w:i/>
          <w:color w:val="000000" w:themeColor="text1"/>
          <w:sz w:val="20"/>
          <w:szCs w:val="20"/>
        </w:rPr>
        <w:t xml:space="preserve"> </w:t>
      </w:r>
      <w:r w:rsidR="00D939D4" w:rsidRPr="00274556">
        <w:rPr>
          <w:color w:val="000000" w:themeColor="text1"/>
          <w:sz w:val="20"/>
          <w:szCs w:val="20"/>
        </w:rPr>
        <w:t>challenged</w:t>
      </w:r>
      <w:r w:rsidR="00D939D4" w:rsidRPr="00274556">
        <w:rPr>
          <w:i/>
          <w:color w:val="000000" w:themeColor="text1"/>
          <w:sz w:val="20"/>
          <w:szCs w:val="20"/>
        </w:rPr>
        <w:t xml:space="preserve"> </w:t>
      </w:r>
      <w:r w:rsidR="00D939D4" w:rsidRPr="00274556">
        <w:rPr>
          <w:color w:val="000000" w:themeColor="text1"/>
          <w:sz w:val="20"/>
          <w:szCs w:val="20"/>
        </w:rPr>
        <w:t>with silver nitrate solution, this fungus exhibited the similar reduction process to synthesize AgNPs, and the presence of protein was also confirmed as stabilizing and capping agent surrounding AgNPs (Sanghi and Verma, 2009b). M</w:t>
      </w:r>
      <w:r w:rsidR="00C51C6C" w:rsidRPr="00274556">
        <w:rPr>
          <w:color w:val="000000" w:themeColor="text1"/>
          <w:sz w:val="20"/>
          <w:szCs w:val="20"/>
        </w:rPr>
        <w:t>oreover</w:t>
      </w:r>
      <w:r w:rsidR="00D939D4" w:rsidRPr="00274556">
        <w:rPr>
          <w:color w:val="000000" w:themeColor="text1"/>
          <w:sz w:val="20"/>
          <w:szCs w:val="20"/>
        </w:rPr>
        <w:t xml:space="preserve">, this study </w:t>
      </w:r>
      <w:r w:rsidRPr="00274556">
        <w:rPr>
          <w:color w:val="000000" w:themeColor="text1"/>
          <w:sz w:val="20"/>
          <w:szCs w:val="20"/>
        </w:rPr>
        <w:t>report</w:t>
      </w:r>
      <w:r w:rsidR="00D939D4" w:rsidRPr="00274556">
        <w:rPr>
          <w:color w:val="000000" w:themeColor="text1"/>
          <w:sz w:val="20"/>
          <w:szCs w:val="20"/>
        </w:rPr>
        <w:t>ed that the size of AgNPs produce</w:t>
      </w:r>
      <w:r w:rsidRPr="00274556">
        <w:rPr>
          <w:color w:val="000000" w:themeColor="text1"/>
          <w:sz w:val="20"/>
          <w:szCs w:val="20"/>
        </w:rPr>
        <w:t>d</w:t>
      </w:r>
      <w:r w:rsidR="00D939D4" w:rsidRPr="00274556">
        <w:rPr>
          <w:color w:val="000000" w:themeColor="text1"/>
          <w:sz w:val="20"/>
          <w:szCs w:val="20"/>
        </w:rPr>
        <w:t xml:space="preserve"> in media (25-75 nm) was lower than that </w:t>
      </w:r>
      <w:r w:rsidRPr="00274556">
        <w:rPr>
          <w:color w:val="000000" w:themeColor="text1"/>
          <w:sz w:val="20"/>
          <w:szCs w:val="20"/>
        </w:rPr>
        <w:t xml:space="preserve">on </w:t>
      </w:r>
      <w:r w:rsidR="00D939D4" w:rsidRPr="00274556">
        <w:rPr>
          <w:color w:val="000000" w:themeColor="text1"/>
          <w:sz w:val="20"/>
          <w:szCs w:val="20"/>
        </w:rPr>
        <w:t>mycelium (441-495 nm)</w:t>
      </w:r>
      <w:r w:rsidRPr="00274556">
        <w:rPr>
          <w:color w:val="000000" w:themeColor="text1"/>
          <w:sz w:val="20"/>
          <w:szCs w:val="20"/>
        </w:rPr>
        <w:t xml:space="preserve">, which suggested that the synthesize mode should be selected for </w:t>
      </w:r>
      <w:r w:rsidR="00F477EE" w:rsidRPr="00274556">
        <w:rPr>
          <w:rFonts w:hint="eastAsia"/>
          <w:color w:val="000000" w:themeColor="text1"/>
          <w:sz w:val="20"/>
          <w:szCs w:val="20"/>
        </w:rPr>
        <w:t xml:space="preserve">preparing </w:t>
      </w:r>
      <w:r w:rsidR="00625C8A" w:rsidRPr="00274556">
        <w:rPr>
          <w:rFonts w:hint="eastAsia"/>
          <w:color w:val="000000" w:themeColor="text1"/>
          <w:sz w:val="20"/>
          <w:szCs w:val="20"/>
        </w:rPr>
        <w:t xml:space="preserve">the </w:t>
      </w:r>
      <w:r w:rsidRPr="00274556">
        <w:rPr>
          <w:color w:val="000000" w:themeColor="text1"/>
          <w:sz w:val="20"/>
          <w:szCs w:val="20"/>
        </w:rPr>
        <w:t>different size</w:t>
      </w:r>
      <w:r w:rsidR="00A25C1D" w:rsidRPr="00274556">
        <w:rPr>
          <w:rFonts w:hint="eastAsia"/>
          <w:color w:val="000000" w:themeColor="text1"/>
          <w:sz w:val="20"/>
          <w:szCs w:val="20"/>
        </w:rPr>
        <w:t>s</w:t>
      </w:r>
      <w:r w:rsidRPr="00274556">
        <w:rPr>
          <w:color w:val="000000" w:themeColor="text1"/>
          <w:sz w:val="20"/>
          <w:szCs w:val="20"/>
        </w:rPr>
        <w:t xml:space="preserve"> of nanoparticles. Additionally, t</w:t>
      </w:r>
      <w:r w:rsidR="00D939D4" w:rsidRPr="00274556">
        <w:rPr>
          <w:color w:val="000000" w:themeColor="text1"/>
          <w:sz w:val="20"/>
          <w:szCs w:val="20"/>
        </w:rPr>
        <w:t>he alkaline condition was necessary for shortening reduction reaction time</w:t>
      </w:r>
      <w:r w:rsidR="009641E7" w:rsidRPr="00274556">
        <w:rPr>
          <w:rFonts w:hint="eastAsia"/>
          <w:color w:val="000000" w:themeColor="text1"/>
          <w:sz w:val="20"/>
          <w:szCs w:val="20"/>
        </w:rPr>
        <w:t>, during the reduction process</w:t>
      </w:r>
      <w:r w:rsidRPr="00274556">
        <w:rPr>
          <w:color w:val="000000" w:themeColor="text1"/>
          <w:sz w:val="20"/>
          <w:szCs w:val="20"/>
        </w:rPr>
        <w:t>,</w:t>
      </w:r>
      <w:r w:rsidR="00D939D4" w:rsidRPr="00274556">
        <w:rPr>
          <w:color w:val="000000" w:themeColor="text1"/>
          <w:sz w:val="20"/>
          <w:szCs w:val="20"/>
        </w:rPr>
        <w:t xml:space="preserve"> the color of media solution changed from colorless to light pink, reddish brown and finally to dark brown within 60 min</w:t>
      </w:r>
      <w:r w:rsidR="009641E7" w:rsidRPr="00274556">
        <w:rPr>
          <w:rFonts w:hint="eastAsia"/>
          <w:color w:val="000000" w:themeColor="text1"/>
          <w:sz w:val="20"/>
          <w:szCs w:val="20"/>
        </w:rPr>
        <w:t>.</w:t>
      </w:r>
      <w:r w:rsidR="00D939D4" w:rsidRPr="00274556">
        <w:rPr>
          <w:color w:val="000000" w:themeColor="text1"/>
          <w:sz w:val="20"/>
          <w:szCs w:val="20"/>
        </w:rPr>
        <w:t xml:space="preserve"> </w:t>
      </w:r>
      <w:r w:rsidR="009641E7" w:rsidRPr="00274556">
        <w:rPr>
          <w:rFonts w:hint="eastAsia"/>
          <w:color w:val="000000" w:themeColor="text1"/>
          <w:sz w:val="20"/>
          <w:szCs w:val="20"/>
        </w:rPr>
        <w:t>However,</w:t>
      </w:r>
      <w:r w:rsidR="009641E7" w:rsidRPr="00274556">
        <w:rPr>
          <w:color w:val="000000" w:themeColor="text1"/>
          <w:sz w:val="20"/>
          <w:szCs w:val="20"/>
        </w:rPr>
        <w:t xml:space="preserve"> </w:t>
      </w:r>
      <w:r w:rsidR="002130F2" w:rsidRPr="00274556">
        <w:rPr>
          <w:rFonts w:hint="eastAsia"/>
          <w:color w:val="000000" w:themeColor="text1"/>
          <w:sz w:val="20"/>
          <w:szCs w:val="20"/>
        </w:rPr>
        <w:t xml:space="preserve">the color </w:t>
      </w:r>
      <w:r w:rsidR="00D939D4" w:rsidRPr="00274556">
        <w:rPr>
          <w:color w:val="000000" w:themeColor="text1"/>
          <w:sz w:val="20"/>
          <w:szCs w:val="20"/>
        </w:rPr>
        <w:t>turned light brown in 48 h under normal condition</w:t>
      </w:r>
      <w:r w:rsidR="009641E7" w:rsidRPr="00274556">
        <w:rPr>
          <w:rFonts w:hint="eastAsia"/>
          <w:color w:val="000000" w:themeColor="text1"/>
          <w:sz w:val="20"/>
          <w:szCs w:val="20"/>
        </w:rPr>
        <w:t>. The results were</w:t>
      </w:r>
      <w:r w:rsidR="00D939D4" w:rsidRPr="00274556">
        <w:rPr>
          <w:color w:val="000000" w:themeColor="text1"/>
          <w:sz w:val="20"/>
          <w:szCs w:val="20"/>
        </w:rPr>
        <w:t xml:space="preserve"> similar with the </w:t>
      </w:r>
      <w:r w:rsidR="00CC5D64" w:rsidRPr="00274556">
        <w:rPr>
          <w:color w:val="000000" w:themeColor="text1"/>
          <w:sz w:val="20"/>
          <w:szCs w:val="20"/>
        </w:rPr>
        <w:t>report</w:t>
      </w:r>
      <w:r w:rsidR="00D939D4" w:rsidRPr="00274556">
        <w:rPr>
          <w:color w:val="000000" w:themeColor="text1"/>
          <w:sz w:val="20"/>
          <w:szCs w:val="20"/>
        </w:rPr>
        <w:t xml:space="preserve"> </w:t>
      </w:r>
      <w:r w:rsidR="00CC5D64" w:rsidRPr="00274556">
        <w:rPr>
          <w:color w:val="000000" w:themeColor="text1"/>
          <w:sz w:val="20"/>
          <w:szCs w:val="20"/>
        </w:rPr>
        <w:t xml:space="preserve">using </w:t>
      </w:r>
      <w:r w:rsidR="00CC5D64" w:rsidRPr="00274556">
        <w:rPr>
          <w:i/>
          <w:color w:val="000000" w:themeColor="text1"/>
          <w:sz w:val="20"/>
          <w:szCs w:val="20"/>
        </w:rPr>
        <w:t xml:space="preserve">Pleurotus sajor caju </w:t>
      </w:r>
      <w:r w:rsidR="00CC5D64" w:rsidRPr="00274556">
        <w:rPr>
          <w:color w:val="000000" w:themeColor="text1"/>
          <w:sz w:val="20"/>
          <w:szCs w:val="20"/>
        </w:rPr>
        <w:t xml:space="preserve">fungus as bioreduction agent </w:t>
      </w:r>
      <w:r w:rsidR="00D939D4" w:rsidRPr="00274556">
        <w:rPr>
          <w:color w:val="000000" w:themeColor="text1"/>
          <w:sz w:val="20"/>
          <w:szCs w:val="20"/>
        </w:rPr>
        <w:t xml:space="preserve">by </w:t>
      </w:r>
      <w:r w:rsidR="00CC5D64" w:rsidRPr="00274556">
        <w:rPr>
          <w:color w:val="000000" w:themeColor="text1"/>
          <w:sz w:val="20"/>
          <w:szCs w:val="20"/>
        </w:rPr>
        <w:t>Nithya and Ragunathan (</w:t>
      </w:r>
      <w:hyperlink w:anchor="OLE_LINK27" w:history="1">
        <w:r w:rsidR="00CC5D64" w:rsidRPr="00274556">
          <w:rPr>
            <w:color w:val="000000" w:themeColor="text1"/>
            <w:sz w:val="20"/>
            <w:szCs w:val="20"/>
          </w:rPr>
          <w:t>2009</w:t>
        </w:r>
      </w:hyperlink>
      <w:r w:rsidR="00CC5D64" w:rsidRPr="00274556">
        <w:rPr>
          <w:color w:val="000000" w:themeColor="text1"/>
          <w:sz w:val="20"/>
          <w:szCs w:val="20"/>
        </w:rPr>
        <w:t xml:space="preserve">). </w:t>
      </w:r>
      <w:r w:rsidR="00A15390" w:rsidRPr="00274556">
        <w:rPr>
          <w:color w:val="000000" w:themeColor="text1"/>
          <w:sz w:val="20"/>
          <w:szCs w:val="20"/>
        </w:rPr>
        <w:t>Furthermore</w:t>
      </w:r>
      <w:r w:rsidR="00D939D4" w:rsidRPr="00274556">
        <w:rPr>
          <w:color w:val="000000" w:themeColor="text1"/>
          <w:sz w:val="20"/>
          <w:szCs w:val="20"/>
        </w:rPr>
        <w:t>, the intermediates were detected</w:t>
      </w:r>
      <w:r w:rsidR="00CC5D64" w:rsidRPr="00274556">
        <w:rPr>
          <w:color w:val="000000" w:themeColor="text1"/>
          <w:sz w:val="20"/>
          <w:szCs w:val="20"/>
        </w:rPr>
        <w:t xml:space="preserve">. </w:t>
      </w:r>
      <w:r w:rsidR="00D939D4" w:rsidRPr="00274556">
        <w:rPr>
          <w:color w:val="000000" w:themeColor="text1"/>
          <w:sz w:val="20"/>
          <w:szCs w:val="20"/>
        </w:rPr>
        <w:t>Ag</w:t>
      </w:r>
      <w:r w:rsidR="00D939D4" w:rsidRPr="00274556">
        <w:rPr>
          <w:color w:val="000000" w:themeColor="text1"/>
          <w:sz w:val="20"/>
          <w:szCs w:val="20"/>
          <w:vertAlign w:val="subscript"/>
        </w:rPr>
        <w:t>2</w:t>
      </w:r>
      <w:r w:rsidR="00D939D4" w:rsidRPr="00274556">
        <w:rPr>
          <w:color w:val="000000" w:themeColor="text1"/>
          <w:sz w:val="20"/>
          <w:szCs w:val="20"/>
        </w:rPr>
        <w:t>S was formed on the surface of mycelium due to the surface S–H groups of the fungus played a major role in reduction process, whereas the Ag</w:t>
      </w:r>
      <w:r w:rsidR="00D939D4" w:rsidRPr="00274556">
        <w:rPr>
          <w:color w:val="000000" w:themeColor="text1"/>
          <w:sz w:val="20"/>
          <w:szCs w:val="20"/>
          <w:vertAlign w:val="subscript"/>
        </w:rPr>
        <w:t>2</w:t>
      </w:r>
      <w:r w:rsidR="00D939D4" w:rsidRPr="00274556">
        <w:rPr>
          <w:color w:val="000000" w:themeColor="text1"/>
          <w:sz w:val="20"/>
          <w:szCs w:val="20"/>
        </w:rPr>
        <w:t xml:space="preserve">O predominated in the media with the presence of glucose and dissolved oxygen (Sanghi and Verma, 2009b). This phenomenon of producing </w:t>
      </w:r>
      <w:r w:rsidR="00855679" w:rsidRPr="00274556">
        <w:rPr>
          <w:color w:val="000000" w:themeColor="text1"/>
          <w:sz w:val="20"/>
          <w:szCs w:val="20"/>
        </w:rPr>
        <w:t xml:space="preserve">different </w:t>
      </w:r>
      <w:r w:rsidR="00D939D4" w:rsidRPr="00274556">
        <w:rPr>
          <w:color w:val="000000" w:themeColor="text1"/>
          <w:sz w:val="20"/>
          <w:szCs w:val="20"/>
        </w:rPr>
        <w:t xml:space="preserve">intermediates should be further studied for the thorough understanding of </w:t>
      </w:r>
      <w:r w:rsidR="00855679" w:rsidRPr="00274556">
        <w:rPr>
          <w:color w:val="000000" w:themeColor="text1"/>
          <w:sz w:val="20"/>
          <w:szCs w:val="20"/>
        </w:rPr>
        <w:t xml:space="preserve">extracellular and intracellular </w:t>
      </w:r>
      <w:r w:rsidR="00D939D4" w:rsidRPr="00274556">
        <w:rPr>
          <w:color w:val="000000" w:themeColor="text1"/>
          <w:sz w:val="20"/>
          <w:szCs w:val="20"/>
        </w:rPr>
        <w:t>reduction process</w:t>
      </w:r>
      <w:r w:rsidR="00855679" w:rsidRPr="00274556">
        <w:rPr>
          <w:color w:val="000000" w:themeColor="text1"/>
          <w:sz w:val="20"/>
          <w:szCs w:val="20"/>
        </w:rPr>
        <w:t xml:space="preserve"> and mechanism</w:t>
      </w:r>
      <w:r w:rsidR="00D939D4" w:rsidRPr="00274556">
        <w:rPr>
          <w:color w:val="000000" w:themeColor="text1"/>
          <w:sz w:val="20"/>
          <w:szCs w:val="20"/>
        </w:rPr>
        <w:t xml:space="preserve">. </w:t>
      </w:r>
    </w:p>
    <w:p w:rsidR="00D87BB6" w:rsidRPr="00274556" w:rsidRDefault="0051679E" w:rsidP="00625C8A">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To </w:t>
      </w:r>
      <w:r w:rsidR="00A15390" w:rsidRPr="00274556">
        <w:rPr>
          <w:color w:val="000000" w:themeColor="text1"/>
          <w:sz w:val="20"/>
          <w:szCs w:val="20"/>
        </w:rPr>
        <w:t>obtain</w:t>
      </w:r>
      <w:r w:rsidRPr="00274556">
        <w:rPr>
          <w:color w:val="000000" w:themeColor="text1"/>
          <w:sz w:val="20"/>
          <w:szCs w:val="20"/>
        </w:rPr>
        <w:t xml:space="preserve"> more species of WRF that can be used in AgNPs biosynthesis, in 2013, five species of WRF </w:t>
      </w:r>
      <w:r w:rsidRPr="00274556">
        <w:rPr>
          <w:color w:val="000000" w:themeColor="text1"/>
          <w:sz w:val="20"/>
          <w:szCs w:val="20"/>
        </w:rPr>
        <w:lastRenderedPageBreak/>
        <w:t>(</w:t>
      </w:r>
      <w:r w:rsidRPr="00274556">
        <w:rPr>
          <w:i/>
          <w:color w:val="000000" w:themeColor="text1"/>
          <w:sz w:val="20"/>
          <w:szCs w:val="20"/>
        </w:rPr>
        <w:t>Schizophyllum commune</w:t>
      </w:r>
      <w:r w:rsidRPr="00274556">
        <w:rPr>
          <w:color w:val="000000" w:themeColor="text1"/>
          <w:sz w:val="20"/>
          <w:szCs w:val="20"/>
        </w:rPr>
        <w:t xml:space="preserve">, </w:t>
      </w:r>
      <w:r w:rsidRPr="00274556">
        <w:rPr>
          <w:i/>
          <w:color w:val="000000" w:themeColor="text1"/>
          <w:sz w:val="20"/>
          <w:szCs w:val="20"/>
        </w:rPr>
        <w:t>Pycnoporus sanguineus</w:t>
      </w:r>
      <w:r w:rsidRPr="00274556">
        <w:rPr>
          <w:color w:val="000000" w:themeColor="text1"/>
          <w:sz w:val="20"/>
          <w:szCs w:val="20"/>
        </w:rPr>
        <w:t xml:space="preserve">, </w:t>
      </w:r>
      <w:r w:rsidRPr="00274556">
        <w:rPr>
          <w:i/>
          <w:color w:val="000000" w:themeColor="text1"/>
          <w:sz w:val="20"/>
          <w:szCs w:val="20"/>
        </w:rPr>
        <w:t>Lentinus sajor caju</w:t>
      </w:r>
      <w:r w:rsidRPr="00274556">
        <w:rPr>
          <w:color w:val="000000" w:themeColor="text1"/>
          <w:sz w:val="20"/>
          <w:szCs w:val="20"/>
        </w:rPr>
        <w:t xml:space="preserve">, </w:t>
      </w:r>
      <w:r w:rsidRPr="00274556">
        <w:rPr>
          <w:i/>
          <w:color w:val="000000" w:themeColor="text1"/>
          <w:sz w:val="20"/>
          <w:szCs w:val="20"/>
        </w:rPr>
        <w:t>Trametes feei</w:t>
      </w:r>
      <w:r w:rsidRPr="00274556">
        <w:rPr>
          <w:color w:val="000000" w:themeColor="text1"/>
          <w:sz w:val="20"/>
          <w:szCs w:val="20"/>
        </w:rPr>
        <w:t xml:space="preserve">, and </w:t>
      </w:r>
      <w:r w:rsidRPr="00274556">
        <w:rPr>
          <w:i/>
          <w:color w:val="000000" w:themeColor="text1"/>
          <w:sz w:val="20"/>
          <w:szCs w:val="20"/>
        </w:rPr>
        <w:t>Trametes pocas</w:t>
      </w:r>
      <w:r w:rsidRPr="00274556">
        <w:rPr>
          <w:color w:val="000000" w:themeColor="text1"/>
          <w:sz w:val="20"/>
          <w:szCs w:val="20"/>
        </w:rPr>
        <w:t xml:space="preserve">) were isolated from the Malaysian rainforest to examine their capabilities to synthesize AgNPs. After testing, </w:t>
      </w:r>
      <w:r w:rsidRPr="00274556">
        <w:rPr>
          <w:i/>
          <w:color w:val="000000" w:themeColor="text1"/>
          <w:sz w:val="20"/>
          <w:szCs w:val="20"/>
        </w:rPr>
        <w:t xml:space="preserve">P. sanguineus </w:t>
      </w:r>
      <w:r w:rsidRPr="00274556">
        <w:rPr>
          <w:color w:val="000000" w:themeColor="text1"/>
          <w:sz w:val="20"/>
          <w:szCs w:val="20"/>
        </w:rPr>
        <w:t>and</w:t>
      </w:r>
      <w:r w:rsidRPr="00274556">
        <w:rPr>
          <w:i/>
          <w:color w:val="000000" w:themeColor="text1"/>
          <w:sz w:val="20"/>
          <w:szCs w:val="20"/>
        </w:rPr>
        <w:t xml:space="preserve"> S. commune</w:t>
      </w:r>
      <w:r w:rsidRPr="00274556">
        <w:rPr>
          <w:color w:val="000000" w:themeColor="text1"/>
          <w:sz w:val="20"/>
          <w:szCs w:val="20"/>
        </w:rPr>
        <w:t xml:space="preserve"> were found to possess the capacity of synthesizing AgNPs with an average </w:t>
      </w:r>
      <w:bookmarkStart w:id="50" w:name="OLE_LINK108"/>
      <w:bookmarkStart w:id="51" w:name="OLE_LINK109"/>
      <w:r w:rsidRPr="00274556">
        <w:rPr>
          <w:color w:val="000000" w:themeColor="text1"/>
          <w:sz w:val="20"/>
          <w:szCs w:val="20"/>
        </w:rPr>
        <w:t>particle size range from</w:t>
      </w:r>
      <w:bookmarkEnd w:id="50"/>
      <w:bookmarkEnd w:id="51"/>
      <w:r w:rsidRPr="00274556">
        <w:rPr>
          <w:color w:val="000000" w:themeColor="text1"/>
          <w:sz w:val="20"/>
          <w:szCs w:val="20"/>
        </w:rPr>
        <w:t xml:space="preserve"> 52.8 to 103.3 nm</w:t>
      </w:r>
      <w:r w:rsidR="00A15390" w:rsidRPr="00274556">
        <w:rPr>
          <w:color w:val="000000" w:themeColor="text1"/>
          <w:sz w:val="20"/>
          <w:szCs w:val="20"/>
        </w:rPr>
        <w:t>, and the yield</w:t>
      </w:r>
      <w:r w:rsidR="00B813A6" w:rsidRPr="00274556">
        <w:rPr>
          <w:color w:val="000000" w:themeColor="text1"/>
          <w:sz w:val="20"/>
          <w:szCs w:val="20"/>
        </w:rPr>
        <w:t xml:space="preserve"> of AgNPs</w:t>
      </w:r>
      <w:r w:rsidR="00A15390" w:rsidRPr="00274556">
        <w:rPr>
          <w:color w:val="000000" w:themeColor="text1"/>
          <w:sz w:val="20"/>
          <w:szCs w:val="20"/>
        </w:rPr>
        <w:t xml:space="preserve"> produced by </w:t>
      </w:r>
      <w:r w:rsidR="00A15390" w:rsidRPr="00274556">
        <w:rPr>
          <w:i/>
          <w:color w:val="000000" w:themeColor="text1"/>
          <w:sz w:val="20"/>
          <w:szCs w:val="20"/>
        </w:rPr>
        <w:t>P. sanguineus</w:t>
      </w:r>
      <w:r w:rsidR="00A15390" w:rsidRPr="00274556">
        <w:rPr>
          <w:color w:val="000000" w:themeColor="text1"/>
          <w:sz w:val="20"/>
          <w:szCs w:val="20"/>
        </w:rPr>
        <w:t xml:space="preserve"> was the highest</w:t>
      </w:r>
      <w:r w:rsidR="00844817" w:rsidRPr="00274556">
        <w:rPr>
          <w:color w:val="000000" w:themeColor="text1"/>
          <w:sz w:val="20"/>
          <w:szCs w:val="20"/>
        </w:rPr>
        <w:t xml:space="preserve">. </w:t>
      </w:r>
      <w:r w:rsidR="00B813A6" w:rsidRPr="00274556">
        <w:rPr>
          <w:color w:val="000000" w:themeColor="text1"/>
          <w:sz w:val="20"/>
          <w:szCs w:val="20"/>
        </w:rPr>
        <w:t>They also found that h</w:t>
      </w:r>
      <w:r w:rsidR="00844817" w:rsidRPr="00274556">
        <w:rPr>
          <w:color w:val="000000" w:themeColor="text1"/>
          <w:sz w:val="20"/>
          <w:szCs w:val="20"/>
        </w:rPr>
        <w:t xml:space="preserve">igh concentration of secreted protein would enhance the </w:t>
      </w:r>
      <w:r w:rsidR="00E06241" w:rsidRPr="00274556">
        <w:rPr>
          <w:color w:val="000000" w:themeColor="text1"/>
          <w:sz w:val="20"/>
          <w:szCs w:val="20"/>
        </w:rPr>
        <w:t xml:space="preserve">production </w:t>
      </w:r>
      <w:r w:rsidR="00844817" w:rsidRPr="00274556">
        <w:rPr>
          <w:color w:val="000000" w:themeColor="text1"/>
          <w:sz w:val="20"/>
          <w:szCs w:val="20"/>
        </w:rPr>
        <w:t>of smaller AgNPs.</w:t>
      </w:r>
      <w:r w:rsidRPr="00274556">
        <w:rPr>
          <w:color w:val="000000" w:themeColor="text1"/>
          <w:sz w:val="20"/>
          <w:szCs w:val="20"/>
        </w:rPr>
        <w:t xml:space="preserve"> The differen</w:t>
      </w:r>
      <w:r w:rsidR="00A15390" w:rsidRPr="00274556">
        <w:rPr>
          <w:color w:val="000000" w:themeColor="text1"/>
          <w:sz w:val="20"/>
          <w:szCs w:val="20"/>
        </w:rPr>
        <w:t xml:space="preserve">t bioreduction modes </w:t>
      </w:r>
      <w:r w:rsidRPr="00274556">
        <w:rPr>
          <w:color w:val="000000" w:themeColor="text1"/>
          <w:sz w:val="20"/>
          <w:szCs w:val="20"/>
        </w:rPr>
        <w:t>of AgNPs were also investigated in culture supernatant with fungi-secreted protein</w:t>
      </w:r>
      <w:r w:rsidR="00A15390" w:rsidRPr="00274556">
        <w:rPr>
          <w:color w:val="000000" w:themeColor="text1"/>
          <w:sz w:val="20"/>
          <w:szCs w:val="20"/>
        </w:rPr>
        <w:t>s (CS)</w:t>
      </w:r>
      <w:r w:rsidRPr="00274556">
        <w:rPr>
          <w:color w:val="000000" w:themeColor="text1"/>
          <w:sz w:val="20"/>
          <w:szCs w:val="20"/>
        </w:rPr>
        <w:t xml:space="preserve">, on the mycelia pellet (MP), and in the silver </w:t>
      </w:r>
      <w:r w:rsidR="00A15390" w:rsidRPr="00274556">
        <w:rPr>
          <w:color w:val="000000" w:themeColor="text1"/>
          <w:sz w:val="20"/>
          <w:szCs w:val="20"/>
        </w:rPr>
        <w:t xml:space="preserve">nitrate </w:t>
      </w:r>
      <w:r w:rsidRPr="00274556">
        <w:rPr>
          <w:color w:val="000000" w:themeColor="text1"/>
          <w:sz w:val="20"/>
          <w:szCs w:val="20"/>
        </w:rPr>
        <w:t>solution with the released NPs from mycelia pellet</w:t>
      </w:r>
      <w:r w:rsidR="00A15390" w:rsidRPr="00274556">
        <w:rPr>
          <w:color w:val="000000" w:themeColor="text1"/>
          <w:sz w:val="20"/>
          <w:szCs w:val="20"/>
        </w:rPr>
        <w:t xml:space="preserve"> (SN)</w:t>
      </w:r>
      <w:r w:rsidRPr="00274556">
        <w:rPr>
          <w:color w:val="000000" w:themeColor="text1"/>
          <w:sz w:val="20"/>
          <w:szCs w:val="20"/>
        </w:rPr>
        <w:t xml:space="preserve">, respectively. The results showed that the AgNPs </w:t>
      </w:r>
      <w:r w:rsidR="005C2ED1" w:rsidRPr="00274556">
        <w:rPr>
          <w:color w:val="000000" w:themeColor="text1"/>
          <w:sz w:val="20"/>
          <w:szCs w:val="20"/>
        </w:rPr>
        <w:t xml:space="preserve">with different particle sizes and polydispersity </w:t>
      </w:r>
      <w:r w:rsidRPr="00274556">
        <w:rPr>
          <w:color w:val="000000" w:themeColor="text1"/>
          <w:sz w:val="20"/>
          <w:szCs w:val="20"/>
        </w:rPr>
        <w:t>could be synthesized through the three modes of extracellular (SN), cultural-free supernatant (CS), and intracellular (MP)</w:t>
      </w:r>
      <w:r w:rsidR="00101C49" w:rsidRPr="00274556">
        <w:rPr>
          <w:color w:val="000000" w:themeColor="text1"/>
          <w:sz w:val="20"/>
          <w:szCs w:val="20"/>
        </w:rPr>
        <w:t>.</w:t>
      </w:r>
      <w:r w:rsidR="00C85C0D" w:rsidRPr="00274556">
        <w:rPr>
          <w:color w:val="000000" w:themeColor="text1"/>
          <w:sz w:val="20"/>
          <w:szCs w:val="20"/>
        </w:rPr>
        <w:t xml:space="preserve"> </w:t>
      </w:r>
      <w:r w:rsidR="00101C49" w:rsidRPr="00274556">
        <w:rPr>
          <w:color w:val="000000" w:themeColor="text1"/>
          <w:sz w:val="20"/>
          <w:szCs w:val="20"/>
        </w:rPr>
        <w:t xml:space="preserve">They also </w:t>
      </w:r>
      <w:r w:rsidR="00C85C0D" w:rsidRPr="00274556">
        <w:rPr>
          <w:color w:val="000000" w:themeColor="text1"/>
          <w:sz w:val="20"/>
          <w:szCs w:val="20"/>
        </w:rPr>
        <w:t>suggested that extracellular synthesis is more promising</w:t>
      </w:r>
      <w:r w:rsidR="00101C49" w:rsidRPr="00274556">
        <w:rPr>
          <w:color w:val="000000" w:themeColor="text1"/>
          <w:sz w:val="20"/>
          <w:szCs w:val="20"/>
        </w:rPr>
        <w:t xml:space="preserve"> over intracellular synthesis through the structural and morphology characterizations analysis, because the formed AgNPs tend</w:t>
      </w:r>
      <w:r w:rsidR="00A25C1D" w:rsidRPr="00274556">
        <w:rPr>
          <w:rFonts w:hint="eastAsia"/>
          <w:color w:val="000000" w:themeColor="text1"/>
          <w:sz w:val="20"/>
          <w:szCs w:val="20"/>
        </w:rPr>
        <w:t>ed</w:t>
      </w:r>
      <w:r w:rsidR="00101C49" w:rsidRPr="00274556">
        <w:rPr>
          <w:color w:val="000000" w:themeColor="text1"/>
          <w:sz w:val="20"/>
          <w:szCs w:val="20"/>
        </w:rPr>
        <w:t xml:space="preserve"> to agglomerate and </w:t>
      </w:r>
      <w:r w:rsidR="00625C8A" w:rsidRPr="00274556">
        <w:rPr>
          <w:rFonts w:hint="eastAsia"/>
          <w:color w:val="000000" w:themeColor="text1"/>
          <w:sz w:val="20"/>
          <w:szCs w:val="20"/>
        </w:rPr>
        <w:t>were</w:t>
      </w:r>
      <w:r w:rsidR="00625C8A" w:rsidRPr="00274556">
        <w:rPr>
          <w:color w:val="000000" w:themeColor="text1"/>
          <w:sz w:val="20"/>
          <w:szCs w:val="20"/>
        </w:rPr>
        <w:t xml:space="preserve"> </w:t>
      </w:r>
      <w:r w:rsidR="00101C49" w:rsidRPr="00274556">
        <w:rPr>
          <w:color w:val="000000" w:themeColor="text1"/>
          <w:sz w:val="20"/>
          <w:szCs w:val="20"/>
        </w:rPr>
        <w:t>trapped in the fungi mycelia.</w:t>
      </w:r>
      <w:r w:rsidR="00844817" w:rsidRPr="00274556">
        <w:rPr>
          <w:color w:val="000000" w:themeColor="text1"/>
          <w:sz w:val="20"/>
          <w:szCs w:val="20"/>
        </w:rPr>
        <w:t xml:space="preserve"> </w:t>
      </w:r>
      <w:r w:rsidRPr="00274556">
        <w:rPr>
          <w:color w:val="000000" w:themeColor="text1"/>
          <w:sz w:val="20"/>
          <w:szCs w:val="20"/>
        </w:rPr>
        <w:t xml:space="preserve">Moreover, the antimicrobial activity of AgNPs produced in the SN was more effective than those </w:t>
      </w:r>
      <w:r w:rsidR="00844817" w:rsidRPr="00274556">
        <w:rPr>
          <w:color w:val="000000" w:themeColor="text1"/>
          <w:sz w:val="20"/>
          <w:szCs w:val="20"/>
        </w:rPr>
        <w:t xml:space="preserve">in </w:t>
      </w:r>
      <w:r w:rsidRPr="00274556">
        <w:rPr>
          <w:color w:val="000000" w:themeColor="text1"/>
          <w:sz w:val="20"/>
          <w:szCs w:val="20"/>
        </w:rPr>
        <w:t>CS and MP, which was the indication for the design of suitable particle size of AgNPs for biomedical and biopharmaceutical fields (</w:t>
      </w:r>
      <w:hyperlink w:anchor="OLE_LINK28" w:history="1">
        <w:r w:rsidRPr="00274556">
          <w:rPr>
            <w:color w:val="000000" w:themeColor="text1"/>
            <w:sz w:val="20"/>
            <w:szCs w:val="20"/>
          </w:rPr>
          <w:t>Chan and Mat, 2013</w:t>
        </w:r>
      </w:hyperlink>
      <w:r w:rsidRPr="00274556">
        <w:rPr>
          <w:color w:val="000000" w:themeColor="text1"/>
          <w:sz w:val="20"/>
          <w:szCs w:val="20"/>
        </w:rPr>
        <w:t xml:space="preserve">). </w:t>
      </w:r>
    </w:p>
    <w:p w:rsidR="00602530" w:rsidRPr="00274556" w:rsidRDefault="0051679E" w:rsidP="00433047">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Overall, the synthesis of AgNPs by WRF can be concluded into three aspects</w:t>
      </w:r>
      <w:r w:rsidR="00C85C0D" w:rsidRPr="00274556">
        <w:rPr>
          <w:color w:val="000000" w:themeColor="text1"/>
          <w:sz w:val="20"/>
          <w:szCs w:val="20"/>
        </w:rPr>
        <w:t>:</w:t>
      </w:r>
      <w:r w:rsidRPr="00274556">
        <w:rPr>
          <w:color w:val="000000" w:themeColor="text1"/>
          <w:sz w:val="20"/>
          <w:szCs w:val="20"/>
        </w:rPr>
        <w:t xml:space="preserve"> 1) reaction process: Ag</w:t>
      </w:r>
      <w:r w:rsidRPr="00274556">
        <w:rPr>
          <w:color w:val="000000" w:themeColor="text1"/>
          <w:sz w:val="20"/>
          <w:szCs w:val="20"/>
          <w:vertAlign w:val="superscript"/>
        </w:rPr>
        <w:t xml:space="preserve">+ </w:t>
      </w:r>
      <w:r w:rsidRPr="00274556">
        <w:rPr>
          <w:color w:val="000000" w:themeColor="text1"/>
          <w:sz w:val="20"/>
          <w:szCs w:val="20"/>
        </w:rPr>
        <w:t>adsorbed on mycelia</w:t>
      </w:r>
      <w:r w:rsidR="00FE1645" w:rsidRPr="00274556">
        <w:rPr>
          <w:color w:val="000000" w:themeColor="text1"/>
          <w:sz w:val="20"/>
          <w:szCs w:val="20"/>
        </w:rPr>
        <w:t>l</w:t>
      </w:r>
      <w:r w:rsidRPr="00274556">
        <w:rPr>
          <w:color w:val="000000" w:themeColor="text1"/>
          <w:sz w:val="20"/>
          <w:szCs w:val="20"/>
        </w:rPr>
        <w:t xml:space="preserve"> surface through the interactions with chemical functional groups and reduced by the bioreducing agent such as reducing sugars and protein; 2) reaction region: extracellular and intracellular; 3) influence factors: pH, culturing time, media composition. However, the biosynthesis of nanoparticles by intracellular mode makes downstream processing difficult and limits the development of this green procedure, </w:t>
      </w:r>
      <w:bookmarkStart w:id="52" w:name="OLE_LINK149"/>
      <w:bookmarkStart w:id="53" w:name="OLE_LINK150"/>
      <w:r w:rsidR="00B21FE9" w:rsidRPr="00274556">
        <w:rPr>
          <w:color w:val="000000" w:themeColor="text1"/>
          <w:sz w:val="20"/>
          <w:szCs w:val="20"/>
        </w:rPr>
        <w:t xml:space="preserve">because </w:t>
      </w:r>
      <w:bookmarkEnd w:id="52"/>
      <w:bookmarkEnd w:id="53"/>
      <w:r w:rsidRPr="00274556">
        <w:rPr>
          <w:color w:val="000000" w:themeColor="text1"/>
          <w:sz w:val="20"/>
          <w:szCs w:val="20"/>
        </w:rPr>
        <w:t>the additional operation lik</w:t>
      </w:r>
      <w:r w:rsidR="00C85C0D" w:rsidRPr="00274556">
        <w:rPr>
          <w:color w:val="000000" w:themeColor="text1"/>
          <w:sz w:val="20"/>
          <w:szCs w:val="20"/>
        </w:rPr>
        <w:t xml:space="preserve">e </w:t>
      </w:r>
      <w:r w:rsidRPr="00274556">
        <w:rPr>
          <w:color w:val="000000" w:themeColor="text1"/>
          <w:sz w:val="20"/>
          <w:szCs w:val="20"/>
        </w:rPr>
        <w:t>sonication is required to separate the nanoparticles trapped in mycelia</w:t>
      </w:r>
      <w:r w:rsidR="00FE1645" w:rsidRPr="00274556">
        <w:rPr>
          <w:color w:val="000000" w:themeColor="text1"/>
          <w:sz w:val="20"/>
          <w:szCs w:val="20"/>
        </w:rPr>
        <w:t>l</w:t>
      </w:r>
      <w:r w:rsidRPr="00274556">
        <w:rPr>
          <w:color w:val="000000" w:themeColor="text1"/>
          <w:sz w:val="20"/>
          <w:szCs w:val="20"/>
        </w:rPr>
        <w:t xml:space="preserve"> surface or formed in biomass (Sanghi et al., 2011). Now that the </w:t>
      </w:r>
      <w:bookmarkStart w:id="54" w:name="OLE_LINK15"/>
      <w:bookmarkStart w:id="55" w:name="OLE_LINK16"/>
      <w:r w:rsidRPr="00274556">
        <w:rPr>
          <w:color w:val="000000" w:themeColor="text1"/>
          <w:sz w:val="20"/>
          <w:szCs w:val="20"/>
        </w:rPr>
        <w:t>extracellular mode</w:t>
      </w:r>
      <w:bookmarkEnd w:id="54"/>
      <w:bookmarkEnd w:id="55"/>
      <w:r w:rsidRPr="00274556">
        <w:rPr>
          <w:color w:val="000000" w:themeColor="text1"/>
          <w:sz w:val="20"/>
          <w:szCs w:val="20"/>
        </w:rPr>
        <w:t xml:space="preserve"> plays a key role in the biosynthesis</w:t>
      </w:r>
      <w:r w:rsidR="00C85C0D" w:rsidRPr="00274556">
        <w:rPr>
          <w:color w:val="000000" w:themeColor="text1"/>
          <w:sz w:val="20"/>
          <w:szCs w:val="20"/>
        </w:rPr>
        <w:t xml:space="preserve"> as well</w:t>
      </w:r>
      <w:r w:rsidRPr="00274556">
        <w:rPr>
          <w:color w:val="000000" w:themeColor="text1"/>
          <w:sz w:val="20"/>
          <w:szCs w:val="20"/>
        </w:rPr>
        <w:t>, thus the development of extracellular process is reasonable and practicable from the application point of view.</w:t>
      </w:r>
    </w:p>
    <w:p w:rsidR="00D87BB6" w:rsidRPr="00274556" w:rsidRDefault="0051679E" w:rsidP="00D86C86">
      <w:pPr>
        <w:pStyle w:val="10"/>
        <w:tabs>
          <w:tab w:val="left" w:pos="555"/>
        </w:tabs>
        <w:spacing w:line="360" w:lineRule="auto"/>
        <w:ind w:firstLineChars="0" w:firstLine="0"/>
        <w:rPr>
          <w:b/>
          <w:color w:val="000000" w:themeColor="text1"/>
          <w:sz w:val="20"/>
          <w:szCs w:val="20"/>
        </w:rPr>
      </w:pPr>
      <w:r w:rsidRPr="00274556">
        <w:rPr>
          <w:b/>
          <w:color w:val="000000" w:themeColor="text1"/>
          <w:sz w:val="20"/>
          <w:szCs w:val="20"/>
        </w:rPr>
        <w:t xml:space="preserve">Gold nanoparticles </w:t>
      </w:r>
    </w:p>
    <w:p w:rsidR="00D87BB6" w:rsidRPr="00274556" w:rsidRDefault="002130F2" w:rsidP="00D86C86">
      <w:pPr>
        <w:pStyle w:val="10"/>
        <w:tabs>
          <w:tab w:val="left" w:pos="555"/>
        </w:tabs>
        <w:spacing w:line="360" w:lineRule="auto"/>
        <w:ind w:firstLineChars="0" w:firstLine="0"/>
        <w:rPr>
          <w:color w:val="000000" w:themeColor="text1"/>
          <w:sz w:val="20"/>
          <w:szCs w:val="20"/>
        </w:rPr>
      </w:pPr>
      <w:r w:rsidRPr="00274556">
        <w:rPr>
          <w:rFonts w:hint="eastAsia"/>
          <w:color w:val="000000" w:themeColor="text1"/>
          <w:sz w:val="20"/>
          <w:szCs w:val="20"/>
        </w:rPr>
        <w:t>T</w:t>
      </w:r>
      <w:r w:rsidR="0051679E" w:rsidRPr="00274556">
        <w:rPr>
          <w:color w:val="000000" w:themeColor="text1"/>
          <w:sz w:val="20"/>
          <w:szCs w:val="20"/>
        </w:rPr>
        <w:t>he mycelium-free extract of WRF is effective to biosynthesize nanoparticles</w:t>
      </w:r>
      <w:r w:rsidRPr="00274556">
        <w:rPr>
          <w:rFonts w:hint="eastAsia"/>
          <w:color w:val="000000" w:themeColor="text1"/>
          <w:sz w:val="20"/>
          <w:szCs w:val="20"/>
        </w:rPr>
        <w:t>.</w:t>
      </w:r>
      <w:r w:rsidRPr="00274556">
        <w:rPr>
          <w:color w:val="000000" w:themeColor="text1"/>
          <w:sz w:val="20"/>
          <w:szCs w:val="20"/>
        </w:rPr>
        <w:t xml:space="preserve"> </w:t>
      </w:r>
      <w:r w:rsidRPr="00274556">
        <w:rPr>
          <w:rFonts w:hint="eastAsia"/>
          <w:color w:val="000000" w:themeColor="text1"/>
          <w:sz w:val="20"/>
          <w:szCs w:val="20"/>
        </w:rPr>
        <w:t>H</w:t>
      </w:r>
      <w:r w:rsidRPr="00274556">
        <w:rPr>
          <w:color w:val="000000" w:themeColor="text1"/>
          <w:sz w:val="20"/>
          <w:szCs w:val="20"/>
        </w:rPr>
        <w:t>owever</w:t>
      </w:r>
      <w:r w:rsidR="0051679E" w:rsidRPr="00274556">
        <w:rPr>
          <w:color w:val="000000" w:themeColor="text1"/>
          <w:sz w:val="20"/>
          <w:szCs w:val="20"/>
        </w:rPr>
        <w:t xml:space="preserve">, </w:t>
      </w:r>
      <w:r w:rsidR="00E730DC" w:rsidRPr="00274556">
        <w:rPr>
          <w:rFonts w:hint="eastAsia"/>
          <w:color w:val="000000" w:themeColor="text1"/>
          <w:sz w:val="20"/>
          <w:szCs w:val="20"/>
        </w:rPr>
        <w:t xml:space="preserve">it is unclear </w:t>
      </w:r>
      <w:r w:rsidR="00433047" w:rsidRPr="00274556">
        <w:rPr>
          <w:rFonts w:hint="eastAsia"/>
          <w:color w:val="000000" w:themeColor="text1"/>
          <w:sz w:val="20"/>
          <w:szCs w:val="20"/>
        </w:rPr>
        <w:t xml:space="preserve">that </w:t>
      </w:r>
      <w:r w:rsidR="0051679E" w:rsidRPr="00274556">
        <w:rPr>
          <w:color w:val="000000" w:themeColor="text1"/>
          <w:sz w:val="20"/>
          <w:szCs w:val="20"/>
        </w:rPr>
        <w:t xml:space="preserve">how the </w:t>
      </w:r>
      <w:r w:rsidR="00E730DC" w:rsidRPr="00274556">
        <w:rPr>
          <w:color w:val="000000" w:themeColor="text1"/>
          <w:sz w:val="20"/>
          <w:szCs w:val="20"/>
        </w:rPr>
        <w:t xml:space="preserve">extracellular </w:t>
      </w:r>
      <w:r w:rsidR="0051679E" w:rsidRPr="00274556">
        <w:rPr>
          <w:color w:val="000000" w:themeColor="text1"/>
          <w:sz w:val="20"/>
          <w:szCs w:val="20"/>
        </w:rPr>
        <w:t>enzyme</w:t>
      </w:r>
      <w:r w:rsidR="00E730DC" w:rsidRPr="00274556">
        <w:rPr>
          <w:rFonts w:hint="eastAsia"/>
          <w:color w:val="000000" w:themeColor="text1"/>
          <w:sz w:val="20"/>
          <w:szCs w:val="20"/>
        </w:rPr>
        <w:t>s</w:t>
      </w:r>
      <w:r w:rsidR="0051679E" w:rsidRPr="00274556">
        <w:rPr>
          <w:color w:val="000000" w:themeColor="text1"/>
          <w:sz w:val="20"/>
          <w:szCs w:val="20"/>
        </w:rPr>
        <w:t xml:space="preserve"> </w:t>
      </w:r>
      <w:r w:rsidR="00E730DC" w:rsidRPr="00274556">
        <w:rPr>
          <w:rFonts w:hint="eastAsia"/>
          <w:color w:val="000000" w:themeColor="text1"/>
          <w:sz w:val="20"/>
          <w:szCs w:val="20"/>
        </w:rPr>
        <w:t>secret</w:t>
      </w:r>
      <w:r w:rsidR="00E730DC" w:rsidRPr="00274556">
        <w:rPr>
          <w:color w:val="000000" w:themeColor="text1"/>
          <w:sz w:val="20"/>
          <w:szCs w:val="20"/>
        </w:rPr>
        <w:t xml:space="preserve">ed </w:t>
      </w:r>
      <w:r w:rsidR="0051679E" w:rsidRPr="00274556">
        <w:rPr>
          <w:color w:val="000000" w:themeColor="text1"/>
          <w:sz w:val="20"/>
          <w:szCs w:val="20"/>
        </w:rPr>
        <w:t xml:space="preserve">by WRF function in </w:t>
      </w:r>
      <w:r w:rsidR="00274783" w:rsidRPr="00274556">
        <w:rPr>
          <w:rFonts w:hint="eastAsia"/>
          <w:color w:val="000000" w:themeColor="text1"/>
          <w:sz w:val="20"/>
          <w:szCs w:val="20"/>
        </w:rPr>
        <w:t xml:space="preserve">the </w:t>
      </w:r>
      <w:r w:rsidR="0051679E" w:rsidRPr="00274556">
        <w:rPr>
          <w:color w:val="000000" w:themeColor="text1"/>
          <w:sz w:val="20"/>
          <w:szCs w:val="20"/>
        </w:rPr>
        <w:t>biosynthesis process</w:t>
      </w:r>
      <w:r w:rsidR="00E730DC" w:rsidRPr="00274556">
        <w:rPr>
          <w:rFonts w:hint="eastAsia"/>
          <w:color w:val="000000" w:themeColor="text1"/>
          <w:sz w:val="20"/>
          <w:szCs w:val="20"/>
        </w:rPr>
        <w:t xml:space="preserve">. To understand the role of </w:t>
      </w:r>
      <w:r w:rsidR="00E730DC" w:rsidRPr="00274556">
        <w:rPr>
          <w:color w:val="000000" w:themeColor="text1"/>
          <w:sz w:val="20"/>
          <w:szCs w:val="20"/>
        </w:rPr>
        <w:t>extracellular enzyme</w:t>
      </w:r>
      <w:r w:rsidR="00E730DC" w:rsidRPr="00274556">
        <w:rPr>
          <w:rFonts w:hint="eastAsia"/>
          <w:color w:val="000000" w:themeColor="text1"/>
          <w:sz w:val="20"/>
          <w:szCs w:val="20"/>
        </w:rPr>
        <w:t xml:space="preserve">s in biosynthesis, an in-depth study </w:t>
      </w:r>
      <w:r w:rsidR="00274783" w:rsidRPr="00274556">
        <w:rPr>
          <w:rFonts w:hint="eastAsia"/>
          <w:color w:val="000000" w:themeColor="text1"/>
          <w:sz w:val="20"/>
          <w:szCs w:val="20"/>
        </w:rPr>
        <w:t xml:space="preserve">should be </w:t>
      </w:r>
      <w:r w:rsidR="00E730DC" w:rsidRPr="00274556">
        <w:rPr>
          <w:rFonts w:hint="eastAsia"/>
          <w:color w:val="000000" w:themeColor="text1"/>
          <w:sz w:val="20"/>
          <w:szCs w:val="20"/>
        </w:rPr>
        <w:t>carr</w:t>
      </w:r>
      <w:r w:rsidR="00274783" w:rsidRPr="00274556">
        <w:rPr>
          <w:rFonts w:hint="eastAsia"/>
          <w:color w:val="000000" w:themeColor="text1"/>
          <w:sz w:val="20"/>
          <w:szCs w:val="20"/>
        </w:rPr>
        <w:t>ied</w:t>
      </w:r>
      <w:r w:rsidR="00E730DC" w:rsidRPr="00274556">
        <w:rPr>
          <w:rFonts w:hint="eastAsia"/>
          <w:color w:val="000000" w:themeColor="text1"/>
          <w:sz w:val="20"/>
          <w:szCs w:val="20"/>
        </w:rPr>
        <w:t xml:space="preserve"> out.</w:t>
      </w:r>
      <w:r w:rsidR="0051679E" w:rsidRPr="00274556">
        <w:rPr>
          <w:color w:val="000000" w:themeColor="text1"/>
          <w:sz w:val="20"/>
          <w:szCs w:val="20"/>
        </w:rPr>
        <w:t xml:space="preserve"> Sanghi et al. (</w:t>
      </w:r>
      <w:hyperlink w:anchor="OLE_LINK29" w:history="1">
        <w:r w:rsidR="0051679E" w:rsidRPr="00274556">
          <w:rPr>
            <w:color w:val="000000" w:themeColor="text1"/>
            <w:sz w:val="20"/>
            <w:szCs w:val="20"/>
          </w:rPr>
          <w:t>2011</w:t>
        </w:r>
      </w:hyperlink>
      <w:r w:rsidR="0051679E" w:rsidRPr="00274556">
        <w:rPr>
          <w:color w:val="000000" w:themeColor="text1"/>
          <w:sz w:val="20"/>
          <w:szCs w:val="20"/>
        </w:rPr>
        <w:t xml:space="preserve">) explored the main enzyme in the case of </w:t>
      </w:r>
      <w:r w:rsidR="0051679E" w:rsidRPr="00274556">
        <w:rPr>
          <w:i/>
          <w:iCs/>
          <w:color w:val="000000" w:themeColor="text1"/>
          <w:sz w:val="20"/>
          <w:szCs w:val="20"/>
        </w:rPr>
        <w:t>P. chrysosporium</w:t>
      </w:r>
      <w:r w:rsidR="0051679E" w:rsidRPr="00274556">
        <w:rPr>
          <w:color w:val="000000" w:themeColor="text1"/>
          <w:sz w:val="20"/>
          <w:szCs w:val="20"/>
        </w:rPr>
        <w:t xml:space="preserve"> media for the synthesis </w:t>
      </w:r>
      <w:r w:rsidR="0051679E" w:rsidRPr="00274556">
        <w:rPr>
          <w:color w:val="000000" w:themeColor="text1"/>
          <w:sz w:val="20"/>
          <w:szCs w:val="20"/>
        </w:rPr>
        <w:lastRenderedPageBreak/>
        <w:t>of extracellular gold nanoparticles (GNPs). When the growth medium (GM) was exposed to tetrachloroauric acid (HAuCl</w:t>
      </w:r>
      <w:r w:rsidR="0051679E" w:rsidRPr="00274556">
        <w:rPr>
          <w:color w:val="000000" w:themeColor="text1"/>
          <w:sz w:val="20"/>
          <w:szCs w:val="20"/>
          <w:vertAlign w:val="subscript"/>
        </w:rPr>
        <w:t>4</w:t>
      </w:r>
      <w:r w:rsidR="0051679E" w:rsidRPr="00274556">
        <w:rPr>
          <w:color w:val="000000" w:themeColor="text1"/>
          <w:sz w:val="20"/>
          <w:szCs w:val="20"/>
        </w:rPr>
        <w:t>) solution at room temperature, there was no color change for long time, whereas the color changed with time from colorless to light orange, light purple and finally dark or vivid purple in 35 min at 37 ˚C, and 1 h at 45 ˚C, indicating that reaction temperature had a great effect on the particle formation. Through the UV–visible spectrum analysis, the proteins were found to be utilized and responsible for the extracellular formation of GNPs. The production of GNPs was higher in 7-day-old age fungus GM than that by 5-day-old and 10-day-old cultures due t</w:t>
      </w:r>
      <w:r w:rsidR="00C85C0D" w:rsidRPr="00274556">
        <w:rPr>
          <w:color w:val="000000" w:themeColor="text1"/>
          <w:sz w:val="20"/>
          <w:szCs w:val="20"/>
        </w:rPr>
        <w:t>o the higher secreted protein y</w:t>
      </w:r>
      <w:r w:rsidR="0051679E" w:rsidRPr="00274556">
        <w:rPr>
          <w:color w:val="000000" w:themeColor="text1"/>
          <w:sz w:val="20"/>
          <w:szCs w:val="20"/>
        </w:rPr>
        <w:t>i</w:t>
      </w:r>
      <w:r w:rsidR="00C85C0D" w:rsidRPr="00274556">
        <w:rPr>
          <w:color w:val="000000" w:themeColor="text1"/>
          <w:sz w:val="20"/>
          <w:szCs w:val="20"/>
        </w:rPr>
        <w:t>e</w:t>
      </w:r>
      <w:r w:rsidR="0051679E" w:rsidRPr="00274556">
        <w:rPr>
          <w:color w:val="000000" w:themeColor="text1"/>
          <w:sz w:val="20"/>
          <w:szCs w:val="20"/>
        </w:rPr>
        <w:t>ld. The enzyme analysis showed that laccase was the dominating enzyme in case of GM and acted as a reducing agent. Nevertheless, the role of pure enzyme in synthesis of nanoparticles still remains obscure.</w:t>
      </w:r>
    </w:p>
    <w:p w:rsidR="00D87BB6" w:rsidRPr="00274556" w:rsidRDefault="0051679E" w:rsidP="00433047">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As almost all species of </w:t>
      </w:r>
      <w:r w:rsidR="00302363" w:rsidRPr="00274556">
        <w:rPr>
          <w:color w:val="000000" w:themeColor="text1"/>
          <w:sz w:val="20"/>
          <w:szCs w:val="20"/>
        </w:rPr>
        <w:t>WRF</w:t>
      </w:r>
      <w:r w:rsidRPr="00274556">
        <w:rPr>
          <w:color w:val="000000" w:themeColor="text1"/>
          <w:sz w:val="20"/>
          <w:szCs w:val="20"/>
        </w:rPr>
        <w:t xml:space="preserve"> can produce laccase, and the enzyme in its active form was actually catalyzing oxidation not reduction (</w:t>
      </w:r>
      <w:hyperlink w:anchor="OLE_LINK30" w:history="1">
        <w:r w:rsidRPr="00274556">
          <w:rPr>
            <w:color w:val="000000" w:themeColor="text1"/>
            <w:sz w:val="20"/>
            <w:szCs w:val="20"/>
          </w:rPr>
          <w:t>Hatakka, 1994</w:t>
        </w:r>
      </w:hyperlink>
      <w:r w:rsidRPr="00274556">
        <w:rPr>
          <w:color w:val="000000" w:themeColor="text1"/>
          <w:sz w:val="20"/>
          <w:szCs w:val="20"/>
        </w:rPr>
        <w:t xml:space="preserve">). Thus, it is necessary to understand how the bioreduction occurs in the pure enzyme solution. </w:t>
      </w:r>
      <w:bookmarkStart w:id="56" w:name="OLE_LINK81"/>
      <w:bookmarkStart w:id="57" w:name="OLE_LINK80"/>
      <w:r w:rsidRPr="00274556">
        <w:rPr>
          <w:color w:val="000000" w:themeColor="text1"/>
          <w:sz w:val="20"/>
          <w:szCs w:val="20"/>
        </w:rPr>
        <w:t xml:space="preserve">Working towards </w:t>
      </w:r>
      <w:bookmarkEnd w:id="56"/>
      <w:bookmarkEnd w:id="57"/>
      <w:r w:rsidR="00C85C0D" w:rsidRPr="00274556">
        <w:rPr>
          <w:color w:val="000000" w:themeColor="text1"/>
          <w:sz w:val="20"/>
          <w:szCs w:val="20"/>
        </w:rPr>
        <w:t>this</w:t>
      </w:r>
      <w:r w:rsidRPr="00274556">
        <w:rPr>
          <w:color w:val="000000" w:themeColor="text1"/>
          <w:sz w:val="20"/>
          <w:szCs w:val="20"/>
        </w:rPr>
        <w:t xml:space="preserve"> goal to understand the </w:t>
      </w:r>
      <w:r w:rsidR="00274783" w:rsidRPr="00274556">
        <w:rPr>
          <w:rFonts w:hint="eastAsia"/>
          <w:color w:val="000000" w:themeColor="text1"/>
          <w:sz w:val="20"/>
          <w:szCs w:val="20"/>
        </w:rPr>
        <w:t>role</w:t>
      </w:r>
      <w:r w:rsidRPr="00274556">
        <w:rPr>
          <w:color w:val="000000" w:themeColor="text1"/>
          <w:sz w:val="20"/>
          <w:szCs w:val="20"/>
        </w:rPr>
        <w:t xml:space="preserve"> of enzyme in the synthesis of nanoparticles, </w:t>
      </w:r>
      <w:bookmarkStart w:id="58" w:name="OLE_LINK132"/>
      <w:bookmarkStart w:id="59" w:name="OLE_LINK133"/>
      <w:r w:rsidRPr="00274556">
        <w:rPr>
          <w:color w:val="000000" w:themeColor="text1"/>
          <w:sz w:val="20"/>
          <w:szCs w:val="20"/>
        </w:rPr>
        <w:t>El-Batal</w:t>
      </w:r>
      <w:bookmarkEnd w:id="58"/>
      <w:bookmarkEnd w:id="59"/>
      <w:r w:rsidRPr="00274556">
        <w:rPr>
          <w:color w:val="000000" w:themeColor="text1"/>
          <w:sz w:val="20"/>
          <w:szCs w:val="20"/>
        </w:rPr>
        <w:t xml:space="preserve"> et al. (</w:t>
      </w:r>
      <w:hyperlink w:anchor="OLE_LINK31" w:history="1">
        <w:r w:rsidRPr="00274556">
          <w:rPr>
            <w:color w:val="000000" w:themeColor="text1"/>
            <w:sz w:val="20"/>
            <w:szCs w:val="20"/>
          </w:rPr>
          <w:t>2014</w:t>
        </w:r>
      </w:hyperlink>
      <w:r w:rsidRPr="00274556">
        <w:rPr>
          <w:color w:val="000000" w:themeColor="text1"/>
          <w:sz w:val="20"/>
          <w:szCs w:val="20"/>
        </w:rPr>
        <w:t xml:space="preserve">) carried out a guiding experiment on GNPs biosynthesis with laccase. In this work, the laccase </w:t>
      </w:r>
      <w:r w:rsidR="00FE1645" w:rsidRPr="00274556">
        <w:rPr>
          <w:color w:val="000000" w:themeColor="text1"/>
          <w:sz w:val="20"/>
          <w:szCs w:val="20"/>
        </w:rPr>
        <w:t xml:space="preserve">obtained </w:t>
      </w:r>
      <w:r w:rsidRPr="00274556">
        <w:rPr>
          <w:color w:val="000000" w:themeColor="text1"/>
          <w:sz w:val="20"/>
          <w:szCs w:val="20"/>
        </w:rPr>
        <w:t xml:space="preserve">from </w:t>
      </w:r>
      <w:r w:rsidRPr="00274556">
        <w:rPr>
          <w:i/>
          <w:color w:val="000000" w:themeColor="text1"/>
          <w:sz w:val="20"/>
          <w:szCs w:val="20"/>
        </w:rPr>
        <w:t>Pleurotus ostreatus</w:t>
      </w:r>
      <w:r w:rsidRPr="00274556">
        <w:rPr>
          <w:color w:val="000000" w:themeColor="text1"/>
          <w:sz w:val="20"/>
          <w:szCs w:val="20"/>
        </w:rPr>
        <w:t xml:space="preserve"> using solid state fermentation was studied. They found that </w:t>
      </w:r>
      <w:r w:rsidR="00E06241" w:rsidRPr="00274556">
        <w:rPr>
          <w:color w:val="000000" w:themeColor="text1"/>
          <w:sz w:val="20"/>
          <w:szCs w:val="20"/>
        </w:rPr>
        <w:t>the</w:t>
      </w:r>
      <w:r w:rsidR="00FE1645" w:rsidRPr="00274556">
        <w:rPr>
          <w:color w:val="000000" w:themeColor="text1"/>
          <w:sz w:val="20"/>
          <w:szCs w:val="20"/>
        </w:rPr>
        <w:t xml:space="preserve"> </w:t>
      </w:r>
      <w:r w:rsidRPr="00274556">
        <w:rPr>
          <w:color w:val="000000" w:themeColor="text1"/>
          <w:sz w:val="20"/>
          <w:szCs w:val="20"/>
        </w:rPr>
        <w:t>concentration of GNPs increased with the increasing temperature from 40 to 100 ˚C</w:t>
      </w:r>
      <w:r w:rsidR="00F244BD" w:rsidRPr="00274556">
        <w:rPr>
          <w:color w:val="000000" w:themeColor="text1"/>
          <w:sz w:val="20"/>
          <w:szCs w:val="20"/>
        </w:rPr>
        <w:t xml:space="preserve"> </w:t>
      </w:r>
      <w:r w:rsidRPr="00274556">
        <w:rPr>
          <w:color w:val="000000" w:themeColor="text1"/>
          <w:sz w:val="20"/>
          <w:szCs w:val="20"/>
        </w:rPr>
        <w:t xml:space="preserve">in the presence of laccase. </w:t>
      </w:r>
      <w:r w:rsidR="0011364F" w:rsidRPr="00274556">
        <w:rPr>
          <w:color w:val="000000" w:themeColor="text1"/>
          <w:sz w:val="20"/>
          <w:szCs w:val="20"/>
        </w:rPr>
        <w:t>T</w:t>
      </w:r>
      <w:r w:rsidRPr="00274556">
        <w:rPr>
          <w:color w:val="000000" w:themeColor="text1"/>
          <w:sz w:val="20"/>
          <w:szCs w:val="20"/>
        </w:rPr>
        <w:t xml:space="preserve">he temperature effect </w:t>
      </w:r>
      <w:r w:rsidR="00FE1645" w:rsidRPr="00274556">
        <w:rPr>
          <w:color w:val="000000" w:themeColor="text1"/>
          <w:sz w:val="20"/>
          <w:szCs w:val="20"/>
        </w:rPr>
        <w:t xml:space="preserve">on the synthesis of GNPs </w:t>
      </w:r>
      <w:r w:rsidRPr="00274556">
        <w:rPr>
          <w:color w:val="000000" w:themeColor="text1"/>
          <w:sz w:val="20"/>
          <w:szCs w:val="20"/>
        </w:rPr>
        <w:t>was similar with the previous study (</w:t>
      </w:r>
      <w:hyperlink w:anchor="OLE_LINK32" w:history="1">
        <w:r w:rsidRPr="00274556">
          <w:rPr>
            <w:color w:val="000000" w:themeColor="text1"/>
            <w:sz w:val="20"/>
            <w:szCs w:val="20"/>
          </w:rPr>
          <w:t>Faramarzi and Forootanfar, 2011</w:t>
        </w:r>
      </w:hyperlink>
      <w:r w:rsidRPr="00274556">
        <w:rPr>
          <w:color w:val="000000" w:themeColor="text1"/>
          <w:sz w:val="20"/>
          <w:szCs w:val="20"/>
        </w:rPr>
        <w:t>)</w:t>
      </w:r>
      <w:r w:rsidR="00FE1645" w:rsidRPr="00274556">
        <w:rPr>
          <w:color w:val="000000" w:themeColor="text1"/>
          <w:sz w:val="20"/>
          <w:szCs w:val="20"/>
        </w:rPr>
        <w:t xml:space="preserve">. </w:t>
      </w:r>
      <w:r w:rsidRPr="00274556">
        <w:rPr>
          <w:color w:val="000000" w:themeColor="text1"/>
          <w:sz w:val="20"/>
          <w:szCs w:val="20"/>
        </w:rPr>
        <w:t xml:space="preserve">In this case, the optimum temperature of enzyme activity of laccase was </w:t>
      </w:r>
      <w:r w:rsidR="00FE1645" w:rsidRPr="00274556">
        <w:rPr>
          <w:color w:val="000000" w:themeColor="text1"/>
          <w:sz w:val="20"/>
          <w:szCs w:val="20"/>
        </w:rPr>
        <w:t>between</w:t>
      </w:r>
      <w:r w:rsidRPr="00274556">
        <w:rPr>
          <w:color w:val="000000" w:themeColor="text1"/>
          <w:sz w:val="20"/>
          <w:szCs w:val="20"/>
        </w:rPr>
        <w:t xml:space="preserve"> 30–50 ˚C, and </w:t>
      </w:r>
      <w:r w:rsidR="00274783" w:rsidRPr="00274556">
        <w:rPr>
          <w:rFonts w:hint="eastAsia"/>
          <w:color w:val="000000" w:themeColor="text1"/>
          <w:sz w:val="20"/>
          <w:szCs w:val="20"/>
        </w:rPr>
        <w:t xml:space="preserve">the enzyme </w:t>
      </w:r>
      <w:r w:rsidR="00274783" w:rsidRPr="00274556">
        <w:rPr>
          <w:color w:val="000000" w:themeColor="text1"/>
          <w:sz w:val="20"/>
          <w:szCs w:val="20"/>
        </w:rPr>
        <w:t xml:space="preserve">activity </w:t>
      </w:r>
      <w:r w:rsidRPr="00274556">
        <w:rPr>
          <w:color w:val="000000" w:themeColor="text1"/>
          <w:sz w:val="20"/>
          <w:szCs w:val="20"/>
        </w:rPr>
        <w:t>rapid</w:t>
      </w:r>
      <w:r w:rsidR="00557E03" w:rsidRPr="00274556">
        <w:rPr>
          <w:color w:val="000000" w:themeColor="text1"/>
          <w:sz w:val="20"/>
          <w:szCs w:val="20"/>
        </w:rPr>
        <w:t>ly lost at temperature</w:t>
      </w:r>
      <w:r w:rsidRPr="00274556">
        <w:rPr>
          <w:color w:val="000000" w:themeColor="text1"/>
          <w:sz w:val="20"/>
          <w:szCs w:val="20"/>
        </w:rPr>
        <w:t xml:space="preserve"> above 60 ˚C</w:t>
      </w:r>
      <w:r w:rsidR="0011364F" w:rsidRPr="00274556">
        <w:rPr>
          <w:color w:val="000000" w:themeColor="text1"/>
          <w:sz w:val="20"/>
          <w:szCs w:val="20"/>
        </w:rPr>
        <w:t xml:space="preserve">. However, </w:t>
      </w:r>
      <w:r w:rsidRPr="00274556">
        <w:rPr>
          <w:color w:val="000000" w:themeColor="text1"/>
          <w:sz w:val="20"/>
          <w:szCs w:val="20"/>
        </w:rPr>
        <w:t>the highest productivity of GNPs was observed at 100 ˚C</w:t>
      </w:r>
      <w:r w:rsidR="0011364F" w:rsidRPr="00274556">
        <w:rPr>
          <w:color w:val="000000" w:themeColor="text1"/>
          <w:sz w:val="20"/>
          <w:szCs w:val="20"/>
        </w:rPr>
        <w:t>, at which</w:t>
      </w:r>
      <w:r w:rsidRPr="00274556">
        <w:rPr>
          <w:color w:val="000000" w:themeColor="text1"/>
          <w:sz w:val="20"/>
          <w:szCs w:val="20"/>
        </w:rPr>
        <w:t xml:space="preserve"> the enzyme activity and structure have been destroyed, indicating that laccase </w:t>
      </w:r>
      <w:r w:rsidR="00FE1645" w:rsidRPr="00274556">
        <w:rPr>
          <w:color w:val="000000" w:themeColor="text1"/>
          <w:sz w:val="20"/>
          <w:szCs w:val="20"/>
        </w:rPr>
        <w:t xml:space="preserve">possibly </w:t>
      </w:r>
      <w:r w:rsidRPr="00274556">
        <w:rPr>
          <w:color w:val="000000" w:themeColor="text1"/>
          <w:sz w:val="20"/>
          <w:szCs w:val="20"/>
        </w:rPr>
        <w:t xml:space="preserve">performed the reduction process as a protein not as an active enzyme. </w:t>
      </w:r>
      <w:r w:rsidR="00557E03" w:rsidRPr="00274556">
        <w:rPr>
          <w:color w:val="000000" w:themeColor="text1"/>
          <w:sz w:val="20"/>
          <w:szCs w:val="20"/>
        </w:rPr>
        <w:t xml:space="preserve">Thus, further research should be carried out to explain the detail reduction process. </w:t>
      </w:r>
      <w:r w:rsidRPr="00274556">
        <w:rPr>
          <w:color w:val="000000" w:themeColor="text1"/>
          <w:sz w:val="20"/>
          <w:szCs w:val="20"/>
        </w:rPr>
        <w:t xml:space="preserve">Likewise, these proteins containing negatively charged carboxylic groups will stabilize the GNPs through the creation of repulsive forces. The characterization analysis of GNPs further suggested that enzyme protein act as reducing agent to synthesize and stabilize GNPs (El-Batal et al., 2014). </w:t>
      </w:r>
      <w:r w:rsidR="00586747" w:rsidRPr="00274556">
        <w:rPr>
          <w:rFonts w:hint="eastAsia"/>
          <w:color w:val="000000" w:themeColor="text1"/>
          <w:sz w:val="20"/>
          <w:szCs w:val="20"/>
        </w:rPr>
        <w:t>It suggested that</w:t>
      </w:r>
      <w:r w:rsidRPr="00274556">
        <w:rPr>
          <w:color w:val="000000" w:themeColor="text1"/>
          <w:sz w:val="20"/>
          <w:szCs w:val="20"/>
        </w:rPr>
        <w:t xml:space="preserve"> the enzyme in the extracellular act as </w:t>
      </w:r>
      <w:r w:rsidR="00A25C1D" w:rsidRPr="00274556">
        <w:rPr>
          <w:rFonts w:hint="eastAsia"/>
          <w:color w:val="000000" w:themeColor="text1"/>
          <w:sz w:val="20"/>
          <w:szCs w:val="20"/>
        </w:rPr>
        <w:t>the reducing agent</w:t>
      </w:r>
      <w:r w:rsidRPr="00274556">
        <w:rPr>
          <w:color w:val="000000" w:themeColor="text1"/>
          <w:sz w:val="20"/>
          <w:szCs w:val="20"/>
        </w:rPr>
        <w:t xml:space="preserve">, then the </w:t>
      </w:r>
      <w:bookmarkStart w:id="60" w:name="OLE_LINK97"/>
      <w:bookmarkStart w:id="61" w:name="OLE_LINK98"/>
      <w:r w:rsidRPr="00274556">
        <w:rPr>
          <w:color w:val="000000" w:themeColor="text1"/>
          <w:sz w:val="20"/>
          <w:szCs w:val="20"/>
        </w:rPr>
        <w:t>reducing substances</w:t>
      </w:r>
      <w:bookmarkEnd w:id="60"/>
      <w:bookmarkEnd w:id="61"/>
      <w:r w:rsidRPr="00274556">
        <w:rPr>
          <w:color w:val="000000" w:themeColor="text1"/>
          <w:sz w:val="20"/>
          <w:szCs w:val="20"/>
        </w:rPr>
        <w:t xml:space="preserve"> which can act as reducing agent</w:t>
      </w:r>
      <w:r w:rsidR="00586747" w:rsidRPr="00274556">
        <w:rPr>
          <w:rFonts w:hint="eastAsia"/>
          <w:color w:val="000000" w:themeColor="text1"/>
          <w:sz w:val="20"/>
          <w:szCs w:val="20"/>
        </w:rPr>
        <w:t>,</w:t>
      </w:r>
      <w:r w:rsidR="00586747" w:rsidRPr="00274556">
        <w:rPr>
          <w:color w:val="000000" w:themeColor="text1"/>
          <w:sz w:val="20"/>
          <w:szCs w:val="20"/>
        </w:rPr>
        <w:t xml:space="preserve"> such as polysaccharide</w:t>
      </w:r>
      <w:r w:rsidR="00586747" w:rsidRPr="00274556">
        <w:rPr>
          <w:rFonts w:hint="eastAsia"/>
          <w:color w:val="000000" w:themeColor="text1"/>
          <w:sz w:val="20"/>
          <w:szCs w:val="20"/>
        </w:rPr>
        <w:t>,</w:t>
      </w:r>
      <w:r w:rsidRPr="00274556">
        <w:rPr>
          <w:color w:val="000000" w:themeColor="text1"/>
          <w:sz w:val="20"/>
          <w:szCs w:val="20"/>
        </w:rPr>
        <w:t xml:space="preserve"> should be explored further. Besides laccase, LiP and MnP are also the important enzymes in WRF, their roles in synthesis of </w:t>
      </w:r>
      <w:r w:rsidR="00067D14" w:rsidRPr="00274556">
        <w:rPr>
          <w:color w:val="000000" w:themeColor="text1"/>
          <w:sz w:val="20"/>
          <w:szCs w:val="20"/>
        </w:rPr>
        <w:t>nanoparticles</w:t>
      </w:r>
      <w:r w:rsidRPr="00274556">
        <w:rPr>
          <w:color w:val="000000" w:themeColor="text1"/>
          <w:sz w:val="20"/>
          <w:szCs w:val="20"/>
        </w:rPr>
        <w:t xml:space="preserve"> need to be studied as well. </w:t>
      </w:r>
    </w:p>
    <w:p w:rsidR="00D87BB6" w:rsidRPr="00274556" w:rsidRDefault="0051679E" w:rsidP="00D86C86">
      <w:pPr>
        <w:pStyle w:val="10"/>
        <w:tabs>
          <w:tab w:val="left" w:pos="555"/>
        </w:tabs>
        <w:spacing w:line="360" w:lineRule="auto"/>
        <w:ind w:firstLineChars="0" w:firstLine="0"/>
        <w:rPr>
          <w:b/>
          <w:color w:val="000000" w:themeColor="text1"/>
          <w:sz w:val="20"/>
          <w:szCs w:val="20"/>
        </w:rPr>
      </w:pPr>
      <w:r w:rsidRPr="00274556">
        <w:rPr>
          <w:b/>
          <w:color w:val="000000" w:themeColor="text1"/>
          <w:sz w:val="20"/>
          <w:szCs w:val="20"/>
        </w:rPr>
        <w:t>Other nanoparticles</w:t>
      </w:r>
    </w:p>
    <w:p w:rsidR="00D87BB6" w:rsidRPr="00274556" w:rsidRDefault="0051679E"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lastRenderedPageBreak/>
        <w:t xml:space="preserve">The biosynthesis of copper/copper oxide nanoparticles with the mycelium-free extract of WRF, </w:t>
      </w:r>
      <w:r w:rsidRPr="00274556">
        <w:rPr>
          <w:i/>
          <w:color w:val="000000" w:themeColor="text1"/>
          <w:sz w:val="20"/>
          <w:szCs w:val="20"/>
        </w:rPr>
        <w:t>Stereum hirsutum</w:t>
      </w:r>
      <w:r w:rsidR="00433047" w:rsidRPr="00274556">
        <w:rPr>
          <w:rFonts w:hint="eastAsia"/>
          <w:color w:val="000000" w:themeColor="text1"/>
          <w:sz w:val="20"/>
          <w:szCs w:val="20"/>
        </w:rPr>
        <w:t>,</w:t>
      </w:r>
      <w:r w:rsidRPr="00274556">
        <w:rPr>
          <w:color w:val="000000" w:themeColor="text1"/>
          <w:sz w:val="20"/>
          <w:szCs w:val="20"/>
        </w:rPr>
        <w:t xml:space="preserve"> w</w:t>
      </w:r>
      <w:r w:rsidR="005C2ED1" w:rsidRPr="00274556">
        <w:rPr>
          <w:color w:val="000000" w:themeColor="text1"/>
          <w:sz w:val="20"/>
          <w:szCs w:val="20"/>
        </w:rPr>
        <w:t>as</w:t>
      </w:r>
      <w:r w:rsidRPr="00274556">
        <w:rPr>
          <w:color w:val="000000" w:themeColor="text1"/>
          <w:sz w:val="20"/>
          <w:szCs w:val="20"/>
        </w:rPr>
        <w:t xml:space="preserve"> investigated under different pH conditions and three different copper salts (CuCl</w:t>
      </w:r>
      <w:r w:rsidRPr="00274556">
        <w:rPr>
          <w:color w:val="000000" w:themeColor="text1"/>
          <w:sz w:val="20"/>
          <w:szCs w:val="20"/>
          <w:vertAlign w:val="subscript"/>
        </w:rPr>
        <w:t>2</w:t>
      </w:r>
      <w:r w:rsidRPr="00274556">
        <w:rPr>
          <w:color w:val="000000" w:themeColor="text1"/>
          <w:sz w:val="20"/>
          <w:szCs w:val="20"/>
        </w:rPr>
        <w:t>, CuSO</w:t>
      </w:r>
      <w:r w:rsidRPr="00274556">
        <w:rPr>
          <w:color w:val="000000" w:themeColor="text1"/>
          <w:sz w:val="20"/>
          <w:szCs w:val="20"/>
          <w:vertAlign w:val="subscript"/>
        </w:rPr>
        <w:t>4</w:t>
      </w:r>
      <w:r w:rsidRPr="00274556">
        <w:rPr>
          <w:color w:val="000000" w:themeColor="text1"/>
          <w:sz w:val="20"/>
          <w:szCs w:val="20"/>
        </w:rPr>
        <w:t>, and Cu(NO</w:t>
      </w:r>
      <w:r w:rsidRPr="00274556">
        <w:rPr>
          <w:color w:val="000000" w:themeColor="text1"/>
          <w:sz w:val="20"/>
          <w:szCs w:val="20"/>
          <w:vertAlign w:val="subscript"/>
        </w:rPr>
        <w:t>3</w:t>
      </w:r>
      <w:r w:rsidRPr="00274556">
        <w:rPr>
          <w:color w:val="000000" w:themeColor="text1"/>
          <w:sz w:val="20"/>
          <w:szCs w:val="20"/>
        </w:rPr>
        <w:t>)</w:t>
      </w:r>
      <w:r w:rsidRPr="00274556">
        <w:rPr>
          <w:color w:val="000000" w:themeColor="text1"/>
          <w:sz w:val="20"/>
          <w:szCs w:val="20"/>
          <w:vertAlign w:val="subscript"/>
        </w:rPr>
        <w:t>2</w:t>
      </w:r>
      <w:r w:rsidRPr="00274556">
        <w:rPr>
          <w:color w:val="000000" w:themeColor="text1"/>
          <w:sz w:val="20"/>
          <w:szCs w:val="20"/>
        </w:rPr>
        <w:t>)</w:t>
      </w:r>
      <w:r w:rsidRPr="00274556">
        <w:rPr>
          <w:i/>
          <w:color w:val="000000" w:themeColor="text1"/>
          <w:sz w:val="20"/>
          <w:szCs w:val="20"/>
        </w:rPr>
        <w:t xml:space="preserve"> </w:t>
      </w:r>
      <w:r w:rsidRPr="00274556">
        <w:rPr>
          <w:color w:val="000000" w:themeColor="text1"/>
          <w:sz w:val="20"/>
          <w:szCs w:val="20"/>
        </w:rPr>
        <w:t xml:space="preserve">(Cuevas et al., 2015). The analysis of the UV-visible spectra showed that the absorbance values of maximum surface plasmon peak increased with the increasing </w:t>
      </w:r>
      <w:r w:rsidR="0011364F" w:rsidRPr="00274556">
        <w:rPr>
          <w:color w:val="000000" w:themeColor="text1"/>
          <w:sz w:val="20"/>
          <w:szCs w:val="20"/>
        </w:rPr>
        <w:t xml:space="preserve">of </w:t>
      </w:r>
      <w:r w:rsidRPr="00274556">
        <w:rPr>
          <w:color w:val="000000" w:themeColor="text1"/>
          <w:sz w:val="20"/>
          <w:szCs w:val="20"/>
        </w:rPr>
        <w:t xml:space="preserve">pH regardless of copper salts. However, at the same pH condition, the absorbance value </w:t>
      </w:r>
      <w:r w:rsidR="00433047" w:rsidRPr="00274556">
        <w:rPr>
          <w:color w:val="000000" w:themeColor="text1"/>
          <w:sz w:val="20"/>
          <w:szCs w:val="20"/>
        </w:rPr>
        <w:t>w</w:t>
      </w:r>
      <w:r w:rsidR="00433047" w:rsidRPr="00274556">
        <w:rPr>
          <w:rFonts w:hint="eastAsia"/>
          <w:color w:val="000000" w:themeColor="text1"/>
          <w:sz w:val="20"/>
          <w:szCs w:val="20"/>
        </w:rPr>
        <w:t>as</w:t>
      </w:r>
      <w:r w:rsidR="00433047" w:rsidRPr="00274556">
        <w:rPr>
          <w:color w:val="000000" w:themeColor="text1"/>
          <w:sz w:val="20"/>
          <w:szCs w:val="20"/>
        </w:rPr>
        <w:t xml:space="preserve"> </w:t>
      </w:r>
      <w:r w:rsidRPr="00274556">
        <w:rPr>
          <w:color w:val="000000" w:themeColor="text1"/>
          <w:sz w:val="20"/>
          <w:szCs w:val="20"/>
        </w:rPr>
        <w:t>highest in the presence of CuCl</w:t>
      </w:r>
      <w:r w:rsidRPr="00274556">
        <w:rPr>
          <w:color w:val="000000" w:themeColor="text1"/>
          <w:sz w:val="20"/>
          <w:szCs w:val="20"/>
          <w:vertAlign w:val="subscript"/>
        </w:rPr>
        <w:t>2</w:t>
      </w:r>
      <w:r w:rsidRPr="00274556">
        <w:rPr>
          <w:color w:val="000000" w:themeColor="text1"/>
          <w:sz w:val="20"/>
          <w:szCs w:val="20"/>
        </w:rPr>
        <w:t>, indicating that the CuCl</w:t>
      </w:r>
      <w:r w:rsidRPr="00274556">
        <w:rPr>
          <w:color w:val="000000" w:themeColor="text1"/>
          <w:sz w:val="20"/>
          <w:szCs w:val="20"/>
          <w:vertAlign w:val="subscript"/>
        </w:rPr>
        <w:t>2</w:t>
      </w:r>
      <w:r w:rsidRPr="00274556">
        <w:rPr>
          <w:color w:val="000000" w:themeColor="text1"/>
          <w:sz w:val="20"/>
          <w:szCs w:val="20"/>
        </w:rPr>
        <w:t xml:space="preserve"> and neutral or basic conditions </w:t>
      </w:r>
      <w:r w:rsidR="00067D14" w:rsidRPr="00274556">
        <w:rPr>
          <w:color w:val="000000" w:themeColor="text1"/>
          <w:sz w:val="20"/>
          <w:szCs w:val="20"/>
        </w:rPr>
        <w:t>were</w:t>
      </w:r>
      <w:r w:rsidRPr="00274556">
        <w:rPr>
          <w:color w:val="000000" w:themeColor="text1"/>
          <w:sz w:val="20"/>
          <w:szCs w:val="20"/>
        </w:rPr>
        <w:t xml:space="preserve"> more effective for</w:t>
      </w:r>
      <w:r w:rsidRPr="00274556">
        <w:rPr>
          <w:i/>
          <w:color w:val="000000" w:themeColor="text1"/>
          <w:sz w:val="20"/>
          <w:szCs w:val="20"/>
        </w:rPr>
        <w:t xml:space="preserve"> S. hirsutum</w:t>
      </w:r>
      <w:r w:rsidRPr="00274556">
        <w:rPr>
          <w:color w:val="000000" w:themeColor="text1"/>
          <w:sz w:val="20"/>
          <w:szCs w:val="20"/>
        </w:rPr>
        <w:t xml:space="preserve"> to biosynthesize copper nanoparticles. In addition, in the presence of CuCl</w:t>
      </w:r>
      <w:r w:rsidRPr="00274556">
        <w:rPr>
          <w:color w:val="000000" w:themeColor="text1"/>
          <w:sz w:val="20"/>
          <w:szCs w:val="20"/>
          <w:vertAlign w:val="subscript"/>
        </w:rPr>
        <w:t>2</w:t>
      </w:r>
      <w:r w:rsidRPr="00274556">
        <w:rPr>
          <w:color w:val="000000" w:themeColor="text1"/>
          <w:sz w:val="20"/>
          <w:szCs w:val="20"/>
        </w:rPr>
        <w:t>, the maximum surface plasmon peak at 620 nm was observed when the pH values were 7.0 and 9.0, while at 670 nm for pH 5.0. The pH conditions could not change the maximum surface plasmon peak position (at 670 nm), which indicate</w:t>
      </w:r>
      <w:r w:rsidR="00067D14" w:rsidRPr="00274556">
        <w:rPr>
          <w:color w:val="000000" w:themeColor="text1"/>
          <w:sz w:val="20"/>
          <w:szCs w:val="20"/>
        </w:rPr>
        <w:t>d</w:t>
      </w:r>
      <w:r w:rsidRPr="00274556">
        <w:rPr>
          <w:color w:val="000000" w:themeColor="text1"/>
          <w:sz w:val="20"/>
          <w:szCs w:val="20"/>
        </w:rPr>
        <w:t xml:space="preserve"> the formation of cupric oxide (CuO) nanoparticles, in the presence of CuSO</w:t>
      </w:r>
      <w:r w:rsidRPr="00274556">
        <w:rPr>
          <w:color w:val="000000" w:themeColor="text1"/>
          <w:sz w:val="20"/>
          <w:szCs w:val="20"/>
          <w:vertAlign w:val="subscript"/>
        </w:rPr>
        <w:t>4</w:t>
      </w:r>
      <w:r w:rsidRPr="00274556">
        <w:rPr>
          <w:color w:val="000000" w:themeColor="text1"/>
          <w:sz w:val="20"/>
          <w:szCs w:val="20"/>
        </w:rPr>
        <w:t xml:space="preserve"> and Cu(NO</w:t>
      </w:r>
      <w:r w:rsidRPr="00274556">
        <w:rPr>
          <w:color w:val="000000" w:themeColor="text1"/>
          <w:sz w:val="20"/>
          <w:szCs w:val="20"/>
          <w:vertAlign w:val="subscript"/>
        </w:rPr>
        <w:t>3</w:t>
      </w:r>
      <w:r w:rsidRPr="00274556">
        <w:rPr>
          <w:color w:val="000000" w:themeColor="text1"/>
          <w:sz w:val="20"/>
          <w:szCs w:val="20"/>
        </w:rPr>
        <w:t>)</w:t>
      </w:r>
      <w:r w:rsidRPr="00274556">
        <w:rPr>
          <w:color w:val="000000" w:themeColor="text1"/>
          <w:sz w:val="20"/>
          <w:szCs w:val="20"/>
          <w:vertAlign w:val="subscript"/>
        </w:rPr>
        <w:t>2</w:t>
      </w:r>
      <w:r w:rsidRPr="00274556">
        <w:rPr>
          <w:color w:val="000000" w:themeColor="text1"/>
          <w:sz w:val="20"/>
          <w:szCs w:val="20"/>
        </w:rPr>
        <w:t>. The nanoparticles characterization analysis of the copper nanoparticles biosynthesized using CuCl</w:t>
      </w:r>
      <w:r w:rsidRPr="00274556">
        <w:rPr>
          <w:color w:val="000000" w:themeColor="text1"/>
          <w:sz w:val="20"/>
          <w:szCs w:val="20"/>
          <w:vertAlign w:val="subscript"/>
        </w:rPr>
        <w:t xml:space="preserve">2 </w:t>
      </w:r>
      <w:r w:rsidRPr="00274556">
        <w:rPr>
          <w:color w:val="000000" w:themeColor="text1"/>
          <w:sz w:val="20"/>
          <w:szCs w:val="20"/>
        </w:rPr>
        <w:t>suggested that the release of extracellular protein by WRF result in the formation and stabilization of biosynthesized nanoparticles (Cu</w:t>
      </w:r>
      <w:r w:rsidRPr="00274556">
        <w:rPr>
          <w:color w:val="000000" w:themeColor="text1"/>
          <w:sz w:val="20"/>
          <w:szCs w:val="20"/>
          <w:vertAlign w:val="superscript"/>
        </w:rPr>
        <w:t>0</w:t>
      </w:r>
      <w:r w:rsidRPr="00274556">
        <w:rPr>
          <w:color w:val="000000" w:themeColor="text1"/>
          <w:sz w:val="20"/>
          <w:szCs w:val="20"/>
        </w:rPr>
        <w:t>, Cu</w:t>
      </w:r>
      <w:r w:rsidRPr="00274556">
        <w:rPr>
          <w:color w:val="000000" w:themeColor="text1"/>
          <w:sz w:val="20"/>
          <w:szCs w:val="20"/>
          <w:vertAlign w:val="subscript"/>
        </w:rPr>
        <w:t>2</w:t>
      </w:r>
      <w:r w:rsidRPr="00274556">
        <w:rPr>
          <w:color w:val="000000" w:themeColor="text1"/>
          <w:sz w:val="20"/>
          <w:szCs w:val="20"/>
        </w:rPr>
        <w:t>O, and CuO nanocrystals</w:t>
      </w:r>
      <w:r w:rsidR="00433047" w:rsidRPr="00274556">
        <w:rPr>
          <w:color w:val="000000" w:themeColor="text1"/>
          <w:sz w:val="20"/>
          <w:szCs w:val="20"/>
        </w:rPr>
        <w:t>)</w:t>
      </w:r>
      <w:r w:rsidR="00433047" w:rsidRPr="00274556">
        <w:rPr>
          <w:rFonts w:hint="eastAsia"/>
          <w:color w:val="000000" w:themeColor="text1"/>
          <w:sz w:val="20"/>
          <w:szCs w:val="20"/>
        </w:rPr>
        <w:t>.</w:t>
      </w:r>
      <w:r w:rsidR="00433047" w:rsidRPr="00274556">
        <w:rPr>
          <w:color w:val="000000" w:themeColor="text1"/>
          <w:sz w:val="20"/>
          <w:szCs w:val="20"/>
        </w:rPr>
        <w:t xml:space="preserve"> </w:t>
      </w:r>
      <w:r w:rsidR="00433047" w:rsidRPr="00274556">
        <w:rPr>
          <w:rFonts w:hint="eastAsia"/>
          <w:color w:val="000000" w:themeColor="text1"/>
          <w:sz w:val="20"/>
          <w:szCs w:val="20"/>
        </w:rPr>
        <w:t xml:space="preserve">Meanwhile, </w:t>
      </w:r>
      <w:r w:rsidRPr="00274556">
        <w:rPr>
          <w:color w:val="000000" w:themeColor="text1"/>
          <w:sz w:val="20"/>
          <w:szCs w:val="20"/>
        </w:rPr>
        <w:t xml:space="preserve">the surface of nanoparticles is surrounded by a biopolymer likely polycarbohydrate, which is in agreement with the aforementioned biosynthesized AgNPs. </w:t>
      </w:r>
      <w:r w:rsidRPr="00274556">
        <w:rPr>
          <w:i/>
          <w:color w:val="000000" w:themeColor="text1"/>
          <w:sz w:val="20"/>
          <w:szCs w:val="20"/>
        </w:rPr>
        <w:t>P. chrysosporium</w:t>
      </w:r>
      <w:r w:rsidRPr="00274556">
        <w:rPr>
          <w:color w:val="000000" w:themeColor="text1"/>
          <w:sz w:val="20"/>
          <w:szCs w:val="20"/>
        </w:rPr>
        <w:t xml:space="preserve"> was found to be capable of synthesizing elemental selenium from selenite but not from selenate, and the possible glutathione-dependent mechanism was involved in the reduction of selenite. The intracellular formation mode was dominated due to </w:t>
      </w:r>
      <w:r w:rsidR="00B21FE9" w:rsidRPr="00274556">
        <w:rPr>
          <w:color w:val="000000" w:themeColor="text1"/>
          <w:sz w:val="20"/>
          <w:szCs w:val="20"/>
        </w:rPr>
        <w:t xml:space="preserve">the fact that </w:t>
      </w:r>
      <w:r w:rsidRPr="00274556">
        <w:rPr>
          <w:color w:val="000000" w:themeColor="text1"/>
          <w:sz w:val="20"/>
          <w:szCs w:val="20"/>
        </w:rPr>
        <w:t>majority of selenium nanoparticles were distributed inside the fungal cells and some localized with the fungal cell walls (Espinosaortiz</w:t>
      </w:r>
      <w:r w:rsidRPr="00274556">
        <w:rPr>
          <w:i/>
          <w:color w:val="000000" w:themeColor="text1"/>
          <w:sz w:val="20"/>
          <w:szCs w:val="20"/>
        </w:rPr>
        <w:t xml:space="preserve"> </w:t>
      </w:r>
      <w:r w:rsidRPr="00274556">
        <w:rPr>
          <w:color w:val="000000" w:themeColor="text1"/>
          <w:sz w:val="20"/>
          <w:szCs w:val="20"/>
        </w:rPr>
        <w:t xml:space="preserve">et al., 2015). As a typical semiconductor material, cadmium sulfide (CdS) nanopartcles also can be synthesized by the reduction of toxic Cd using fungus </w:t>
      </w:r>
      <w:r w:rsidR="004635BD" w:rsidRPr="00274556">
        <w:rPr>
          <w:rFonts w:hint="eastAsia"/>
          <w:i/>
          <w:color w:val="000000" w:themeColor="text1"/>
          <w:sz w:val="20"/>
          <w:szCs w:val="20"/>
        </w:rPr>
        <w:t>T</w:t>
      </w:r>
      <w:r w:rsidRPr="00274556">
        <w:rPr>
          <w:i/>
          <w:color w:val="000000" w:themeColor="text1"/>
          <w:sz w:val="20"/>
          <w:szCs w:val="20"/>
        </w:rPr>
        <w:t xml:space="preserve">. versicolor </w:t>
      </w:r>
      <w:r w:rsidRPr="00274556">
        <w:rPr>
          <w:color w:val="000000" w:themeColor="text1"/>
          <w:sz w:val="20"/>
          <w:szCs w:val="20"/>
        </w:rPr>
        <w:t>in continuous column mode. In this experiment, thiol group</w:t>
      </w:r>
      <w:r w:rsidR="004635BD" w:rsidRPr="00274556">
        <w:rPr>
          <w:rFonts w:hint="eastAsia"/>
          <w:color w:val="000000" w:themeColor="text1"/>
          <w:sz w:val="20"/>
          <w:szCs w:val="20"/>
        </w:rPr>
        <w:t>s</w:t>
      </w:r>
      <w:r w:rsidRPr="00274556">
        <w:rPr>
          <w:color w:val="000000" w:themeColor="text1"/>
          <w:sz w:val="20"/>
          <w:szCs w:val="20"/>
        </w:rPr>
        <w:t xml:space="preserve"> of the fungal protein played critical role</w:t>
      </w:r>
      <w:r w:rsidR="004635BD" w:rsidRPr="00274556">
        <w:rPr>
          <w:rFonts w:hint="eastAsia"/>
          <w:color w:val="000000" w:themeColor="text1"/>
          <w:sz w:val="20"/>
          <w:szCs w:val="20"/>
        </w:rPr>
        <w:t>s</w:t>
      </w:r>
      <w:r w:rsidRPr="00274556">
        <w:rPr>
          <w:color w:val="000000" w:themeColor="text1"/>
          <w:sz w:val="20"/>
          <w:szCs w:val="20"/>
        </w:rPr>
        <w:t xml:space="preserve"> in the detoxification of Cd </w:t>
      </w:r>
      <w:r w:rsidR="00B21FE9" w:rsidRPr="00274556">
        <w:rPr>
          <w:color w:val="000000" w:themeColor="text1"/>
          <w:sz w:val="20"/>
          <w:szCs w:val="20"/>
        </w:rPr>
        <w:t xml:space="preserve">and </w:t>
      </w:r>
      <w:r w:rsidRPr="00274556">
        <w:rPr>
          <w:color w:val="000000" w:themeColor="text1"/>
          <w:sz w:val="20"/>
          <w:szCs w:val="20"/>
        </w:rPr>
        <w:t>in the production of highly stable and autocapped CdS nanoparticles (</w:t>
      </w:r>
      <w:r w:rsidRPr="00274556">
        <w:rPr>
          <w:color w:val="000000" w:themeColor="text1"/>
          <w:sz w:val="20"/>
          <w:szCs w:val="20"/>
          <w:shd w:val="clear" w:color="auto" w:fill="FFFFFF"/>
        </w:rPr>
        <w:t xml:space="preserve">Sanghi and Verma, 2009a). </w:t>
      </w:r>
      <w:r w:rsidRPr="00274556">
        <w:rPr>
          <w:color w:val="000000" w:themeColor="text1"/>
          <w:sz w:val="20"/>
          <w:szCs w:val="20"/>
        </w:rPr>
        <w:t>Likewise, Chen et al</w:t>
      </w:r>
      <w:r w:rsidR="005C20B9" w:rsidRPr="00274556">
        <w:rPr>
          <w:color w:val="000000" w:themeColor="text1"/>
          <w:sz w:val="20"/>
          <w:szCs w:val="20"/>
        </w:rPr>
        <w:t>.</w:t>
      </w:r>
      <w:r w:rsidRPr="00274556">
        <w:rPr>
          <w:color w:val="000000" w:themeColor="text1"/>
          <w:sz w:val="20"/>
          <w:szCs w:val="20"/>
        </w:rPr>
        <w:t xml:space="preserve"> (2014</w:t>
      </w:r>
      <w:r w:rsidR="00F56AE1" w:rsidRPr="00274556">
        <w:rPr>
          <w:rFonts w:hint="eastAsia"/>
          <w:color w:val="000000" w:themeColor="text1"/>
          <w:sz w:val="20"/>
          <w:szCs w:val="20"/>
        </w:rPr>
        <w:t>b</w:t>
      </w:r>
      <w:r w:rsidRPr="00274556">
        <w:rPr>
          <w:color w:val="000000" w:themeColor="text1"/>
          <w:sz w:val="20"/>
          <w:szCs w:val="20"/>
        </w:rPr>
        <w:t>) reported that the CdS quantum dots (QDs) could be synthesized by</w:t>
      </w:r>
      <w:r w:rsidRPr="00274556">
        <w:rPr>
          <w:i/>
          <w:color w:val="000000" w:themeColor="text1"/>
          <w:sz w:val="20"/>
          <w:szCs w:val="20"/>
        </w:rPr>
        <w:t xml:space="preserve"> P. chrysosporium</w:t>
      </w:r>
      <w:r w:rsidRPr="00274556">
        <w:rPr>
          <w:color w:val="000000" w:themeColor="text1"/>
          <w:sz w:val="20"/>
          <w:szCs w:val="20"/>
        </w:rPr>
        <w:t>. In the study, they found that the increasing pH enhanced the production of CdS QDs, and the nanoparticles were adsorbed on the myceli</w:t>
      </w:r>
      <w:r w:rsidR="00067D14" w:rsidRPr="00274556">
        <w:rPr>
          <w:color w:val="000000" w:themeColor="text1"/>
          <w:sz w:val="20"/>
          <w:szCs w:val="20"/>
        </w:rPr>
        <w:t>al</w:t>
      </w:r>
      <w:r w:rsidRPr="00274556">
        <w:rPr>
          <w:color w:val="000000" w:themeColor="text1"/>
          <w:sz w:val="20"/>
          <w:szCs w:val="20"/>
        </w:rPr>
        <w:t xml:space="preserve"> surface, the release of active sulfur-containing substances such as cysteines may play an important role in the process of synthesis. </w:t>
      </w:r>
      <w:r w:rsidR="005D760E" w:rsidRPr="00274556">
        <w:rPr>
          <w:rFonts w:hint="eastAsia"/>
          <w:color w:val="000000" w:themeColor="text1"/>
          <w:sz w:val="20"/>
          <w:szCs w:val="20"/>
        </w:rPr>
        <w:t xml:space="preserve">Moreover, </w:t>
      </w:r>
      <w:r w:rsidRPr="00274556">
        <w:rPr>
          <w:color w:val="000000" w:themeColor="text1"/>
          <w:sz w:val="20"/>
          <w:szCs w:val="20"/>
        </w:rPr>
        <w:t xml:space="preserve">White rot fungus </w:t>
      </w:r>
      <w:r w:rsidRPr="00274556">
        <w:rPr>
          <w:i/>
          <w:color w:val="000000" w:themeColor="text1"/>
          <w:sz w:val="20"/>
          <w:szCs w:val="20"/>
        </w:rPr>
        <w:t>Coprinellus sp</w:t>
      </w:r>
      <w:r w:rsidRPr="00274556">
        <w:rPr>
          <w:color w:val="000000" w:themeColor="text1"/>
          <w:sz w:val="20"/>
          <w:szCs w:val="20"/>
        </w:rPr>
        <w:t xml:space="preserve"> could produce Mn oxide nanoparticles by the oxidation Mn(II) with MnP enzyme (Droz et al., 2015). </w:t>
      </w:r>
    </w:p>
    <w:p w:rsidR="00602530" w:rsidRPr="00274556" w:rsidRDefault="0051679E" w:rsidP="005D760E">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All these reports show that WRF have the potential in both biosynthesis and bioremediation. For special nanoparticle biosynthesis by WRF, there are several conditions </w:t>
      </w:r>
      <w:r w:rsidR="00E06241" w:rsidRPr="00274556">
        <w:rPr>
          <w:color w:val="000000" w:themeColor="text1"/>
          <w:sz w:val="20"/>
          <w:szCs w:val="20"/>
        </w:rPr>
        <w:t xml:space="preserve">that </w:t>
      </w:r>
      <w:r w:rsidRPr="00274556">
        <w:rPr>
          <w:color w:val="000000" w:themeColor="text1"/>
          <w:sz w:val="20"/>
          <w:szCs w:val="20"/>
        </w:rPr>
        <w:t xml:space="preserve">should be taken into </w:t>
      </w:r>
      <w:r w:rsidRPr="00274556">
        <w:rPr>
          <w:color w:val="000000" w:themeColor="text1"/>
          <w:sz w:val="20"/>
          <w:szCs w:val="20"/>
        </w:rPr>
        <w:lastRenderedPageBreak/>
        <w:t xml:space="preserve">consideration, such as the percursor compound concentration and type, the </w:t>
      </w:r>
      <w:r w:rsidR="00212E63" w:rsidRPr="00274556">
        <w:rPr>
          <w:color w:val="000000" w:themeColor="text1"/>
          <w:sz w:val="20"/>
          <w:szCs w:val="20"/>
        </w:rPr>
        <w:t>media solution pH, temperature,</w:t>
      </w:r>
      <w:r w:rsidR="00212E63" w:rsidRPr="00274556">
        <w:rPr>
          <w:rFonts w:hint="eastAsia"/>
          <w:color w:val="000000" w:themeColor="text1"/>
          <w:sz w:val="20"/>
          <w:szCs w:val="20"/>
        </w:rPr>
        <w:t xml:space="preserve"> </w:t>
      </w:r>
      <w:r w:rsidRPr="00274556">
        <w:rPr>
          <w:color w:val="000000" w:themeColor="text1"/>
          <w:sz w:val="20"/>
          <w:szCs w:val="20"/>
        </w:rPr>
        <w:t>etc. Although different WRF may have the similar biosynthesis process (adsorbtion/reduction) of nanoparticles as shown in Figure.</w:t>
      </w:r>
      <w:r w:rsidR="00067D14" w:rsidRPr="00274556">
        <w:rPr>
          <w:color w:val="000000" w:themeColor="text1"/>
          <w:sz w:val="20"/>
          <w:szCs w:val="20"/>
        </w:rPr>
        <w:t>4</w:t>
      </w:r>
      <w:r w:rsidRPr="00274556">
        <w:rPr>
          <w:color w:val="000000" w:themeColor="text1"/>
          <w:sz w:val="20"/>
          <w:szCs w:val="20"/>
        </w:rPr>
        <w:t xml:space="preserve">, </w:t>
      </w:r>
      <w:r w:rsidR="00302363" w:rsidRPr="00274556">
        <w:rPr>
          <w:color w:val="000000" w:themeColor="text1"/>
          <w:sz w:val="20"/>
          <w:szCs w:val="20"/>
        </w:rPr>
        <w:t>the different synthesis mechanisms may be involved in the fabrication of different nanoparticles</w:t>
      </w:r>
      <w:r w:rsidRPr="00274556">
        <w:rPr>
          <w:color w:val="000000" w:themeColor="text1"/>
          <w:sz w:val="20"/>
          <w:szCs w:val="20"/>
        </w:rPr>
        <w:t xml:space="preserve">. </w:t>
      </w:r>
      <w:r w:rsidR="00212E63" w:rsidRPr="00274556">
        <w:rPr>
          <w:rFonts w:hint="eastAsia"/>
          <w:color w:val="000000" w:themeColor="text1"/>
          <w:sz w:val="20"/>
          <w:szCs w:val="20"/>
        </w:rPr>
        <w:t xml:space="preserve">Some </w:t>
      </w:r>
      <w:r w:rsidR="00212E63" w:rsidRPr="00274556">
        <w:rPr>
          <w:color w:val="000000" w:themeColor="text1"/>
          <w:sz w:val="20"/>
          <w:szCs w:val="20"/>
        </w:rPr>
        <w:t xml:space="preserve">synthesis </w:t>
      </w:r>
      <w:r w:rsidR="00176E41" w:rsidRPr="00274556">
        <w:rPr>
          <w:color w:val="000000" w:themeColor="text1"/>
          <w:sz w:val="20"/>
          <w:szCs w:val="20"/>
        </w:rPr>
        <w:t>mechanisms on nanoparticles using other fungi have been proposed. For example, NADH-dependent reductase was responsible for the reduction of Ag</w:t>
      </w:r>
      <w:r w:rsidR="00176E41" w:rsidRPr="00274556">
        <w:rPr>
          <w:color w:val="000000" w:themeColor="text1"/>
          <w:sz w:val="20"/>
          <w:szCs w:val="20"/>
          <w:vertAlign w:val="superscript"/>
        </w:rPr>
        <w:t>+</w:t>
      </w:r>
      <w:r w:rsidR="00176E41" w:rsidRPr="00274556">
        <w:rPr>
          <w:color w:val="000000" w:themeColor="text1"/>
          <w:sz w:val="20"/>
          <w:szCs w:val="20"/>
        </w:rPr>
        <w:t xml:space="preserve"> using </w:t>
      </w:r>
      <w:bookmarkStart w:id="62" w:name="OLE_LINK110"/>
      <w:bookmarkStart w:id="63" w:name="OLE_LINK111"/>
      <w:r w:rsidR="00AC553F" w:rsidRPr="00274556">
        <w:rPr>
          <w:i/>
          <w:color w:val="000000" w:themeColor="text1"/>
          <w:sz w:val="20"/>
          <w:szCs w:val="20"/>
        </w:rPr>
        <w:t>Aspergillus terreus</w:t>
      </w:r>
      <w:r w:rsidR="00AC553F" w:rsidRPr="00274556">
        <w:rPr>
          <w:color w:val="000000" w:themeColor="text1"/>
          <w:sz w:val="20"/>
          <w:szCs w:val="20"/>
        </w:rPr>
        <w:t xml:space="preserve"> (Li et al</w:t>
      </w:r>
      <w:r w:rsidR="00597B49" w:rsidRPr="00274556">
        <w:rPr>
          <w:color w:val="000000" w:themeColor="text1"/>
          <w:sz w:val="20"/>
          <w:szCs w:val="20"/>
        </w:rPr>
        <w:t>., 201</w:t>
      </w:r>
      <w:r w:rsidR="0073792F" w:rsidRPr="00274556">
        <w:rPr>
          <w:color w:val="000000" w:themeColor="text1"/>
          <w:sz w:val="20"/>
          <w:szCs w:val="20"/>
        </w:rPr>
        <w:t>2</w:t>
      </w:r>
      <w:r w:rsidR="00AC553F" w:rsidRPr="00274556">
        <w:rPr>
          <w:color w:val="000000" w:themeColor="text1"/>
          <w:sz w:val="20"/>
          <w:szCs w:val="20"/>
        </w:rPr>
        <w:t>)</w:t>
      </w:r>
      <w:bookmarkEnd w:id="62"/>
      <w:bookmarkEnd w:id="63"/>
      <w:r w:rsidR="00872DE5" w:rsidRPr="00274556">
        <w:rPr>
          <w:color w:val="000000" w:themeColor="text1"/>
          <w:sz w:val="20"/>
          <w:szCs w:val="20"/>
        </w:rPr>
        <w:t xml:space="preserve">; the cofactor NADH and nitrate reductase enzyme </w:t>
      </w:r>
      <w:bookmarkStart w:id="64" w:name="OLE_LINK116"/>
      <w:bookmarkStart w:id="65" w:name="OLE_LINK117"/>
      <w:r w:rsidR="00A41536" w:rsidRPr="00274556">
        <w:rPr>
          <w:color w:val="000000" w:themeColor="text1"/>
          <w:sz w:val="20"/>
          <w:szCs w:val="20"/>
        </w:rPr>
        <w:t xml:space="preserve">might account </w:t>
      </w:r>
      <w:r w:rsidR="00872DE5" w:rsidRPr="00274556">
        <w:rPr>
          <w:color w:val="000000" w:themeColor="text1"/>
          <w:sz w:val="20"/>
          <w:szCs w:val="20"/>
        </w:rPr>
        <w:t>for</w:t>
      </w:r>
      <w:bookmarkEnd w:id="64"/>
      <w:bookmarkEnd w:id="65"/>
      <w:r w:rsidR="00872DE5" w:rsidRPr="00274556">
        <w:rPr>
          <w:color w:val="000000" w:themeColor="text1"/>
          <w:sz w:val="20"/>
          <w:szCs w:val="20"/>
        </w:rPr>
        <w:t xml:space="preserve"> the synthesis of AgNPs using </w:t>
      </w:r>
      <w:r w:rsidR="00872DE5" w:rsidRPr="00274556">
        <w:rPr>
          <w:i/>
          <w:color w:val="000000" w:themeColor="text1"/>
          <w:sz w:val="20"/>
          <w:szCs w:val="20"/>
        </w:rPr>
        <w:t>Fusarium acuminatum</w:t>
      </w:r>
      <w:r w:rsidR="00A41536" w:rsidRPr="00274556">
        <w:rPr>
          <w:color w:val="000000" w:themeColor="text1"/>
          <w:sz w:val="20"/>
          <w:szCs w:val="20"/>
        </w:rPr>
        <w:t xml:space="preserve"> (Ingle</w:t>
      </w:r>
      <w:r w:rsidR="00A41536" w:rsidRPr="00274556">
        <w:rPr>
          <w:i/>
          <w:color w:val="000000" w:themeColor="text1"/>
          <w:sz w:val="20"/>
          <w:szCs w:val="20"/>
        </w:rPr>
        <w:t xml:space="preserve"> </w:t>
      </w:r>
      <w:r w:rsidR="00A41536" w:rsidRPr="00274556">
        <w:rPr>
          <w:color w:val="000000" w:themeColor="text1"/>
          <w:sz w:val="20"/>
          <w:szCs w:val="20"/>
        </w:rPr>
        <w:t xml:space="preserve">et al., 2008), which are not elucidated in the current reports of nanoparticles synthesis by WRF. </w:t>
      </w:r>
      <w:r w:rsidR="00AC553F" w:rsidRPr="00274556">
        <w:rPr>
          <w:color w:val="000000" w:themeColor="text1"/>
          <w:sz w:val="20"/>
          <w:szCs w:val="20"/>
        </w:rPr>
        <w:t>However, the actual mechanism of biosynthesis of nanoparticles by WRF is still not known.</w:t>
      </w:r>
      <w:r w:rsidR="00176E41" w:rsidRPr="00274556">
        <w:rPr>
          <w:color w:val="000000" w:themeColor="text1"/>
          <w:sz w:val="20"/>
          <w:szCs w:val="20"/>
        </w:rPr>
        <w:t xml:space="preserve"> </w:t>
      </w:r>
      <w:r w:rsidRPr="00274556">
        <w:rPr>
          <w:color w:val="000000" w:themeColor="text1"/>
          <w:sz w:val="20"/>
          <w:szCs w:val="20"/>
        </w:rPr>
        <w:t xml:space="preserve">Thus, considerable efforts should be paid to study the synthesis mechanisms under different conditions for obtaining appropriate nanoparticle for special field. </w:t>
      </w:r>
    </w:p>
    <w:p w:rsidR="00D87BB6" w:rsidRPr="00274556" w:rsidRDefault="00067D14" w:rsidP="007D3695">
      <w:pPr>
        <w:pStyle w:val="10"/>
        <w:tabs>
          <w:tab w:val="left" w:pos="555"/>
        </w:tabs>
        <w:spacing w:line="360" w:lineRule="auto"/>
        <w:ind w:firstLineChars="0" w:firstLine="0"/>
        <w:rPr>
          <w:b/>
          <w:color w:val="000000" w:themeColor="text1"/>
          <w:sz w:val="24"/>
          <w:szCs w:val="24"/>
        </w:rPr>
      </w:pPr>
      <w:r w:rsidRPr="00274556">
        <w:rPr>
          <w:b/>
          <w:color w:val="000000" w:themeColor="text1"/>
          <w:sz w:val="24"/>
          <w:szCs w:val="24"/>
        </w:rPr>
        <w:t>The response of white rot fungi exposure to nanoparticles</w:t>
      </w:r>
    </w:p>
    <w:p w:rsidR="007D771A" w:rsidRPr="00274556" w:rsidRDefault="004F36D3"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Although nanoparticles can improve the bioremediation</w:t>
      </w:r>
      <w:r w:rsidR="00604E4C" w:rsidRPr="00274556">
        <w:rPr>
          <w:color w:val="000000" w:themeColor="text1"/>
          <w:sz w:val="20"/>
          <w:szCs w:val="20"/>
        </w:rPr>
        <w:t xml:space="preserve"> performance of WRF, </w:t>
      </w:r>
      <w:r w:rsidR="006B29F7" w:rsidRPr="00274556">
        <w:rPr>
          <w:color w:val="000000" w:themeColor="text1"/>
          <w:sz w:val="20"/>
          <w:szCs w:val="20"/>
        </w:rPr>
        <w:t>the</w:t>
      </w:r>
      <w:r w:rsidR="005D760E" w:rsidRPr="00274556">
        <w:rPr>
          <w:rFonts w:hint="eastAsia"/>
          <w:color w:val="000000" w:themeColor="text1"/>
          <w:sz w:val="20"/>
          <w:szCs w:val="20"/>
        </w:rPr>
        <w:t>ir</w:t>
      </w:r>
      <w:r w:rsidR="006B29F7" w:rsidRPr="00274556">
        <w:rPr>
          <w:color w:val="000000" w:themeColor="text1"/>
          <w:sz w:val="20"/>
          <w:szCs w:val="20"/>
        </w:rPr>
        <w:t xml:space="preserve"> potential damage </w:t>
      </w:r>
      <w:r w:rsidR="005D760E" w:rsidRPr="00274556">
        <w:rPr>
          <w:rFonts w:hint="eastAsia"/>
          <w:color w:val="000000" w:themeColor="text1"/>
          <w:sz w:val="20"/>
          <w:szCs w:val="20"/>
        </w:rPr>
        <w:t>on</w:t>
      </w:r>
      <w:r w:rsidR="005D760E" w:rsidRPr="00274556">
        <w:rPr>
          <w:color w:val="000000" w:themeColor="text1"/>
          <w:sz w:val="20"/>
          <w:szCs w:val="20"/>
        </w:rPr>
        <w:t xml:space="preserve"> </w:t>
      </w:r>
      <w:r w:rsidR="006B29F7" w:rsidRPr="00274556">
        <w:rPr>
          <w:color w:val="000000" w:themeColor="text1"/>
          <w:sz w:val="20"/>
          <w:szCs w:val="20"/>
        </w:rPr>
        <w:t xml:space="preserve">WRF will occur in the presence of nanoparticles (Guo et al., 2015; Huang et al., 2017), </w:t>
      </w:r>
      <w:r w:rsidR="007D771A" w:rsidRPr="00274556">
        <w:rPr>
          <w:color w:val="000000" w:themeColor="text1"/>
          <w:sz w:val="20"/>
          <w:szCs w:val="20"/>
        </w:rPr>
        <w:t>which will cause the decrease of bioremediation capacity of WRF. T</w:t>
      </w:r>
      <w:r w:rsidR="006F2D93" w:rsidRPr="00274556">
        <w:rPr>
          <w:color w:val="000000" w:themeColor="text1"/>
          <w:sz w:val="20"/>
          <w:szCs w:val="20"/>
        </w:rPr>
        <w:t>hus</w:t>
      </w:r>
      <w:r w:rsidR="00212E63" w:rsidRPr="00274556">
        <w:rPr>
          <w:rFonts w:hint="eastAsia"/>
          <w:color w:val="000000" w:themeColor="text1"/>
          <w:sz w:val="20"/>
          <w:szCs w:val="20"/>
        </w:rPr>
        <w:t>,</w:t>
      </w:r>
      <w:r w:rsidR="006F2D93" w:rsidRPr="00274556">
        <w:rPr>
          <w:color w:val="000000" w:themeColor="text1"/>
          <w:sz w:val="20"/>
          <w:szCs w:val="20"/>
        </w:rPr>
        <w:t xml:space="preserve"> it is imperative to understand the response of WRF to nanoparticles for the development of biotechnology and nanotechnology. </w:t>
      </w:r>
    </w:p>
    <w:p w:rsidR="00D87BB6" w:rsidRPr="00274556" w:rsidRDefault="005C2ED1" w:rsidP="005D760E">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H</w:t>
      </w:r>
      <w:r w:rsidR="0051679E" w:rsidRPr="00274556">
        <w:rPr>
          <w:color w:val="000000" w:themeColor="text1"/>
          <w:sz w:val="20"/>
          <w:szCs w:val="20"/>
        </w:rPr>
        <w:t xml:space="preserve">itherto, many studies have </w:t>
      </w:r>
      <w:r w:rsidR="00604E4C" w:rsidRPr="00274556">
        <w:rPr>
          <w:color w:val="000000" w:themeColor="text1"/>
          <w:sz w:val="20"/>
          <w:szCs w:val="20"/>
        </w:rPr>
        <w:t>verified</w:t>
      </w:r>
      <w:r w:rsidR="006F2D93" w:rsidRPr="00274556">
        <w:rPr>
          <w:color w:val="000000" w:themeColor="text1"/>
          <w:sz w:val="20"/>
          <w:szCs w:val="20"/>
        </w:rPr>
        <w:t xml:space="preserve"> the </w:t>
      </w:r>
      <w:r w:rsidR="00604E4C" w:rsidRPr="00274556">
        <w:rPr>
          <w:color w:val="000000" w:themeColor="text1"/>
          <w:sz w:val="20"/>
          <w:szCs w:val="20"/>
        </w:rPr>
        <w:t>inhibitory</w:t>
      </w:r>
      <w:r w:rsidR="004F36D3" w:rsidRPr="00274556">
        <w:rPr>
          <w:color w:val="000000" w:themeColor="text1"/>
          <w:sz w:val="20"/>
          <w:szCs w:val="20"/>
        </w:rPr>
        <w:t xml:space="preserve"> impacts of nanoparticles</w:t>
      </w:r>
      <w:r w:rsidR="00604E4C" w:rsidRPr="00274556">
        <w:rPr>
          <w:color w:val="000000" w:themeColor="text1"/>
          <w:sz w:val="20"/>
          <w:szCs w:val="20"/>
        </w:rPr>
        <w:t xml:space="preserve"> on WRF</w:t>
      </w:r>
      <w:r w:rsidR="004F36D3" w:rsidRPr="00274556">
        <w:rPr>
          <w:color w:val="000000" w:themeColor="text1"/>
          <w:sz w:val="20"/>
          <w:szCs w:val="20"/>
        </w:rPr>
        <w:t xml:space="preserve"> indirectly</w:t>
      </w:r>
      <w:r w:rsidR="0051679E" w:rsidRPr="00274556">
        <w:rPr>
          <w:color w:val="000000" w:themeColor="text1"/>
          <w:sz w:val="20"/>
          <w:szCs w:val="20"/>
        </w:rPr>
        <w:t xml:space="preserve">. For instance, </w:t>
      </w:r>
      <w:r w:rsidR="00A14A7C" w:rsidRPr="00274556">
        <w:rPr>
          <w:color w:val="000000" w:themeColor="text1"/>
          <w:sz w:val="20"/>
          <w:szCs w:val="20"/>
        </w:rPr>
        <w:t>Cu</w:t>
      </w:r>
      <w:r w:rsidR="0051679E" w:rsidRPr="00274556">
        <w:rPr>
          <w:color w:val="000000" w:themeColor="text1"/>
          <w:sz w:val="20"/>
          <w:szCs w:val="20"/>
        </w:rPr>
        <w:t xml:space="preserve">, Zn, B, and </w:t>
      </w:r>
      <w:r w:rsidR="00A14A7C" w:rsidRPr="00274556">
        <w:rPr>
          <w:color w:val="000000" w:themeColor="text1"/>
          <w:sz w:val="20"/>
          <w:szCs w:val="20"/>
        </w:rPr>
        <w:t>Ag</w:t>
      </w:r>
      <w:r w:rsidR="0051679E" w:rsidRPr="00274556">
        <w:rPr>
          <w:color w:val="000000" w:themeColor="text1"/>
          <w:sz w:val="20"/>
          <w:szCs w:val="20"/>
        </w:rPr>
        <w:t xml:space="preserve"> </w:t>
      </w:r>
      <w:r w:rsidR="000F45A0" w:rsidRPr="00274556">
        <w:rPr>
          <w:color w:val="000000" w:themeColor="text1"/>
          <w:sz w:val="20"/>
          <w:szCs w:val="20"/>
        </w:rPr>
        <w:t xml:space="preserve">nanoparticles </w:t>
      </w:r>
      <w:r w:rsidR="0051679E" w:rsidRPr="00274556">
        <w:rPr>
          <w:color w:val="000000" w:themeColor="text1"/>
          <w:sz w:val="20"/>
          <w:szCs w:val="20"/>
        </w:rPr>
        <w:t xml:space="preserve">showed the inhibitory effect on the white-rot test fungus </w:t>
      </w:r>
      <w:r w:rsidR="0051679E" w:rsidRPr="00274556">
        <w:rPr>
          <w:i/>
          <w:color w:val="000000" w:themeColor="text1"/>
          <w:sz w:val="20"/>
          <w:szCs w:val="20"/>
        </w:rPr>
        <w:t>T. versicolor</w:t>
      </w:r>
      <w:r w:rsidR="0051679E" w:rsidRPr="00274556">
        <w:rPr>
          <w:color w:val="000000" w:themeColor="text1"/>
          <w:sz w:val="20"/>
          <w:szCs w:val="20"/>
        </w:rPr>
        <w:t xml:space="preserve"> (Kartal et al., 2009). Similarly, during exposure to</w:t>
      </w:r>
      <w:r w:rsidR="0051679E" w:rsidRPr="00274556">
        <w:rPr>
          <w:i/>
          <w:color w:val="000000" w:themeColor="text1"/>
          <w:sz w:val="20"/>
          <w:szCs w:val="20"/>
        </w:rPr>
        <w:t xml:space="preserve"> T. versicolor</w:t>
      </w:r>
      <w:r w:rsidR="0051679E" w:rsidRPr="00274556">
        <w:rPr>
          <w:color w:val="000000" w:themeColor="text1"/>
          <w:sz w:val="20"/>
          <w:szCs w:val="20"/>
        </w:rPr>
        <w:t>,</w:t>
      </w:r>
      <w:r w:rsidR="0051679E" w:rsidRPr="00274556">
        <w:rPr>
          <w:i/>
          <w:color w:val="000000" w:themeColor="text1"/>
          <w:sz w:val="20"/>
          <w:szCs w:val="20"/>
        </w:rPr>
        <w:t xml:space="preserve"> </w:t>
      </w:r>
      <w:r w:rsidR="0051679E" w:rsidRPr="00274556">
        <w:rPr>
          <w:color w:val="000000" w:themeColor="text1"/>
          <w:sz w:val="20"/>
          <w:szCs w:val="20"/>
        </w:rPr>
        <w:t>the wood without treatment showed chemical changes, while no significant changes were observed in the wood structural components after being impregnated with aqueous dispersion containing Ag, Cu and ZnO nanoparticles (Akhtari et al., 2013).</w:t>
      </w:r>
      <w:r w:rsidR="004F36D3" w:rsidRPr="00274556">
        <w:rPr>
          <w:color w:val="000000" w:themeColor="text1"/>
          <w:sz w:val="20"/>
          <w:szCs w:val="20"/>
        </w:rPr>
        <w:t xml:space="preserve"> B</w:t>
      </w:r>
      <w:r w:rsidR="0051679E" w:rsidRPr="00274556">
        <w:rPr>
          <w:color w:val="000000" w:themeColor="text1"/>
          <w:sz w:val="20"/>
          <w:szCs w:val="20"/>
        </w:rPr>
        <w:t xml:space="preserve">oth </w:t>
      </w:r>
      <w:r w:rsidR="004F36D3" w:rsidRPr="00274556">
        <w:rPr>
          <w:color w:val="000000" w:themeColor="text1"/>
          <w:sz w:val="20"/>
          <w:szCs w:val="20"/>
        </w:rPr>
        <w:t xml:space="preserve">Ag and Cu </w:t>
      </w:r>
      <w:r w:rsidR="0051679E" w:rsidRPr="00274556">
        <w:rPr>
          <w:color w:val="000000" w:themeColor="text1"/>
          <w:sz w:val="20"/>
          <w:szCs w:val="20"/>
        </w:rPr>
        <w:t xml:space="preserve">nanoparticles could inhibit the growth of </w:t>
      </w:r>
      <w:r w:rsidR="004F36D3" w:rsidRPr="00274556">
        <w:rPr>
          <w:i/>
          <w:color w:val="000000" w:themeColor="text1"/>
          <w:sz w:val="20"/>
          <w:szCs w:val="20"/>
        </w:rPr>
        <w:t>T. versicolor</w:t>
      </w:r>
      <w:r w:rsidR="0051679E" w:rsidRPr="00274556">
        <w:rPr>
          <w:color w:val="000000" w:themeColor="text1"/>
          <w:sz w:val="20"/>
          <w:szCs w:val="20"/>
        </w:rPr>
        <w:t xml:space="preserve"> hyphae significantly</w:t>
      </w:r>
      <w:r w:rsidR="004F36D3" w:rsidRPr="00274556">
        <w:rPr>
          <w:color w:val="000000" w:themeColor="text1"/>
          <w:sz w:val="20"/>
          <w:szCs w:val="20"/>
        </w:rPr>
        <w:t>. Ag nanoparticles</w:t>
      </w:r>
      <w:r w:rsidR="0051679E" w:rsidRPr="00274556">
        <w:rPr>
          <w:color w:val="000000" w:themeColor="text1"/>
          <w:sz w:val="20"/>
          <w:szCs w:val="20"/>
        </w:rPr>
        <w:t xml:space="preserve"> inhibited the growth of </w:t>
      </w:r>
      <w:r w:rsidR="0051679E" w:rsidRPr="00274556">
        <w:rPr>
          <w:i/>
          <w:color w:val="000000" w:themeColor="text1"/>
          <w:sz w:val="20"/>
          <w:szCs w:val="20"/>
        </w:rPr>
        <w:t>T. versicolor</w:t>
      </w:r>
      <w:r w:rsidR="0051679E" w:rsidRPr="00274556">
        <w:rPr>
          <w:color w:val="000000" w:themeColor="text1"/>
          <w:sz w:val="20"/>
          <w:szCs w:val="20"/>
        </w:rPr>
        <w:t xml:space="preserve"> at a higher content level</w:t>
      </w:r>
      <w:r w:rsidR="004F36D3" w:rsidRPr="00274556">
        <w:rPr>
          <w:color w:val="000000" w:themeColor="text1"/>
          <w:sz w:val="20"/>
          <w:szCs w:val="20"/>
        </w:rPr>
        <w:t>,</w:t>
      </w:r>
      <w:r w:rsidR="0051679E" w:rsidRPr="00274556">
        <w:rPr>
          <w:color w:val="000000" w:themeColor="text1"/>
          <w:sz w:val="20"/>
          <w:szCs w:val="20"/>
        </w:rPr>
        <w:t xml:space="preserve"> </w:t>
      </w:r>
      <w:r w:rsidR="004F36D3" w:rsidRPr="00274556">
        <w:rPr>
          <w:color w:val="000000" w:themeColor="text1"/>
          <w:sz w:val="20"/>
          <w:szCs w:val="20"/>
        </w:rPr>
        <w:t>i</w:t>
      </w:r>
      <w:r w:rsidR="0051679E" w:rsidRPr="00274556">
        <w:rPr>
          <w:color w:val="000000" w:themeColor="text1"/>
          <w:sz w:val="20"/>
          <w:szCs w:val="20"/>
        </w:rPr>
        <w:t xml:space="preserve">n contrast, </w:t>
      </w:r>
      <w:r w:rsidR="004F36D3" w:rsidRPr="00274556">
        <w:rPr>
          <w:color w:val="000000" w:themeColor="text1"/>
          <w:sz w:val="20"/>
          <w:szCs w:val="20"/>
        </w:rPr>
        <w:t>Cu nanoparticles</w:t>
      </w:r>
      <w:r w:rsidR="0051679E" w:rsidRPr="00274556">
        <w:rPr>
          <w:color w:val="000000" w:themeColor="text1"/>
          <w:sz w:val="20"/>
          <w:szCs w:val="20"/>
        </w:rPr>
        <w:t xml:space="preserve"> exhibited more conspicuous antifungal effect at lower content (Taghiyari et al., 2014). Importantly, CuO and</w:t>
      </w:r>
      <w:r w:rsidR="000F45A0" w:rsidRPr="00274556">
        <w:rPr>
          <w:color w:val="000000" w:themeColor="text1"/>
          <w:sz w:val="20"/>
          <w:szCs w:val="20"/>
        </w:rPr>
        <w:t xml:space="preserve"> </w:t>
      </w:r>
      <w:r w:rsidR="0051679E" w:rsidRPr="00274556">
        <w:rPr>
          <w:color w:val="000000" w:themeColor="text1"/>
          <w:sz w:val="20"/>
          <w:szCs w:val="20"/>
        </w:rPr>
        <w:t>SnO</w:t>
      </w:r>
      <w:r w:rsidR="0051679E" w:rsidRPr="00274556">
        <w:rPr>
          <w:color w:val="000000" w:themeColor="text1"/>
          <w:sz w:val="20"/>
          <w:szCs w:val="20"/>
          <w:vertAlign w:val="subscript"/>
        </w:rPr>
        <w:t>2</w:t>
      </w:r>
      <w:r w:rsidR="0051679E" w:rsidRPr="00274556">
        <w:rPr>
          <w:color w:val="000000" w:themeColor="text1"/>
          <w:sz w:val="20"/>
          <w:szCs w:val="20"/>
        </w:rPr>
        <w:t xml:space="preserve"> </w:t>
      </w:r>
      <w:r w:rsidR="000F45A0" w:rsidRPr="00274556">
        <w:rPr>
          <w:color w:val="000000" w:themeColor="text1"/>
          <w:sz w:val="20"/>
          <w:szCs w:val="20"/>
        </w:rPr>
        <w:t xml:space="preserve">nanoparticles </w:t>
      </w:r>
      <w:r w:rsidR="0051679E" w:rsidRPr="00274556">
        <w:rPr>
          <w:color w:val="000000" w:themeColor="text1"/>
          <w:sz w:val="20"/>
          <w:szCs w:val="20"/>
        </w:rPr>
        <w:t xml:space="preserve">were found to inhibit the decay by </w:t>
      </w:r>
      <w:r w:rsidR="0051679E" w:rsidRPr="00274556">
        <w:rPr>
          <w:i/>
          <w:color w:val="000000" w:themeColor="text1"/>
          <w:sz w:val="20"/>
          <w:szCs w:val="20"/>
        </w:rPr>
        <w:t>T. versicolor</w:t>
      </w:r>
      <w:r w:rsidR="0051679E" w:rsidRPr="00274556">
        <w:rPr>
          <w:color w:val="000000" w:themeColor="text1"/>
          <w:sz w:val="20"/>
          <w:szCs w:val="20"/>
        </w:rPr>
        <w:t xml:space="preserve"> in both weathered and unweathered specimens (Terzi et al., 2016). TiO</w:t>
      </w:r>
      <w:r w:rsidR="0051679E" w:rsidRPr="00274556">
        <w:rPr>
          <w:color w:val="000000" w:themeColor="text1"/>
          <w:sz w:val="20"/>
          <w:szCs w:val="20"/>
          <w:vertAlign w:val="subscript"/>
        </w:rPr>
        <w:t>2</w:t>
      </w:r>
      <w:r w:rsidR="0051679E" w:rsidRPr="00274556">
        <w:rPr>
          <w:color w:val="000000" w:themeColor="text1"/>
          <w:sz w:val="20"/>
          <w:szCs w:val="20"/>
        </w:rPr>
        <w:t xml:space="preserve"> nanoparticles also could prevent fungal colonization in wood (Filpo et al., 2013). Indeed, various nanoparticles have showed </w:t>
      </w:r>
      <w:r w:rsidR="00212E63" w:rsidRPr="00274556">
        <w:rPr>
          <w:rFonts w:hint="eastAsia"/>
          <w:color w:val="000000" w:themeColor="text1"/>
          <w:sz w:val="20"/>
          <w:szCs w:val="20"/>
        </w:rPr>
        <w:t xml:space="preserve">the </w:t>
      </w:r>
      <w:r w:rsidR="0051679E" w:rsidRPr="00274556">
        <w:rPr>
          <w:color w:val="000000" w:themeColor="text1"/>
          <w:sz w:val="20"/>
          <w:szCs w:val="20"/>
        </w:rPr>
        <w:t>inhibitory effect on the growth of WRF from the view of the wood protection</w:t>
      </w:r>
      <w:r w:rsidR="004635BD" w:rsidRPr="00274556">
        <w:rPr>
          <w:rFonts w:hint="eastAsia"/>
          <w:color w:val="000000" w:themeColor="text1"/>
          <w:sz w:val="20"/>
          <w:szCs w:val="20"/>
        </w:rPr>
        <w:t>.</w:t>
      </w:r>
      <w:r w:rsidR="004635BD" w:rsidRPr="00274556">
        <w:rPr>
          <w:color w:val="000000" w:themeColor="text1"/>
          <w:sz w:val="20"/>
          <w:szCs w:val="20"/>
        </w:rPr>
        <w:t xml:space="preserve"> </w:t>
      </w:r>
      <w:r w:rsidR="004635BD" w:rsidRPr="00274556">
        <w:rPr>
          <w:rFonts w:hint="eastAsia"/>
          <w:color w:val="000000" w:themeColor="text1"/>
          <w:sz w:val="20"/>
          <w:szCs w:val="20"/>
        </w:rPr>
        <w:t>H</w:t>
      </w:r>
      <w:r w:rsidR="004635BD" w:rsidRPr="00274556">
        <w:rPr>
          <w:color w:val="000000" w:themeColor="text1"/>
          <w:sz w:val="20"/>
          <w:szCs w:val="20"/>
        </w:rPr>
        <w:t>owever</w:t>
      </w:r>
      <w:r w:rsidR="0051679E" w:rsidRPr="00274556">
        <w:rPr>
          <w:color w:val="000000" w:themeColor="text1"/>
          <w:sz w:val="20"/>
          <w:szCs w:val="20"/>
        </w:rPr>
        <w:t>, the knowledge on the mode of action of WRF when exposed to nanoparticles was limited.</w:t>
      </w:r>
    </w:p>
    <w:p w:rsidR="00D87BB6" w:rsidRPr="00274556" w:rsidRDefault="0051679E" w:rsidP="005D760E">
      <w:pPr>
        <w:pStyle w:val="10"/>
        <w:tabs>
          <w:tab w:val="left" w:pos="555"/>
        </w:tabs>
        <w:spacing w:line="360" w:lineRule="auto"/>
        <w:ind w:firstLineChars="0" w:firstLine="0"/>
        <w:rPr>
          <w:color w:val="000000" w:themeColor="text1"/>
          <w:sz w:val="20"/>
          <w:szCs w:val="20"/>
        </w:rPr>
      </w:pPr>
      <w:bookmarkStart w:id="66" w:name="OLE_LINK114"/>
      <w:bookmarkStart w:id="67" w:name="OLE_LINK115"/>
      <w:r w:rsidRPr="00274556">
        <w:rPr>
          <w:color w:val="000000" w:themeColor="text1"/>
          <w:sz w:val="20"/>
          <w:szCs w:val="20"/>
        </w:rPr>
        <w:t>With</w:t>
      </w:r>
      <w:bookmarkEnd w:id="66"/>
      <w:bookmarkEnd w:id="67"/>
      <w:r w:rsidRPr="00274556">
        <w:rPr>
          <w:color w:val="000000" w:themeColor="text1"/>
          <w:sz w:val="20"/>
          <w:szCs w:val="20"/>
        </w:rPr>
        <w:t xml:space="preserve"> the different chemical compositions of various nanoparticles, the fungi will exhibit different </w:t>
      </w:r>
      <w:r w:rsidRPr="00274556">
        <w:rPr>
          <w:color w:val="000000" w:themeColor="text1"/>
          <w:sz w:val="20"/>
          <w:szCs w:val="20"/>
        </w:rPr>
        <w:lastRenderedPageBreak/>
        <w:t xml:space="preserve">sensitivities and responses </w:t>
      </w:r>
      <w:r w:rsidR="00FB76AE" w:rsidRPr="00274556">
        <w:rPr>
          <w:color w:val="000000" w:themeColor="text1"/>
          <w:sz w:val="20"/>
          <w:szCs w:val="20"/>
        </w:rPr>
        <w:t xml:space="preserve">during </w:t>
      </w:r>
      <w:r w:rsidRPr="00274556">
        <w:rPr>
          <w:color w:val="000000" w:themeColor="text1"/>
          <w:sz w:val="20"/>
          <w:szCs w:val="20"/>
        </w:rPr>
        <w:t>exposure to different nanoparticles as reported by Galindo et al</w:t>
      </w:r>
      <w:r w:rsidR="00C171E8" w:rsidRPr="00274556">
        <w:rPr>
          <w:color w:val="000000" w:themeColor="text1"/>
          <w:sz w:val="20"/>
          <w:szCs w:val="20"/>
        </w:rPr>
        <w:t>.</w:t>
      </w:r>
      <w:r w:rsidRPr="00274556">
        <w:rPr>
          <w:color w:val="000000" w:themeColor="text1"/>
          <w:sz w:val="20"/>
          <w:szCs w:val="20"/>
        </w:rPr>
        <w:t xml:space="preserve"> (2013). In their study, they found that the tested nanoparticles could not only inhibit the fungi growth, but also induce changes in chemical composition of fung</w:t>
      </w:r>
      <w:r w:rsidR="00FB76AE" w:rsidRPr="00274556">
        <w:rPr>
          <w:color w:val="000000" w:themeColor="text1"/>
          <w:sz w:val="20"/>
          <w:szCs w:val="20"/>
        </w:rPr>
        <w:t>al</w:t>
      </w:r>
      <w:r w:rsidRPr="00274556">
        <w:rPr>
          <w:color w:val="000000" w:themeColor="text1"/>
          <w:sz w:val="20"/>
          <w:szCs w:val="20"/>
        </w:rPr>
        <w:t xml:space="preserve"> mycelium such as protein and polysaccharides. An experiment regarding the change of soluble protein and electrophoretic pattern of </w:t>
      </w:r>
      <w:bookmarkStart w:id="68" w:name="OLE_LINK126"/>
      <w:bookmarkStart w:id="69" w:name="OLE_LINK127"/>
      <w:r w:rsidRPr="00274556">
        <w:rPr>
          <w:i/>
          <w:color w:val="000000" w:themeColor="text1"/>
          <w:sz w:val="20"/>
          <w:szCs w:val="20"/>
        </w:rPr>
        <w:t>P. chrysosporium</w:t>
      </w:r>
      <w:bookmarkEnd w:id="68"/>
      <w:bookmarkEnd w:id="69"/>
      <w:r w:rsidRPr="00274556">
        <w:rPr>
          <w:color w:val="000000" w:themeColor="text1"/>
          <w:sz w:val="20"/>
          <w:szCs w:val="20"/>
        </w:rPr>
        <w:t xml:space="preserve"> fungus was carried out after exposure to different CoFe</w:t>
      </w:r>
      <w:r w:rsidR="00604E4C"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xml:space="preserve"> nanoparticles concentrations for 7 days and 14 days. The protein content of fungus mycelium increased slightly with the increasing introduction of CoFe</w:t>
      </w:r>
      <w:r w:rsidR="00604E4C"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xml:space="preserve"> nanoparticles in medium at 7 days after culture, which was lower than that of at corresponding 14 days after culture. However, there was a slight decrease in protein content </w:t>
      </w:r>
      <w:r w:rsidR="00212E63" w:rsidRPr="00274556">
        <w:rPr>
          <w:rFonts w:hint="eastAsia"/>
          <w:color w:val="000000" w:themeColor="text1"/>
          <w:sz w:val="20"/>
          <w:szCs w:val="20"/>
        </w:rPr>
        <w:t xml:space="preserve">when </w:t>
      </w:r>
      <w:r w:rsidRPr="00274556">
        <w:rPr>
          <w:color w:val="000000" w:themeColor="text1"/>
          <w:sz w:val="20"/>
          <w:szCs w:val="20"/>
        </w:rPr>
        <w:t>compared with the treatment without CoFe</w:t>
      </w:r>
      <w:r w:rsidR="00604E4C"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xml:space="preserve"> nanoparticles after 14 days culture (Oprica and Ungureanu, 2015). </w:t>
      </w:r>
      <w:r w:rsidR="002E2E26" w:rsidRPr="00274556">
        <w:rPr>
          <w:color w:val="000000" w:themeColor="text1"/>
          <w:sz w:val="20"/>
          <w:szCs w:val="20"/>
        </w:rPr>
        <w:t xml:space="preserve">Shah et al. (2010) elucidated the </w:t>
      </w:r>
      <w:bookmarkStart w:id="70" w:name="OLE_LINK138"/>
      <w:bookmarkStart w:id="71" w:name="OLE_LINK139"/>
      <w:r w:rsidR="002E2E26" w:rsidRPr="00274556">
        <w:rPr>
          <w:color w:val="000000" w:themeColor="text1"/>
          <w:sz w:val="20"/>
          <w:szCs w:val="20"/>
        </w:rPr>
        <w:t xml:space="preserve">toxicity </w:t>
      </w:r>
      <w:r w:rsidR="00860AF9" w:rsidRPr="00274556">
        <w:rPr>
          <w:color w:val="000000" w:themeColor="text1"/>
          <w:sz w:val="20"/>
          <w:szCs w:val="20"/>
        </w:rPr>
        <w:t>action</w:t>
      </w:r>
      <w:bookmarkEnd w:id="70"/>
      <w:bookmarkEnd w:id="71"/>
      <w:r w:rsidR="002E2E26" w:rsidRPr="00274556">
        <w:rPr>
          <w:color w:val="000000" w:themeColor="text1"/>
          <w:sz w:val="20"/>
          <w:szCs w:val="20"/>
        </w:rPr>
        <w:t xml:space="preserve"> of </w:t>
      </w:r>
      <w:r w:rsidR="00B0789A" w:rsidRPr="00274556">
        <w:rPr>
          <w:color w:val="000000" w:themeColor="text1"/>
          <w:sz w:val="20"/>
          <w:szCs w:val="20"/>
        </w:rPr>
        <w:t>copper</w:t>
      </w:r>
      <w:r w:rsidR="002E2E26" w:rsidRPr="00274556">
        <w:rPr>
          <w:color w:val="000000" w:themeColor="text1"/>
          <w:sz w:val="20"/>
          <w:szCs w:val="20"/>
        </w:rPr>
        <w:t xml:space="preserve"> and </w:t>
      </w:r>
      <w:r w:rsidR="00B0789A" w:rsidRPr="00274556">
        <w:rPr>
          <w:color w:val="000000" w:themeColor="text1"/>
          <w:sz w:val="20"/>
          <w:szCs w:val="20"/>
        </w:rPr>
        <w:t>iron</w:t>
      </w:r>
      <w:r w:rsidR="002E2E26" w:rsidRPr="00274556">
        <w:rPr>
          <w:color w:val="000000" w:themeColor="text1"/>
          <w:sz w:val="20"/>
          <w:szCs w:val="20"/>
        </w:rPr>
        <w:t xml:space="preserve"> nanoparticles against </w:t>
      </w:r>
      <w:r w:rsidR="002E2E26" w:rsidRPr="00274556">
        <w:rPr>
          <w:i/>
          <w:color w:val="000000" w:themeColor="text1"/>
          <w:sz w:val="20"/>
          <w:szCs w:val="20"/>
        </w:rPr>
        <w:t>T. versicolor</w:t>
      </w:r>
      <w:r w:rsidR="002E2E26" w:rsidRPr="00274556">
        <w:rPr>
          <w:color w:val="000000" w:themeColor="text1"/>
          <w:sz w:val="20"/>
          <w:szCs w:val="20"/>
        </w:rPr>
        <w:t xml:space="preserve">. </w:t>
      </w:r>
      <w:r w:rsidR="00860AF9" w:rsidRPr="00274556">
        <w:rPr>
          <w:color w:val="000000" w:themeColor="text1"/>
          <w:sz w:val="20"/>
          <w:szCs w:val="20"/>
        </w:rPr>
        <w:t xml:space="preserve">They found that the production of </w:t>
      </w:r>
      <w:bookmarkStart w:id="72" w:name="OLE_LINK128"/>
      <w:bookmarkStart w:id="73" w:name="OLE_LINK129"/>
      <w:r w:rsidR="00860AF9" w:rsidRPr="00274556">
        <w:rPr>
          <w:color w:val="000000" w:themeColor="text1"/>
          <w:sz w:val="20"/>
          <w:szCs w:val="20"/>
        </w:rPr>
        <w:t>cellulose degrading enzymes (β</w:t>
      </w:r>
      <w:bookmarkEnd w:id="72"/>
      <w:bookmarkEnd w:id="73"/>
      <w:r w:rsidR="00860AF9" w:rsidRPr="00274556">
        <w:rPr>
          <w:color w:val="000000" w:themeColor="text1"/>
          <w:sz w:val="20"/>
          <w:szCs w:val="20"/>
        </w:rPr>
        <w:t xml:space="preserve">-glucosidase, β-xylosidase and cellobiohydrolase) </w:t>
      </w:r>
      <w:r w:rsidR="004635BD" w:rsidRPr="00274556">
        <w:rPr>
          <w:rFonts w:hint="eastAsia"/>
          <w:color w:val="000000" w:themeColor="text1"/>
          <w:sz w:val="20"/>
          <w:szCs w:val="20"/>
        </w:rPr>
        <w:t xml:space="preserve">was </w:t>
      </w:r>
      <w:r w:rsidR="00860AF9" w:rsidRPr="00274556">
        <w:rPr>
          <w:color w:val="000000" w:themeColor="text1"/>
          <w:sz w:val="20"/>
          <w:szCs w:val="20"/>
        </w:rPr>
        <w:t xml:space="preserve">significantly decreased </w:t>
      </w:r>
      <w:r w:rsidR="00212E63" w:rsidRPr="00274556">
        <w:rPr>
          <w:rFonts w:hint="eastAsia"/>
          <w:color w:val="000000" w:themeColor="text1"/>
          <w:sz w:val="20"/>
          <w:szCs w:val="20"/>
        </w:rPr>
        <w:t xml:space="preserve">when exposure to </w:t>
      </w:r>
      <w:r w:rsidR="00860AF9" w:rsidRPr="00274556">
        <w:rPr>
          <w:color w:val="000000" w:themeColor="text1"/>
          <w:sz w:val="20"/>
          <w:szCs w:val="20"/>
        </w:rPr>
        <w:t>both nanoparticles</w:t>
      </w:r>
      <w:r w:rsidR="007B05B6" w:rsidRPr="00274556">
        <w:rPr>
          <w:color w:val="000000" w:themeColor="text1"/>
          <w:sz w:val="20"/>
          <w:szCs w:val="20"/>
        </w:rPr>
        <w:t xml:space="preserve">. The possible mechanisms were proposed as two aspects: 1) </w:t>
      </w:r>
      <w:r w:rsidR="00860AF9" w:rsidRPr="00274556">
        <w:rPr>
          <w:color w:val="000000" w:themeColor="text1"/>
          <w:sz w:val="20"/>
          <w:szCs w:val="20"/>
        </w:rPr>
        <w:t>the nanoparticles that be bound to cell wall of fungi may</w:t>
      </w:r>
      <w:bookmarkStart w:id="74" w:name="OLE_LINK155"/>
      <w:bookmarkStart w:id="75" w:name="OLE_LINK156"/>
      <w:r w:rsidR="00860AF9" w:rsidRPr="00274556">
        <w:rPr>
          <w:color w:val="000000" w:themeColor="text1"/>
          <w:sz w:val="20"/>
          <w:szCs w:val="20"/>
        </w:rPr>
        <w:t xml:space="preserve"> interfer</w:t>
      </w:r>
      <w:r w:rsidR="002A4A21" w:rsidRPr="00274556">
        <w:rPr>
          <w:color w:val="000000" w:themeColor="text1"/>
          <w:sz w:val="20"/>
          <w:szCs w:val="20"/>
        </w:rPr>
        <w:t>e</w:t>
      </w:r>
      <w:r w:rsidR="007B05B6" w:rsidRPr="00274556">
        <w:rPr>
          <w:color w:val="000000" w:themeColor="text1"/>
          <w:sz w:val="20"/>
          <w:szCs w:val="20"/>
        </w:rPr>
        <w:t xml:space="preserve"> with</w:t>
      </w:r>
      <w:bookmarkEnd w:id="74"/>
      <w:bookmarkEnd w:id="75"/>
      <w:r w:rsidR="00860AF9" w:rsidRPr="00274556">
        <w:rPr>
          <w:color w:val="000000" w:themeColor="text1"/>
          <w:sz w:val="20"/>
          <w:szCs w:val="20"/>
        </w:rPr>
        <w:t xml:space="preserve"> </w:t>
      </w:r>
      <w:r w:rsidR="007B05B6" w:rsidRPr="00274556">
        <w:rPr>
          <w:color w:val="000000" w:themeColor="text1"/>
          <w:sz w:val="20"/>
          <w:szCs w:val="20"/>
        </w:rPr>
        <w:t>the enzyme secretion or gene expression of enzymes</w:t>
      </w:r>
      <w:r w:rsidR="00B0789A" w:rsidRPr="00274556">
        <w:rPr>
          <w:color w:val="000000" w:themeColor="text1"/>
          <w:sz w:val="20"/>
          <w:szCs w:val="20"/>
        </w:rPr>
        <w:t>; 2)</w:t>
      </w:r>
      <w:r w:rsidR="007B05B6" w:rsidRPr="00274556">
        <w:rPr>
          <w:color w:val="000000" w:themeColor="text1"/>
          <w:sz w:val="20"/>
          <w:szCs w:val="20"/>
        </w:rPr>
        <w:t xml:space="preserve"> the generation of oxygen radicals after </w:t>
      </w:r>
      <w:r w:rsidR="00E76E8F" w:rsidRPr="00274556">
        <w:rPr>
          <w:rFonts w:hint="eastAsia"/>
          <w:color w:val="000000" w:themeColor="text1"/>
          <w:sz w:val="20"/>
          <w:szCs w:val="20"/>
        </w:rPr>
        <w:t xml:space="preserve">the </w:t>
      </w:r>
      <w:r w:rsidR="00B0789A" w:rsidRPr="00274556">
        <w:rPr>
          <w:color w:val="000000" w:themeColor="text1"/>
          <w:sz w:val="20"/>
          <w:szCs w:val="20"/>
        </w:rPr>
        <w:t>inter</w:t>
      </w:r>
      <w:r w:rsidR="007B05B6" w:rsidRPr="00274556">
        <w:rPr>
          <w:color w:val="000000" w:themeColor="text1"/>
          <w:sz w:val="20"/>
          <w:szCs w:val="20"/>
        </w:rPr>
        <w:t xml:space="preserve">reaction </w:t>
      </w:r>
      <w:r w:rsidR="00E76E8F" w:rsidRPr="00274556">
        <w:rPr>
          <w:rFonts w:hint="eastAsia"/>
          <w:color w:val="000000" w:themeColor="text1"/>
          <w:sz w:val="20"/>
          <w:szCs w:val="20"/>
        </w:rPr>
        <w:t xml:space="preserve">will </w:t>
      </w:r>
      <w:r w:rsidR="007B05B6" w:rsidRPr="00274556">
        <w:rPr>
          <w:color w:val="000000" w:themeColor="text1"/>
          <w:sz w:val="20"/>
          <w:szCs w:val="20"/>
        </w:rPr>
        <w:t>result in the oxidative stress on the cell</w:t>
      </w:r>
      <w:r w:rsidR="005D760E" w:rsidRPr="00274556">
        <w:rPr>
          <w:rFonts w:hint="eastAsia"/>
          <w:color w:val="000000" w:themeColor="text1"/>
          <w:sz w:val="20"/>
          <w:szCs w:val="20"/>
        </w:rPr>
        <w:t>,</w:t>
      </w:r>
      <w:r w:rsidR="007B05B6" w:rsidRPr="00274556">
        <w:rPr>
          <w:color w:val="000000" w:themeColor="text1"/>
          <w:sz w:val="20"/>
          <w:szCs w:val="20"/>
        </w:rPr>
        <w:t xml:space="preserve"> </w:t>
      </w:r>
      <w:r w:rsidR="00E76E8F" w:rsidRPr="00274556">
        <w:rPr>
          <w:rFonts w:hint="eastAsia"/>
          <w:color w:val="000000" w:themeColor="text1"/>
          <w:sz w:val="20"/>
          <w:szCs w:val="20"/>
        </w:rPr>
        <w:t xml:space="preserve">thus </w:t>
      </w:r>
      <w:r w:rsidR="007B05B6" w:rsidRPr="00274556">
        <w:rPr>
          <w:color w:val="000000" w:themeColor="text1"/>
          <w:sz w:val="20"/>
          <w:szCs w:val="20"/>
        </w:rPr>
        <w:t>caus</w:t>
      </w:r>
      <w:r w:rsidR="00E76E8F" w:rsidRPr="00274556">
        <w:rPr>
          <w:rFonts w:hint="eastAsia"/>
          <w:color w:val="000000" w:themeColor="text1"/>
          <w:sz w:val="20"/>
          <w:szCs w:val="20"/>
        </w:rPr>
        <w:t>ing</w:t>
      </w:r>
      <w:r w:rsidR="007B05B6" w:rsidRPr="00274556">
        <w:rPr>
          <w:color w:val="000000" w:themeColor="text1"/>
          <w:sz w:val="20"/>
          <w:szCs w:val="20"/>
        </w:rPr>
        <w:t xml:space="preserve"> the change of enzyme production</w:t>
      </w:r>
      <w:r w:rsidR="00B0789A" w:rsidRPr="00274556">
        <w:rPr>
          <w:color w:val="000000" w:themeColor="text1"/>
          <w:sz w:val="20"/>
          <w:szCs w:val="20"/>
        </w:rPr>
        <w:t>.</w:t>
      </w:r>
      <w:r w:rsidR="007B05B6" w:rsidRPr="00274556">
        <w:rPr>
          <w:color w:val="000000" w:themeColor="text1"/>
          <w:sz w:val="20"/>
          <w:szCs w:val="20"/>
        </w:rPr>
        <w:t xml:space="preserve"> </w:t>
      </w:r>
      <w:r w:rsidRPr="00274556">
        <w:rPr>
          <w:color w:val="000000" w:themeColor="text1"/>
          <w:sz w:val="20"/>
          <w:szCs w:val="20"/>
        </w:rPr>
        <w:t xml:space="preserve">Recently, </w:t>
      </w:r>
      <w:r w:rsidR="000F45A0" w:rsidRPr="00274556">
        <w:rPr>
          <w:color w:val="000000" w:themeColor="text1"/>
          <w:sz w:val="20"/>
          <w:szCs w:val="20"/>
        </w:rPr>
        <w:t xml:space="preserve">the toxicity </w:t>
      </w:r>
      <w:r w:rsidR="005D760E" w:rsidRPr="00274556">
        <w:rPr>
          <w:rFonts w:hint="eastAsia"/>
          <w:color w:val="000000" w:themeColor="text1"/>
          <w:sz w:val="20"/>
          <w:szCs w:val="20"/>
        </w:rPr>
        <w:t xml:space="preserve">effects </w:t>
      </w:r>
      <w:r w:rsidR="000F45A0" w:rsidRPr="00274556">
        <w:rPr>
          <w:color w:val="000000" w:themeColor="text1"/>
          <w:sz w:val="20"/>
          <w:szCs w:val="20"/>
        </w:rPr>
        <w:t>of c</w:t>
      </w:r>
      <w:r w:rsidR="002A4A21" w:rsidRPr="00274556">
        <w:rPr>
          <w:color w:val="000000" w:themeColor="text1"/>
          <w:sz w:val="20"/>
          <w:szCs w:val="20"/>
        </w:rPr>
        <w:t>arbonaceous materials on WRF have</w:t>
      </w:r>
      <w:r w:rsidR="000F45A0" w:rsidRPr="00274556">
        <w:rPr>
          <w:color w:val="000000" w:themeColor="text1"/>
          <w:sz w:val="20"/>
          <w:szCs w:val="20"/>
        </w:rPr>
        <w:t xml:space="preserve"> been reported. </w:t>
      </w:r>
      <w:r w:rsidRPr="00274556">
        <w:rPr>
          <w:color w:val="000000" w:themeColor="text1"/>
          <w:sz w:val="20"/>
          <w:szCs w:val="20"/>
        </w:rPr>
        <w:t>Berry et al</w:t>
      </w:r>
      <w:r w:rsidR="001379DD" w:rsidRPr="00274556">
        <w:rPr>
          <w:color w:val="000000" w:themeColor="text1"/>
          <w:sz w:val="20"/>
          <w:szCs w:val="20"/>
        </w:rPr>
        <w:t>.</w:t>
      </w:r>
      <w:r w:rsidRPr="00274556">
        <w:rPr>
          <w:color w:val="000000" w:themeColor="text1"/>
          <w:sz w:val="20"/>
          <w:szCs w:val="20"/>
        </w:rPr>
        <w:t xml:space="preserve"> (2014) reported that the </w:t>
      </w:r>
      <w:r w:rsidR="00523431" w:rsidRPr="00274556">
        <w:rPr>
          <w:color w:val="000000" w:themeColor="text1"/>
          <w:sz w:val="20"/>
          <w:szCs w:val="20"/>
        </w:rPr>
        <w:t xml:space="preserve">enzyme production of WRF was altered and the </w:t>
      </w:r>
      <w:r w:rsidRPr="00274556">
        <w:rPr>
          <w:color w:val="000000" w:themeColor="text1"/>
          <w:sz w:val="20"/>
          <w:szCs w:val="20"/>
        </w:rPr>
        <w:t>oxidative enzymatic response of WRF to single-walled carbon nanotubes was complex</w:t>
      </w:r>
      <w:r w:rsidR="00E76E8F" w:rsidRPr="00274556">
        <w:rPr>
          <w:rFonts w:hint="eastAsia"/>
          <w:color w:val="000000" w:themeColor="text1"/>
          <w:sz w:val="20"/>
          <w:szCs w:val="20"/>
        </w:rPr>
        <w:t>,</w:t>
      </w:r>
      <w:r w:rsidRPr="00274556">
        <w:rPr>
          <w:color w:val="000000" w:themeColor="text1"/>
          <w:sz w:val="20"/>
          <w:szCs w:val="20"/>
        </w:rPr>
        <w:t xml:space="preserve"> </w:t>
      </w:r>
      <w:r w:rsidR="00E76E8F" w:rsidRPr="00274556">
        <w:rPr>
          <w:rFonts w:hint="eastAsia"/>
          <w:color w:val="000000" w:themeColor="text1"/>
          <w:sz w:val="20"/>
          <w:szCs w:val="20"/>
        </w:rPr>
        <w:t>which might be</w:t>
      </w:r>
      <w:r w:rsidRPr="00274556">
        <w:rPr>
          <w:color w:val="000000" w:themeColor="text1"/>
          <w:sz w:val="20"/>
          <w:szCs w:val="20"/>
        </w:rPr>
        <w:t xml:space="preserve"> mediated by various factors such as fungi species</w:t>
      </w:r>
      <w:r w:rsidR="00E76E8F" w:rsidRPr="00274556">
        <w:rPr>
          <w:rFonts w:hint="eastAsia"/>
          <w:color w:val="000000" w:themeColor="text1"/>
          <w:sz w:val="20"/>
          <w:szCs w:val="20"/>
        </w:rPr>
        <w:t xml:space="preserve"> and </w:t>
      </w:r>
      <w:r w:rsidRPr="00274556">
        <w:rPr>
          <w:color w:val="000000" w:themeColor="text1"/>
          <w:sz w:val="20"/>
          <w:szCs w:val="20"/>
        </w:rPr>
        <w:t xml:space="preserve">media compositions. </w:t>
      </w:r>
      <w:r w:rsidR="000F45A0" w:rsidRPr="00274556">
        <w:rPr>
          <w:color w:val="000000" w:themeColor="text1"/>
          <w:sz w:val="20"/>
          <w:szCs w:val="20"/>
        </w:rPr>
        <w:t xml:space="preserve">Xie et al. (2016) </w:t>
      </w:r>
      <w:r w:rsidR="00523431" w:rsidRPr="00274556">
        <w:rPr>
          <w:color w:val="000000" w:themeColor="text1"/>
          <w:sz w:val="20"/>
          <w:szCs w:val="20"/>
        </w:rPr>
        <w:t>found that g</w:t>
      </w:r>
      <w:r w:rsidR="000F45A0" w:rsidRPr="00274556">
        <w:rPr>
          <w:color w:val="000000" w:themeColor="text1"/>
          <w:sz w:val="20"/>
          <w:szCs w:val="20"/>
        </w:rPr>
        <w:t xml:space="preserve">raphene oxide </w:t>
      </w:r>
      <w:r w:rsidR="00523431" w:rsidRPr="00274556">
        <w:rPr>
          <w:color w:val="000000" w:themeColor="text1"/>
          <w:sz w:val="20"/>
          <w:szCs w:val="20"/>
        </w:rPr>
        <w:t xml:space="preserve">could inhibit the growth of </w:t>
      </w:r>
      <w:r w:rsidR="00523431" w:rsidRPr="00274556">
        <w:rPr>
          <w:i/>
          <w:color w:val="000000" w:themeColor="text1"/>
          <w:sz w:val="20"/>
          <w:szCs w:val="20"/>
        </w:rPr>
        <w:t>P. chrysosporium</w:t>
      </w:r>
      <w:r w:rsidR="00523431" w:rsidRPr="00274556">
        <w:rPr>
          <w:color w:val="000000" w:themeColor="text1"/>
          <w:sz w:val="20"/>
          <w:szCs w:val="20"/>
        </w:rPr>
        <w:t xml:space="preserve"> and induce the morphology changes, ultrastructure disruption, and decomposition activity loss. </w:t>
      </w:r>
      <w:r w:rsidRPr="00274556">
        <w:rPr>
          <w:color w:val="000000" w:themeColor="text1"/>
          <w:sz w:val="20"/>
          <w:szCs w:val="20"/>
        </w:rPr>
        <w:t xml:space="preserve">Thus, </w:t>
      </w:r>
      <w:r w:rsidR="002A4A21" w:rsidRPr="00274556">
        <w:rPr>
          <w:color w:val="000000" w:themeColor="text1"/>
          <w:sz w:val="20"/>
          <w:szCs w:val="20"/>
        </w:rPr>
        <w:t xml:space="preserve">the toxictity of nanoparticles on WRF </w:t>
      </w:r>
      <w:r w:rsidR="004635BD" w:rsidRPr="00274556">
        <w:rPr>
          <w:rFonts w:hint="eastAsia"/>
          <w:color w:val="000000" w:themeColor="text1"/>
          <w:sz w:val="20"/>
          <w:szCs w:val="20"/>
        </w:rPr>
        <w:t>is</w:t>
      </w:r>
      <w:r w:rsidR="004635BD" w:rsidRPr="00274556">
        <w:rPr>
          <w:color w:val="000000" w:themeColor="text1"/>
          <w:sz w:val="20"/>
          <w:szCs w:val="20"/>
        </w:rPr>
        <w:t xml:space="preserve"> </w:t>
      </w:r>
      <w:r w:rsidR="002A4A21" w:rsidRPr="00274556">
        <w:rPr>
          <w:color w:val="000000" w:themeColor="text1"/>
          <w:sz w:val="20"/>
          <w:szCs w:val="20"/>
        </w:rPr>
        <w:t xml:space="preserve">common issue. However, the </w:t>
      </w:r>
      <w:r w:rsidR="00FB5109" w:rsidRPr="00274556">
        <w:rPr>
          <w:color w:val="000000" w:themeColor="text1"/>
          <w:sz w:val="20"/>
          <w:szCs w:val="20"/>
        </w:rPr>
        <w:t>knowledge on the actual response of WRF to nanoaprticles is limited. For</w:t>
      </w:r>
      <w:r w:rsidRPr="00274556">
        <w:rPr>
          <w:color w:val="000000" w:themeColor="text1"/>
          <w:sz w:val="20"/>
          <w:szCs w:val="20"/>
        </w:rPr>
        <w:t xml:space="preserve"> obtaining more comprehensive information on the biological resistance, </w:t>
      </w:r>
      <w:r w:rsidR="00B0789A" w:rsidRPr="00274556">
        <w:rPr>
          <w:color w:val="000000" w:themeColor="text1"/>
          <w:sz w:val="20"/>
          <w:szCs w:val="20"/>
        </w:rPr>
        <w:t xml:space="preserve">properties of </w:t>
      </w:r>
      <w:r w:rsidRPr="00274556">
        <w:rPr>
          <w:color w:val="000000" w:themeColor="text1"/>
          <w:sz w:val="20"/>
          <w:szCs w:val="20"/>
        </w:rPr>
        <w:t xml:space="preserve">nanoparticles </w:t>
      </w:r>
      <w:r w:rsidR="001379DD" w:rsidRPr="00274556">
        <w:rPr>
          <w:color w:val="000000" w:themeColor="text1"/>
          <w:sz w:val="20"/>
          <w:szCs w:val="20"/>
        </w:rPr>
        <w:t xml:space="preserve">(such as morphology and size) </w:t>
      </w:r>
      <w:r w:rsidRPr="00274556">
        <w:rPr>
          <w:color w:val="000000" w:themeColor="text1"/>
          <w:sz w:val="20"/>
          <w:szCs w:val="20"/>
        </w:rPr>
        <w:t>and the physiological effects of WRF</w:t>
      </w:r>
      <w:r w:rsidR="001379DD" w:rsidRPr="00274556">
        <w:rPr>
          <w:color w:val="000000" w:themeColor="text1"/>
          <w:sz w:val="20"/>
          <w:szCs w:val="20"/>
        </w:rPr>
        <w:t xml:space="preserve"> (</w:t>
      </w:r>
      <w:r w:rsidRPr="00274556">
        <w:rPr>
          <w:color w:val="000000" w:themeColor="text1"/>
          <w:sz w:val="20"/>
          <w:szCs w:val="20"/>
        </w:rPr>
        <w:t xml:space="preserve">such as </w:t>
      </w:r>
      <w:bookmarkStart w:id="76" w:name="OLE_LINK74"/>
      <w:bookmarkStart w:id="77" w:name="OLE_LINK65"/>
      <w:r w:rsidRPr="00274556">
        <w:rPr>
          <w:color w:val="000000" w:themeColor="text1"/>
          <w:sz w:val="20"/>
          <w:szCs w:val="20"/>
        </w:rPr>
        <w:t>oxidative enzymatic response</w:t>
      </w:r>
      <w:bookmarkEnd w:id="76"/>
      <w:bookmarkEnd w:id="77"/>
      <w:r w:rsidR="00523431" w:rsidRPr="00274556">
        <w:rPr>
          <w:color w:val="000000" w:themeColor="text1"/>
          <w:sz w:val="20"/>
          <w:szCs w:val="20"/>
        </w:rPr>
        <w:t xml:space="preserve"> and structure change</w:t>
      </w:r>
      <w:r w:rsidR="001379DD" w:rsidRPr="00274556">
        <w:rPr>
          <w:color w:val="000000" w:themeColor="text1"/>
          <w:sz w:val="20"/>
          <w:szCs w:val="20"/>
        </w:rPr>
        <w:t>)</w:t>
      </w:r>
      <w:r w:rsidRPr="00274556">
        <w:rPr>
          <w:color w:val="000000" w:themeColor="text1"/>
          <w:sz w:val="20"/>
          <w:szCs w:val="20"/>
        </w:rPr>
        <w:t xml:space="preserve"> should be taken into account.</w:t>
      </w:r>
    </w:p>
    <w:p w:rsidR="00D87BB6" w:rsidRPr="00274556" w:rsidRDefault="0051679E" w:rsidP="007D3695">
      <w:pPr>
        <w:pStyle w:val="10"/>
        <w:tabs>
          <w:tab w:val="left" w:pos="555"/>
        </w:tabs>
        <w:spacing w:line="360" w:lineRule="auto"/>
        <w:ind w:firstLineChars="0" w:firstLine="0"/>
        <w:rPr>
          <w:b/>
          <w:color w:val="000000" w:themeColor="text1"/>
          <w:sz w:val="24"/>
          <w:szCs w:val="24"/>
        </w:rPr>
      </w:pPr>
      <w:r w:rsidRPr="00274556">
        <w:rPr>
          <w:b/>
          <w:color w:val="000000" w:themeColor="text1"/>
          <w:sz w:val="24"/>
          <w:szCs w:val="24"/>
        </w:rPr>
        <w:t xml:space="preserve">Conclusions and </w:t>
      </w:r>
      <w:bookmarkStart w:id="78" w:name="OLE_LINK75"/>
      <w:r w:rsidR="00481FAB" w:rsidRPr="00274556">
        <w:rPr>
          <w:b/>
          <w:color w:val="000000" w:themeColor="text1"/>
          <w:sz w:val="24"/>
          <w:szCs w:val="24"/>
        </w:rPr>
        <w:t>Cha</w:t>
      </w:r>
      <w:r w:rsidRPr="00274556">
        <w:rPr>
          <w:b/>
          <w:color w:val="000000" w:themeColor="text1"/>
          <w:sz w:val="24"/>
          <w:szCs w:val="24"/>
        </w:rPr>
        <w:t>llenge</w:t>
      </w:r>
      <w:bookmarkEnd w:id="78"/>
      <w:r w:rsidRPr="00274556">
        <w:rPr>
          <w:b/>
          <w:color w:val="000000" w:themeColor="text1"/>
          <w:sz w:val="24"/>
          <w:szCs w:val="24"/>
        </w:rPr>
        <w:t>s</w:t>
      </w:r>
    </w:p>
    <w:p w:rsidR="00D87BB6" w:rsidRPr="00274556" w:rsidRDefault="0051679E"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This</w:t>
      </w:r>
      <w:r w:rsidR="00BB1AC4" w:rsidRPr="00274556">
        <w:rPr>
          <w:color w:val="000000" w:themeColor="text1"/>
          <w:sz w:val="20"/>
          <w:szCs w:val="20"/>
        </w:rPr>
        <w:t xml:space="preserve"> </w:t>
      </w:r>
      <w:r w:rsidR="00D86C86" w:rsidRPr="00274556">
        <w:rPr>
          <w:color w:val="000000" w:themeColor="text1"/>
          <w:sz w:val="20"/>
          <w:szCs w:val="20"/>
        </w:rPr>
        <w:t>mini-review</w:t>
      </w:r>
      <w:r w:rsidRPr="00274556">
        <w:rPr>
          <w:color w:val="000000" w:themeColor="text1"/>
          <w:sz w:val="20"/>
          <w:szCs w:val="20"/>
        </w:rPr>
        <w:t xml:space="preserve"> aims at stating the current status of research on the </w:t>
      </w:r>
      <w:r w:rsidR="00604E4C" w:rsidRPr="00274556">
        <w:rPr>
          <w:color w:val="000000" w:themeColor="text1"/>
          <w:sz w:val="20"/>
          <w:szCs w:val="20"/>
        </w:rPr>
        <w:t>application of</w:t>
      </w:r>
      <w:r w:rsidR="008A6956" w:rsidRPr="00274556">
        <w:rPr>
          <w:rFonts w:hint="eastAsia"/>
          <w:color w:val="000000" w:themeColor="text1"/>
          <w:sz w:val="20"/>
          <w:szCs w:val="20"/>
        </w:rPr>
        <w:t xml:space="preserve"> </w:t>
      </w:r>
      <w:r w:rsidR="00FB5109" w:rsidRPr="00274556">
        <w:rPr>
          <w:color w:val="000000" w:themeColor="text1"/>
          <w:sz w:val="20"/>
          <w:szCs w:val="20"/>
        </w:rPr>
        <w:t>WRF</w:t>
      </w:r>
      <w:r w:rsidR="00604E4C" w:rsidRPr="00274556">
        <w:rPr>
          <w:color w:val="000000" w:themeColor="text1"/>
          <w:sz w:val="20"/>
          <w:szCs w:val="20"/>
        </w:rPr>
        <w:t xml:space="preserve"> that relates to nanoparticles</w:t>
      </w:r>
      <w:r w:rsidRPr="00274556">
        <w:rPr>
          <w:color w:val="000000" w:themeColor="text1"/>
          <w:sz w:val="20"/>
          <w:szCs w:val="20"/>
        </w:rPr>
        <w:t xml:space="preserve">. It points to </w:t>
      </w:r>
      <w:r w:rsidR="00604E4C" w:rsidRPr="00274556">
        <w:rPr>
          <w:color w:val="000000" w:themeColor="text1"/>
          <w:sz w:val="20"/>
          <w:szCs w:val="20"/>
        </w:rPr>
        <w:t xml:space="preserve">the fact that the bioremediation performance </w:t>
      </w:r>
      <w:r w:rsidR="00C65F24" w:rsidRPr="00274556">
        <w:rPr>
          <w:color w:val="000000" w:themeColor="text1"/>
          <w:sz w:val="20"/>
          <w:szCs w:val="20"/>
        </w:rPr>
        <w:t xml:space="preserve">of WRF or enzymes </w:t>
      </w:r>
      <w:r w:rsidR="00604E4C" w:rsidRPr="00274556">
        <w:rPr>
          <w:color w:val="000000" w:themeColor="text1"/>
          <w:sz w:val="20"/>
          <w:szCs w:val="20"/>
        </w:rPr>
        <w:t>will be enhanced due to the</w:t>
      </w:r>
      <w:r w:rsidR="00C65F24" w:rsidRPr="00274556">
        <w:rPr>
          <w:rFonts w:hint="eastAsia"/>
          <w:color w:val="000000" w:themeColor="text1"/>
          <w:sz w:val="20"/>
          <w:szCs w:val="20"/>
        </w:rPr>
        <w:t>ir</w:t>
      </w:r>
      <w:r w:rsidR="00604E4C" w:rsidRPr="00274556">
        <w:rPr>
          <w:color w:val="000000" w:themeColor="text1"/>
          <w:sz w:val="20"/>
          <w:szCs w:val="20"/>
        </w:rPr>
        <w:t xml:space="preserve"> immobilization on nanoparticles, and </w:t>
      </w:r>
      <w:r w:rsidRPr="00274556">
        <w:rPr>
          <w:color w:val="000000" w:themeColor="text1"/>
          <w:sz w:val="20"/>
          <w:szCs w:val="20"/>
        </w:rPr>
        <w:t xml:space="preserve">the </w:t>
      </w:r>
      <w:r w:rsidR="00D81D71" w:rsidRPr="00274556">
        <w:rPr>
          <w:color w:val="000000" w:themeColor="text1"/>
          <w:sz w:val="20"/>
          <w:szCs w:val="20"/>
        </w:rPr>
        <w:t xml:space="preserve">great </w:t>
      </w:r>
      <w:r w:rsidRPr="00274556">
        <w:rPr>
          <w:color w:val="000000" w:themeColor="text1"/>
          <w:sz w:val="20"/>
          <w:szCs w:val="20"/>
        </w:rPr>
        <w:t xml:space="preserve">potential applications of WRF for the biosynthesis of </w:t>
      </w:r>
      <w:r w:rsidR="00604E4C" w:rsidRPr="00274556">
        <w:rPr>
          <w:color w:val="000000" w:themeColor="text1"/>
          <w:sz w:val="20"/>
          <w:szCs w:val="20"/>
        </w:rPr>
        <w:t xml:space="preserve">metallic </w:t>
      </w:r>
      <w:r w:rsidRPr="00274556">
        <w:rPr>
          <w:color w:val="000000" w:themeColor="text1"/>
          <w:sz w:val="20"/>
          <w:szCs w:val="20"/>
        </w:rPr>
        <w:t>nanoparticles</w:t>
      </w:r>
      <w:r w:rsidR="00604E4C" w:rsidRPr="00274556">
        <w:rPr>
          <w:color w:val="000000" w:themeColor="text1"/>
          <w:sz w:val="20"/>
          <w:szCs w:val="20"/>
        </w:rPr>
        <w:t>.</w:t>
      </w:r>
      <w:r w:rsidRPr="00274556">
        <w:rPr>
          <w:color w:val="000000" w:themeColor="text1"/>
          <w:sz w:val="20"/>
          <w:szCs w:val="20"/>
        </w:rPr>
        <w:t xml:space="preserve"> </w:t>
      </w:r>
      <w:r w:rsidR="00604E4C" w:rsidRPr="00274556">
        <w:rPr>
          <w:color w:val="000000" w:themeColor="text1"/>
          <w:sz w:val="20"/>
          <w:szCs w:val="20"/>
        </w:rPr>
        <w:t xml:space="preserve">Moreover, </w:t>
      </w:r>
      <w:r w:rsidRPr="00274556">
        <w:rPr>
          <w:color w:val="000000" w:themeColor="text1"/>
          <w:sz w:val="20"/>
          <w:szCs w:val="20"/>
        </w:rPr>
        <w:t xml:space="preserve">the </w:t>
      </w:r>
      <w:r w:rsidR="00604E4C" w:rsidRPr="00274556">
        <w:rPr>
          <w:color w:val="000000" w:themeColor="text1"/>
          <w:sz w:val="20"/>
          <w:szCs w:val="20"/>
        </w:rPr>
        <w:t xml:space="preserve">ecotoxicity of </w:t>
      </w:r>
      <w:r w:rsidRPr="00274556">
        <w:rPr>
          <w:color w:val="000000" w:themeColor="text1"/>
          <w:sz w:val="20"/>
          <w:szCs w:val="20"/>
        </w:rPr>
        <w:t xml:space="preserve">nanoparticles </w:t>
      </w:r>
      <w:r w:rsidR="00604E4C" w:rsidRPr="00274556">
        <w:rPr>
          <w:color w:val="000000" w:themeColor="text1"/>
          <w:sz w:val="20"/>
          <w:szCs w:val="20"/>
        </w:rPr>
        <w:t>on</w:t>
      </w:r>
      <w:r w:rsidRPr="00274556">
        <w:rPr>
          <w:color w:val="000000" w:themeColor="text1"/>
          <w:sz w:val="20"/>
          <w:szCs w:val="20"/>
        </w:rPr>
        <w:t xml:space="preserve"> WRF </w:t>
      </w:r>
      <w:r w:rsidR="00604E4C" w:rsidRPr="00274556">
        <w:rPr>
          <w:color w:val="000000" w:themeColor="text1"/>
          <w:sz w:val="20"/>
          <w:szCs w:val="20"/>
        </w:rPr>
        <w:t xml:space="preserve">are </w:t>
      </w:r>
      <w:r w:rsidR="00604E4C" w:rsidRPr="00274556">
        <w:rPr>
          <w:color w:val="000000" w:themeColor="text1"/>
          <w:sz w:val="20"/>
          <w:szCs w:val="20"/>
        </w:rPr>
        <w:lastRenderedPageBreak/>
        <w:t xml:space="preserve">presented </w:t>
      </w:r>
      <w:r w:rsidRPr="00274556">
        <w:rPr>
          <w:color w:val="000000" w:themeColor="text1"/>
          <w:sz w:val="20"/>
          <w:szCs w:val="20"/>
        </w:rPr>
        <w:t xml:space="preserve">as well. </w:t>
      </w:r>
      <w:r w:rsidR="00A57ED0" w:rsidRPr="00274556">
        <w:rPr>
          <w:color w:val="000000" w:themeColor="text1"/>
          <w:sz w:val="20"/>
          <w:szCs w:val="20"/>
        </w:rPr>
        <w:t xml:space="preserve">However, </w:t>
      </w:r>
      <w:r w:rsidR="00C65F24" w:rsidRPr="00274556">
        <w:rPr>
          <w:rFonts w:hint="eastAsia"/>
          <w:color w:val="000000" w:themeColor="text1"/>
          <w:sz w:val="20"/>
          <w:szCs w:val="20"/>
        </w:rPr>
        <w:t xml:space="preserve">the </w:t>
      </w:r>
      <w:r w:rsidR="00A57ED0" w:rsidRPr="00274556">
        <w:rPr>
          <w:color w:val="000000" w:themeColor="text1"/>
          <w:sz w:val="20"/>
          <w:szCs w:val="20"/>
        </w:rPr>
        <w:t xml:space="preserve">research on the application or </w:t>
      </w:r>
      <w:bookmarkStart w:id="79" w:name="OLE_LINK142"/>
      <w:bookmarkStart w:id="80" w:name="OLE_LINK143"/>
      <w:r w:rsidR="00A57ED0" w:rsidRPr="00274556">
        <w:rPr>
          <w:color w:val="000000" w:themeColor="text1"/>
          <w:sz w:val="20"/>
          <w:szCs w:val="20"/>
        </w:rPr>
        <w:t xml:space="preserve">interaction of </w:t>
      </w:r>
      <w:bookmarkEnd w:id="79"/>
      <w:bookmarkEnd w:id="80"/>
      <w:r w:rsidR="00A57ED0" w:rsidRPr="00274556">
        <w:rPr>
          <w:color w:val="000000" w:themeColor="text1"/>
          <w:sz w:val="20"/>
          <w:szCs w:val="20"/>
        </w:rPr>
        <w:t>WRF and nanoparticles is still at an early stage. Thus</w:t>
      </w:r>
      <w:r w:rsidRPr="00274556">
        <w:rPr>
          <w:color w:val="000000" w:themeColor="text1"/>
          <w:sz w:val="20"/>
          <w:szCs w:val="20"/>
        </w:rPr>
        <w:t xml:space="preserve">, it claims that a massive work </w:t>
      </w:r>
      <w:r w:rsidR="00D81D71" w:rsidRPr="00274556">
        <w:rPr>
          <w:color w:val="000000" w:themeColor="text1"/>
          <w:sz w:val="20"/>
          <w:szCs w:val="20"/>
        </w:rPr>
        <w:t>should</w:t>
      </w:r>
      <w:r w:rsidRPr="00274556">
        <w:rPr>
          <w:color w:val="000000" w:themeColor="text1"/>
          <w:sz w:val="20"/>
          <w:szCs w:val="20"/>
        </w:rPr>
        <w:t xml:space="preserve"> be </w:t>
      </w:r>
      <w:r w:rsidR="001379DD" w:rsidRPr="00274556">
        <w:rPr>
          <w:color w:val="000000" w:themeColor="text1"/>
          <w:sz w:val="20"/>
          <w:szCs w:val="20"/>
        </w:rPr>
        <w:t>carried out</w:t>
      </w:r>
      <w:r w:rsidRPr="00274556">
        <w:rPr>
          <w:color w:val="000000" w:themeColor="text1"/>
          <w:sz w:val="20"/>
          <w:szCs w:val="20"/>
        </w:rPr>
        <w:t xml:space="preserve"> to</w:t>
      </w:r>
      <w:r w:rsidR="00D81D71" w:rsidRPr="00274556">
        <w:rPr>
          <w:color w:val="000000" w:themeColor="text1"/>
          <w:sz w:val="20"/>
          <w:szCs w:val="20"/>
        </w:rPr>
        <w:t xml:space="preserve"> understand the potential application of WRF and nanoparticles</w:t>
      </w:r>
      <w:r w:rsidRPr="00274556">
        <w:rPr>
          <w:color w:val="000000" w:themeColor="text1"/>
          <w:sz w:val="20"/>
          <w:szCs w:val="20"/>
        </w:rPr>
        <w:t>.</w:t>
      </w:r>
      <w:r w:rsidR="00A57ED0" w:rsidRPr="00274556">
        <w:rPr>
          <w:color w:val="000000" w:themeColor="text1"/>
          <w:sz w:val="20"/>
          <w:szCs w:val="20"/>
        </w:rPr>
        <w:t xml:space="preserve"> </w:t>
      </w:r>
      <w:r w:rsidR="00481FAB" w:rsidRPr="00274556">
        <w:rPr>
          <w:color w:val="000000" w:themeColor="text1"/>
          <w:sz w:val="20"/>
          <w:szCs w:val="20"/>
        </w:rPr>
        <w:t>Considerable cha</w:t>
      </w:r>
      <w:r w:rsidR="00D81D71" w:rsidRPr="00274556">
        <w:rPr>
          <w:color w:val="000000" w:themeColor="text1"/>
          <w:sz w:val="20"/>
          <w:szCs w:val="20"/>
        </w:rPr>
        <w:t>llenges will limit the development of this important enviromental microorganisms an</w:t>
      </w:r>
      <w:r w:rsidR="00481FAB" w:rsidRPr="00274556">
        <w:rPr>
          <w:color w:val="000000" w:themeColor="text1"/>
          <w:sz w:val="20"/>
          <w:szCs w:val="20"/>
        </w:rPr>
        <w:t>d nanoparticles, four such cha</w:t>
      </w:r>
      <w:r w:rsidR="00D81D71" w:rsidRPr="00274556">
        <w:rPr>
          <w:color w:val="000000" w:themeColor="text1"/>
          <w:sz w:val="20"/>
          <w:szCs w:val="20"/>
        </w:rPr>
        <w:t>lle</w:t>
      </w:r>
      <w:r w:rsidR="00B3643C" w:rsidRPr="00274556">
        <w:rPr>
          <w:color w:val="000000" w:themeColor="text1"/>
          <w:sz w:val="20"/>
          <w:szCs w:val="20"/>
        </w:rPr>
        <w:t>n</w:t>
      </w:r>
      <w:r w:rsidR="00D81D71" w:rsidRPr="00274556">
        <w:rPr>
          <w:color w:val="000000" w:themeColor="text1"/>
          <w:sz w:val="20"/>
          <w:szCs w:val="20"/>
        </w:rPr>
        <w:t>ges are</w:t>
      </w:r>
      <w:r w:rsidR="00E91C38" w:rsidRPr="00274556">
        <w:rPr>
          <w:color w:val="000000" w:themeColor="text1"/>
          <w:sz w:val="20"/>
          <w:szCs w:val="20"/>
        </w:rPr>
        <w:t xml:space="preserve"> presented </w:t>
      </w:r>
      <w:r w:rsidR="00D81D71" w:rsidRPr="00274556">
        <w:rPr>
          <w:color w:val="000000" w:themeColor="text1"/>
          <w:sz w:val="20"/>
          <w:szCs w:val="20"/>
        </w:rPr>
        <w:t>as follows:</w:t>
      </w:r>
    </w:p>
    <w:p w:rsidR="00D87BB6" w:rsidRPr="00274556" w:rsidRDefault="0051679E" w:rsidP="00C65F24">
      <w:pPr>
        <w:pStyle w:val="10"/>
        <w:numPr>
          <w:ilvl w:val="0"/>
          <w:numId w:val="1"/>
        </w:numPr>
        <w:tabs>
          <w:tab w:val="left" w:pos="555"/>
        </w:tabs>
        <w:spacing w:line="360" w:lineRule="auto"/>
        <w:ind w:left="0" w:firstLineChars="0" w:firstLine="0"/>
        <w:rPr>
          <w:color w:val="000000" w:themeColor="text1"/>
          <w:sz w:val="20"/>
          <w:szCs w:val="20"/>
        </w:rPr>
      </w:pPr>
      <w:r w:rsidRPr="00274556">
        <w:rPr>
          <w:color w:val="000000" w:themeColor="text1"/>
          <w:sz w:val="20"/>
          <w:szCs w:val="20"/>
        </w:rPr>
        <w:t xml:space="preserve">For bioremediation, although the immobilization can enhance the wastewater treatment efficiency, the applications of immobilized WRF are still confined to laboratory research. Usually, several pollutants may coexist in wastewater that will increase the difficulty of treatment, thereby obtaining more stable support for WRF is neccessary. Moreover, various modified or doped nanoparticles should be prepared and designed for improving the bioremediation. </w:t>
      </w:r>
      <w:r w:rsidR="007D771A" w:rsidRPr="00274556">
        <w:rPr>
          <w:color w:val="000000" w:themeColor="text1"/>
          <w:sz w:val="20"/>
          <w:szCs w:val="20"/>
        </w:rPr>
        <w:t xml:space="preserve">In addition, although the presence of nanoparticles can enhance the bioremediation performance of WRF at certain extent, the toxicity of nanoparticles </w:t>
      </w:r>
      <w:r w:rsidR="004A3146" w:rsidRPr="00274556">
        <w:rPr>
          <w:color w:val="000000" w:themeColor="text1"/>
          <w:sz w:val="20"/>
          <w:szCs w:val="20"/>
        </w:rPr>
        <w:t>should also be noted.</w:t>
      </w:r>
    </w:p>
    <w:p w:rsidR="00B3643C" w:rsidRPr="00274556" w:rsidRDefault="00B3643C" w:rsidP="00C65F24">
      <w:pPr>
        <w:pStyle w:val="10"/>
        <w:numPr>
          <w:ilvl w:val="0"/>
          <w:numId w:val="1"/>
        </w:numPr>
        <w:tabs>
          <w:tab w:val="left" w:pos="555"/>
        </w:tabs>
        <w:spacing w:line="360" w:lineRule="auto"/>
        <w:ind w:left="0" w:firstLineChars="0" w:firstLine="0"/>
        <w:rPr>
          <w:color w:val="000000" w:themeColor="text1"/>
          <w:sz w:val="20"/>
          <w:szCs w:val="20"/>
        </w:rPr>
      </w:pPr>
      <w:r w:rsidRPr="00274556">
        <w:rPr>
          <w:color w:val="000000" w:themeColor="text1"/>
          <w:sz w:val="20"/>
          <w:szCs w:val="20"/>
        </w:rPr>
        <w:t xml:space="preserve">Depending on the synthesis conditions and selected WRF types, the </w:t>
      </w:r>
      <w:bookmarkStart w:id="81" w:name="OLE_LINK144"/>
      <w:r w:rsidRPr="00274556">
        <w:rPr>
          <w:color w:val="000000" w:themeColor="text1"/>
          <w:sz w:val="20"/>
          <w:szCs w:val="20"/>
        </w:rPr>
        <w:t>size</w:t>
      </w:r>
      <w:bookmarkEnd w:id="81"/>
      <w:r w:rsidRPr="00274556">
        <w:rPr>
          <w:color w:val="000000" w:themeColor="text1"/>
          <w:sz w:val="20"/>
          <w:szCs w:val="20"/>
        </w:rPr>
        <w:t xml:space="preserve">s of biosynthesized nanoparticles can vary considerably, which will impact the properties and applications of nanoparticles (Ray, 2010; Dal Lago et al., 2011). However, the </w:t>
      </w:r>
      <w:bookmarkStart w:id="82" w:name="OLE_LINK145"/>
      <w:bookmarkStart w:id="83" w:name="OLE_LINK146"/>
      <w:r w:rsidRPr="00274556">
        <w:rPr>
          <w:color w:val="000000" w:themeColor="text1"/>
          <w:sz w:val="20"/>
          <w:szCs w:val="20"/>
        </w:rPr>
        <w:t>size-selected nanoparticles</w:t>
      </w:r>
      <w:bookmarkEnd w:id="82"/>
      <w:bookmarkEnd w:id="83"/>
      <w:r w:rsidRPr="00274556">
        <w:rPr>
          <w:color w:val="000000" w:themeColor="text1"/>
          <w:sz w:val="20"/>
          <w:szCs w:val="20"/>
        </w:rPr>
        <w:t xml:space="preserve"> biosynthesis is difficult due to the complex synthesis condition and follow-up treatment. </w:t>
      </w:r>
      <w:r w:rsidR="00C15ABB" w:rsidRPr="00274556">
        <w:rPr>
          <w:rFonts w:hint="eastAsia"/>
          <w:color w:val="000000" w:themeColor="text1"/>
          <w:sz w:val="20"/>
          <w:szCs w:val="20"/>
        </w:rPr>
        <w:t>It has reported that t</w:t>
      </w:r>
      <w:r w:rsidRPr="00274556">
        <w:rPr>
          <w:color w:val="000000" w:themeColor="text1"/>
          <w:sz w:val="20"/>
          <w:szCs w:val="20"/>
        </w:rPr>
        <w:t xml:space="preserve">he morphology is </w:t>
      </w:r>
      <w:bookmarkStart w:id="84" w:name="OLE_LINK147"/>
      <w:bookmarkStart w:id="85" w:name="OLE_LINK148"/>
      <w:r w:rsidRPr="00274556">
        <w:rPr>
          <w:color w:val="000000" w:themeColor="text1"/>
          <w:sz w:val="20"/>
          <w:szCs w:val="20"/>
        </w:rPr>
        <w:t>a critical characteristic</w:t>
      </w:r>
      <w:bookmarkEnd w:id="84"/>
      <w:bookmarkEnd w:id="85"/>
      <w:r w:rsidRPr="00274556">
        <w:rPr>
          <w:color w:val="000000" w:themeColor="text1"/>
          <w:sz w:val="20"/>
          <w:szCs w:val="20"/>
        </w:rPr>
        <w:t xml:space="preserve"> for nanoparticles (Ray, 2010</w:t>
      </w:r>
      <w:r w:rsidR="00A508AE" w:rsidRPr="00274556">
        <w:rPr>
          <w:color w:val="000000" w:themeColor="text1"/>
          <w:sz w:val="20"/>
          <w:szCs w:val="20"/>
        </w:rPr>
        <w:t>)</w:t>
      </w:r>
      <w:r w:rsidR="00A508AE" w:rsidRPr="00274556">
        <w:rPr>
          <w:rFonts w:hint="eastAsia"/>
          <w:color w:val="000000" w:themeColor="text1"/>
          <w:sz w:val="20"/>
          <w:szCs w:val="20"/>
        </w:rPr>
        <w:t>.</w:t>
      </w:r>
      <w:r w:rsidR="00A508AE" w:rsidRPr="00274556">
        <w:rPr>
          <w:color w:val="000000" w:themeColor="text1"/>
          <w:sz w:val="20"/>
          <w:szCs w:val="20"/>
        </w:rPr>
        <w:t xml:space="preserve"> </w:t>
      </w:r>
      <w:r w:rsidR="00A508AE" w:rsidRPr="00274556">
        <w:rPr>
          <w:rFonts w:hint="eastAsia"/>
          <w:color w:val="000000" w:themeColor="text1"/>
          <w:sz w:val="20"/>
          <w:szCs w:val="20"/>
        </w:rPr>
        <w:t>T</w:t>
      </w:r>
      <w:r w:rsidRPr="00274556">
        <w:rPr>
          <w:color w:val="000000" w:themeColor="text1"/>
          <w:sz w:val="20"/>
          <w:szCs w:val="20"/>
        </w:rPr>
        <w:t>he nanoparticles with various shape</w:t>
      </w:r>
      <w:r w:rsidR="004635BD" w:rsidRPr="00274556">
        <w:rPr>
          <w:rFonts w:hint="eastAsia"/>
          <w:color w:val="000000" w:themeColor="text1"/>
          <w:sz w:val="20"/>
          <w:szCs w:val="20"/>
        </w:rPr>
        <w:t>s</w:t>
      </w:r>
      <w:r w:rsidRPr="00274556">
        <w:rPr>
          <w:color w:val="000000" w:themeColor="text1"/>
          <w:sz w:val="20"/>
          <w:szCs w:val="20"/>
        </w:rPr>
        <w:t xml:space="preserve"> can be produced by plants and plant-derived materials (Iravani, 2011), and shape of gold nanoparticles (cubic and octahedral) could be controlled by using </w:t>
      </w:r>
      <w:r w:rsidRPr="00274556">
        <w:rPr>
          <w:i/>
          <w:color w:val="000000" w:themeColor="text1"/>
          <w:sz w:val="20"/>
          <w:szCs w:val="20"/>
        </w:rPr>
        <w:t>Plectonema boryanum</w:t>
      </w:r>
      <w:r w:rsidRPr="00274556">
        <w:rPr>
          <w:color w:val="000000" w:themeColor="text1"/>
          <w:sz w:val="20"/>
          <w:szCs w:val="20"/>
        </w:rPr>
        <w:t xml:space="preserve"> UTEX 485 with different precursor aqueous solutions (Au(S</w:t>
      </w:r>
      <w:r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3</w:t>
      </w:r>
      <w:r w:rsidRPr="00274556">
        <w:rPr>
          <w:color w:val="000000" w:themeColor="text1"/>
          <w:sz w:val="20"/>
          <w:szCs w:val="20"/>
        </w:rPr>
        <w:t>)</w:t>
      </w:r>
      <w:r w:rsidRPr="00274556">
        <w:rPr>
          <w:color w:val="000000" w:themeColor="text1"/>
          <w:sz w:val="20"/>
          <w:szCs w:val="20"/>
          <w:vertAlign w:val="subscript"/>
        </w:rPr>
        <w:t>2</w:t>
      </w:r>
      <w:r w:rsidRPr="00274556">
        <w:rPr>
          <w:color w:val="000000" w:themeColor="text1"/>
          <w:sz w:val="20"/>
          <w:szCs w:val="20"/>
          <w:vertAlign w:val="superscript"/>
        </w:rPr>
        <w:t xml:space="preserve">3- </w:t>
      </w:r>
      <w:r w:rsidRPr="00274556">
        <w:rPr>
          <w:color w:val="000000" w:themeColor="text1"/>
          <w:sz w:val="20"/>
          <w:szCs w:val="20"/>
        </w:rPr>
        <w:t>and AuCl</w:t>
      </w:r>
      <w:r w:rsidRPr="00274556">
        <w:rPr>
          <w:color w:val="000000" w:themeColor="text1"/>
          <w:sz w:val="20"/>
          <w:szCs w:val="20"/>
          <w:vertAlign w:val="subscript"/>
        </w:rPr>
        <w:t>4</w:t>
      </w:r>
      <w:r w:rsidRPr="00274556">
        <w:rPr>
          <w:color w:val="000000" w:themeColor="text1"/>
          <w:sz w:val="20"/>
          <w:szCs w:val="20"/>
          <w:vertAlign w:val="superscript"/>
        </w:rPr>
        <w:t xml:space="preserve">- </w:t>
      </w:r>
      <w:r w:rsidRPr="00274556">
        <w:rPr>
          <w:color w:val="000000" w:themeColor="text1"/>
          <w:sz w:val="20"/>
          <w:szCs w:val="20"/>
        </w:rPr>
        <w:t xml:space="preserve">) by tuning the reaction temperature and time (Lengke et al., 2006), while merely the spherical nanoparticles were obtained using WRF as biological resource (Table 1). Therefore, a more arduous work on improving the production procedures </w:t>
      </w:r>
      <w:r w:rsidR="004635BD" w:rsidRPr="00274556">
        <w:rPr>
          <w:rFonts w:hint="eastAsia"/>
          <w:color w:val="000000" w:themeColor="text1"/>
          <w:sz w:val="20"/>
          <w:szCs w:val="20"/>
        </w:rPr>
        <w:t>is</w:t>
      </w:r>
      <w:r w:rsidR="004635BD" w:rsidRPr="00274556">
        <w:rPr>
          <w:color w:val="000000" w:themeColor="text1"/>
          <w:sz w:val="20"/>
          <w:szCs w:val="20"/>
        </w:rPr>
        <w:t xml:space="preserve"> </w:t>
      </w:r>
      <w:r w:rsidRPr="00274556">
        <w:rPr>
          <w:color w:val="000000" w:themeColor="text1"/>
          <w:sz w:val="20"/>
          <w:szCs w:val="20"/>
        </w:rPr>
        <w:t>required.</w:t>
      </w:r>
    </w:p>
    <w:p w:rsidR="00B3643C" w:rsidRPr="00274556" w:rsidRDefault="00B3643C" w:rsidP="00C65F24">
      <w:pPr>
        <w:pStyle w:val="10"/>
        <w:numPr>
          <w:ilvl w:val="0"/>
          <w:numId w:val="1"/>
        </w:numPr>
        <w:tabs>
          <w:tab w:val="left" w:pos="555"/>
        </w:tabs>
        <w:spacing w:line="360" w:lineRule="auto"/>
        <w:ind w:left="0" w:firstLineChars="0" w:firstLine="0"/>
        <w:rPr>
          <w:color w:val="000000" w:themeColor="text1"/>
          <w:sz w:val="20"/>
          <w:szCs w:val="20"/>
        </w:rPr>
      </w:pPr>
      <w:r w:rsidRPr="00274556">
        <w:rPr>
          <w:color w:val="000000" w:themeColor="text1"/>
          <w:sz w:val="20"/>
          <w:szCs w:val="20"/>
        </w:rPr>
        <w:t>Separation of produced nanoparticles is an important issue for further applications. The extraction of nanoparticles from WRF mycelia or media is not well investigated. Various operation approaches have been used for the separation of nanoparticles, however, these processes may change the structure and properties of nanoparticles (Iravani, 2011). Compared to intracellular production, extracellular production makes the process simpler to obtain the nanoparticles (Bhainsa and D’Souza, 2006). Thus, it is the key to ensure the high yield of extracellular substances for biosynthesis and understand the biochemical mechanisms of the synthesis of nanoparticles to better control their size and polydispersity.</w:t>
      </w:r>
    </w:p>
    <w:p w:rsidR="00481FAB" w:rsidRPr="00274556" w:rsidRDefault="00481FAB" w:rsidP="00C65F24">
      <w:pPr>
        <w:pStyle w:val="10"/>
        <w:numPr>
          <w:ilvl w:val="0"/>
          <w:numId w:val="1"/>
        </w:numPr>
        <w:tabs>
          <w:tab w:val="left" w:pos="555"/>
        </w:tabs>
        <w:spacing w:line="360" w:lineRule="auto"/>
        <w:ind w:left="0" w:firstLineChars="0" w:firstLine="0"/>
        <w:rPr>
          <w:color w:val="000000" w:themeColor="text1"/>
          <w:sz w:val="20"/>
          <w:szCs w:val="20"/>
        </w:rPr>
      </w:pPr>
      <w:r w:rsidRPr="00274556">
        <w:rPr>
          <w:color w:val="000000" w:themeColor="text1"/>
          <w:sz w:val="20"/>
          <w:szCs w:val="20"/>
        </w:rPr>
        <w:lastRenderedPageBreak/>
        <w:t>Owing to the presence of biological resistance, further analysis need to be performed in order to determine whether the toxicity effects on WRF occur druing the process of nanoparticles biosynthesis.</w:t>
      </w:r>
      <w:r w:rsidR="00176923" w:rsidRPr="00274556">
        <w:rPr>
          <w:color w:val="000000" w:themeColor="text1"/>
          <w:sz w:val="20"/>
          <w:szCs w:val="20"/>
        </w:rPr>
        <w:t xml:space="preserve"> For biological resistance, the detail response mechanisms should be probed via intracellular and extracellular behaviors of nanoparticles. Since the WRF and nanoparticles have been widely applied in various fields, having a knowledge of their roles, behaviors, interactions is important for the development of biotechnology and nanotechnology.</w:t>
      </w:r>
    </w:p>
    <w:p w:rsidR="00AA10C0" w:rsidRPr="00274556" w:rsidRDefault="0051679E" w:rsidP="00D86C86">
      <w:pPr>
        <w:pStyle w:val="Head1"/>
        <w:rPr>
          <w:color w:val="000000" w:themeColor="text1"/>
          <w:lang w:eastAsia="zh-CN"/>
        </w:rPr>
      </w:pPr>
      <w:r w:rsidRPr="00274556">
        <w:rPr>
          <w:color w:val="000000" w:themeColor="text1"/>
        </w:rPr>
        <w:t>Acknowledgements</w:t>
      </w:r>
      <w:bookmarkStart w:id="86" w:name="_Toc15418"/>
      <w:bookmarkStart w:id="87" w:name="_Toc451532495"/>
    </w:p>
    <w:p w:rsidR="00D87BB6" w:rsidRPr="00274556" w:rsidRDefault="0051679E" w:rsidP="007D3695">
      <w:pPr>
        <w:pStyle w:val="Head1"/>
        <w:jc w:val="both"/>
        <w:rPr>
          <w:b w:val="0"/>
          <w:color w:val="000000" w:themeColor="text1"/>
          <w:sz w:val="20"/>
          <w:szCs w:val="20"/>
          <w:lang w:eastAsia="zh-CN"/>
        </w:rPr>
      </w:pPr>
      <w:r w:rsidRPr="00274556">
        <w:rPr>
          <w:b w:val="0"/>
          <w:color w:val="000000" w:themeColor="text1"/>
          <w:sz w:val="20"/>
          <w:szCs w:val="20"/>
        </w:rPr>
        <w:t>This study was financially supported by the National Natural Science Foundation of China (51579099,</w:t>
      </w:r>
      <w:r w:rsidRPr="00274556">
        <w:rPr>
          <w:b w:val="0"/>
          <w:color w:val="000000" w:themeColor="text1"/>
          <w:sz w:val="20"/>
          <w:szCs w:val="20"/>
          <w:lang w:eastAsia="zh-CN"/>
        </w:rPr>
        <w:t xml:space="preserve"> </w:t>
      </w:r>
      <w:r w:rsidRPr="00274556">
        <w:rPr>
          <w:b w:val="0"/>
          <w:color w:val="000000" w:themeColor="text1"/>
          <w:sz w:val="20"/>
          <w:szCs w:val="20"/>
        </w:rPr>
        <w:t>51521006),</w:t>
      </w:r>
      <w:r w:rsidRPr="00274556">
        <w:rPr>
          <w:b w:val="0"/>
          <w:color w:val="000000" w:themeColor="text1"/>
          <w:sz w:val="20"/>
          <w:szCs w:val="20"/>
          <w:lang w:eastAsia="zh-CN"/>
        </w:rPr>
        <w:t xml:space="preserve"> </w:t>
      </w:r>
      <w:r w:rsidRPr="00274556">
        <w:rPr>
          <w:b w:val="0"/>
          <w:color w:val="000000" w:themeColor="text1"/>
          <w:sz w:val="20"/>
          <w:szCs w:val="20"/>
        </w:rPr>
        <w:t xml:space="preserve">the Program for Changjiang Scholars and Innovative Research Team in </w:t>
      </w:r>
      <w:r w:rsidR="007D3695" w:rsidRPr="00274556">
        <w:rPr>
          <w:b w:val="0"/>
          <w:color w:val="000000" w:themeColor="text1"/>
          <w:sz w:val="20"/>
          <w:szCs w:val="20"/>
        </w:rPr>
        <w:t>University</w:t>
      </w:r>
      <w:r w:rsidR="007D3695" w:rsidRPr="00274556">
        <w:rPr>
          <w:rFonts w:hint="eastAsia"/>
          <w:b w:val="0"/>
          <w:color w:val="000000" w:themeColor="text1"/>
          <w:sz w:val="20"/>
          <w:szCs w:val="20"/>
          <w:lang w:eastAsia="zh-CN"/>
        </w:rPr>
        <w:t xml:space="preserve"> </w:t>
      </w:r>
      <w:r w:rsidRPr="00274556">
        <w:rPr>
          <w:b w:val="0"/>
          <w:color w:val="000000" w:themeColor="text1"/>
          <w:sz w:val="20"/>
          <w:szCs w:val="20"/>
        </w:rPr>
        <w:t>(</w:t>
      </w:r>
      <w:bookmarkStart w:id="88" w:name="OLE_LINK99"/>
      <w:bookmarkStart w:id="89" w:name="OLE_LINK153"/>
      <w:r w:rsidRPr="00274556">
        <w:rPr>
          <w:b w:val="0"/>
          <w:color w:val="000000" w:themeColor="text1"/>
          <w:sz w:val="20"/>
          <w:szCs w:val="20"/>
        </w:rPr>
        <w:t>IRT-13</w:t>
      </w:r>
      <w:bookmarkStart w:id="90" w:name="_GoBack"/>
      <w:bookmarkEnd w:id="90"/>
      <w:r w:rsidRPr="00274556">
        <w:rPr>
          <w:b w:val="0"/>
          <w:color w:val="000000" w:themeColor="text1"/>
          <w:sz w:val="20"/>
          <w:szCs w:val="20"/>
        </w:rPr>
        <w:t>R17</w:t>
      </w:r>
      <w:bookmarkEnd w:id="88"/>
      <w:bookmarkEnd w:id="89"/>
      <w:r w:rsidRPr="00274556">
        <w:rPr>
          <w:b w:val="0"/>
          <w:color w:val="000000" w:themeColor="text1"/>
          <w:sz w:val="20"/>
          <w:szCs w:val="20"/>
        </w:rPr>
        <w:t>)</w:t>
      </w:r>
      <w:bookmarkEnd w:id="86"/>
      <w:bookmarkEnd w:id="87"/>
      <w:r w:rsidRPr="00274556">
        <w:rPr>
          <w:b w:val="0"/>
          <w:color w:val="000000" w:themeColor="text1"/>
          <w:sz w:val="20"/>
          <w:szCs w:val="20"/>
          <w:lang w:eastAsia="zh-CN"/>
        </w:rPr>
        <w:t>.</w:t>
      </w:r>
    </w:p>
    <w:p w:rsidR="007D3695" w:rsidRPr="00274556" w:rsidRDefault="00276D7F" w:rsidP="007D3695">
      <w:pPr>
        <w:pStyle w:val="Head1"/>
        <w:jc w:val="both"/>
        <w:rPr>
          <w:color w:val="000000" w:themeColor="text1"/>
        </w:rPr>
      </w:pPr>
      <w:r w:rsidRPr="00274556">
        <w:rPr>
          <w:color w:val="000000" w:themeColor="text1"/>
          <w:lang w:eastAsia="zh-CN"/>
        </w:rPr>
        <w:t>Compliance with ethical standards</w:t>
      </w:r>
    </w:p>
    <w:p w:rsidR="007D3695" w:rsidRPr="00274556" w:rsidRDefault="00276D7F" w:rsidP="00D86C86">
      <w:pPr>
        <w:pStyle w:val="Head1"/>
        <w:rPr>
          <w:color w:val="000000" w:themeColor="text1"/>
          <w:sz w:val="20"/>
          <w:szCs w:val="20"/>
          <w:lang w:eastAsia="zh-CN"/>
        </w:rPr>
      </w:pPr>
      <w:r w:rsidRPr="00274556">
        <w:rPr>
          <w:color w:val="000000" w:themeColor="text1"/>
          <w:sz w:val="20"/>
          <w:szCs w:val="20"/>
        </w:rPr>
        <w:t xml:space="preserve">Conflicts of interest </w:t>
      </w:r>
    </w:p>
    <w:p w:rsidR="00E06D60" w:rsidRPr="00274556" w:rsidRDefault="00276D7F" w:rsidP="00D86C86">
      <w:pPr>
        <w:pStyle w:val="Head1"/>
        <w:rPr>
          <w:b w:val="0"/>
          <w:bCs/>
          <w:color w:val="000000" w:themeColor="text1"/>
          <w:kern w:val="36"/>
          <w:sz w:val="20"/>
          <w:szCs w:val="20"/>
          <w:lang w:val="de-DE" w:eastAsia="zh-CN"/>
        </w:rPr>
      </w:pPr>
      <w:r w:rsidRPr="00274556">
        <w:rPr>
          <w:b w:val="0"/>
          <w:bCs/>
          <w:color w:val="000000" w:themeColor="text1"/>
          <w:kern w:val="36"/>
          <w:sz w:val="20"/>
          <w:szCs w:val="20"/>
          <w:lang w:val="de-DE"/>
        </w:rPr>
        <w:t xml:space="preserve">The authors declare </w:t>
      </w:r>
      <w:r w:rsidRPr="00274556">
        <w:rPr>
          <w:b w:val="0"/>
          <w:bCs/>
          <w:color w:val="000000" w:themeColor="text1"/>
          <w:kern w:val="36"/>
          <w:sz w:val="20"/>
          <w:szCs w:val="20"/>
          <w:lang w:val="de-DE" w:eastAsia="zh-CN"/>
        </w:rPr>
        <w:t xml:space="preserve">that they have </w:t>
      </w:r>
      <w:r w:rsidRPr="00274556">
        <w:rPr>
          <w:b w:val="0"/>
          <w:bCs/>
          <w:color w:val="000000" w:themeColor="text1"/>
          <w:kern w:val="36"/>
          <w:sz w:val="20"/>
          <w:szCs w:val="20"/>
          <w:lang w:val="de-DE"/>
        </w:rPr>
        <w:t>no conflict of interest.</w:t>
      </w:r>
    </w:p>
    <w:p w:rsidR="007D3695" w:rsidRPr="00274556" w:rsidRDefault="00276D7F" w:rsidP="00D86C86">
      <w:pPr>
        <w:pStyle w:val="Head1"/>
        <w:rPr>
          <w:bCs/>
          <w:color w:val="000000" w:themeColor="text1"/>
          <w:kern w:val="36"/>
          <w:sz w:val="20"/>
          <w:szCs w:val="20"/>
          <w:lang w:val="de-DE" w:eastAsia="zh-CN"/>
        </w:rPr>
      </w:pPr>
      <w:r w:rsidRPr="00274556">
        <w:rPr>
          <w:bCs/>
          <w:color w:val="000000" w:themeColor="text1"/>
          <w:kern w:val="36"/>
          <w:sz w:val="20"/>
          <w:szCs w:val="20"/>
          <w:lang w:val="de-DE" w:eastAsia="zh-CN"/>
        </w:rPr>
        <w:t>Ethical statement</w:t>
      </w:r>
    </w:p>
    <w:p w:rsidR="007D3695" w:rsidRPr="00274556" w:rsidRDefault="00276D7F" w:rsidP="00D86C86">
      <w:pPr>
        <w:pStyle w:val="Head1"/>
        <w:rPr>
          <w:b w:val="0"/>
          <w:bCs/>
          <w:color w:val="000000" w:themeColor="text1"/>
          <w:kern w:val="36"/>
          <w:sz w:val="20"/>
          <w:szCs w:val="20"/>
          <w:lang w:val="de-DE"/>
        </w:rPr>
      </w:pPr>
      <w:r w:rsidRPr="00274556">
        <w:rPr>
          <w:b w:val="0"/>
          <w:bCs/>
          <w:color w:val="000000" w:themeColor="text1"/>
          <w:kern w:val="36"/>
          <w:sz w:val="20"/>
          <w:szCs w:val="20"/>
          <w:lang w:val="de-DE"/>
        </w:rPr>
        <w:t>This article does not contain any studies with human participants or animals performed by any of the authors</w:t>
      </w:r>
      <w:r w:rsidRPr="00274556">
        <w:rPr>
          <w:color w:val="000000" w:themeColor="text1"/>
          <w:kern w:val="36"/>
          <w:lang w:val="de-DE"/>
        </w:rPr>
        <w:t>.</w:t>
      </w:r>
    </w:p>
    <w:p w:rsidR="00F97499" w:rsidRPr="00274556" w:rsidRDefault="00F97499" w:rsidP="00D86C86">
      <w:pPr>
        <w:pStyle w:val="a9"/>
        <w:spacing w:before="0" w:beforeAutospacing="0" w:after="0" w:afterAutospacing="0" w:line="360" w:lineRule="auto"/>
        <w:jc w:val="both"/>
        <w:rPr>
          <w:rFonts w:ascii="Times New Roman" w:hAnsi="Times New Roman" w:cs="Times New Roman"/>
          <w:b/>
          <w:color w:val="000000" w:themeColor="text1"/>
        </w:rPr>
      </w:pPr>
      <w:bookmarkStart w:id="91" w:name="OLE_LINK154"/>
      <w:bookmarkStart w:id="92" w:name="OLE_LINK157"/>
      <w:bookmarkStart w:id="93" w:name="OLE_LINK131"/>
      <w:bookmarkStart w:id="94" w:name="OLE_LINK130"/>
      <w:r w:rsidRPr="00274556">
        <w:rPr>
          <w:rFonts w:ascii="Times New Roman" w:hAnsi="Times New Roman" w:cs="Times New Roman"/>
          <w:b/>
          <w:color w:val="000000" w:themeColor="text1"/>
          <w:kern w:val="2"/>
        </w:rPr>
        <w:t>References</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Akhtari, M., Taghiyari, H.R., Kokandeh, M.G., </w:t>
      </w:r>
      <w:r w:rsidR="00C97FAC" w:rsidRPr="00274556">
        <w:rPr>
          <w:rFonts w:hint="eastAsia"/>
          <w:color w:val="000000" w:themeColor="text1"/>
          <w:sz w:val="20"/>
          <w:szCs w:val="20"/>
        </w:rPr>
        <w:t>(</w:t>
      </w:r>
      <w:r w:rsidRPr="00274556">
        <w:rPr>
          <w:color w:val="000000" w:themeColor="text1"/>
          <w:sz w:val="20"/>
          <w:szCs w:val="20"/>
        </w:rPr>
        <w:t>2013</w:t>
      </w:r>
      <w:r w:rsidR="00C97FAC" w:rsidRPr="00274556">
        <w:rPr>
          <w:rFonts w:hint="eastAsia"/>
          <w:color w:val="000000" w:themeColor="text1"/>
          <w:sz w:val="20"/>
          <w:szCs w:val="20"/>
        </w:rPr>
        <w:t>)</w:t>
      </w:r>
      <w:r w:rsidRPr="00274556">
        <w:rPr>
          <w:color w:val="000000" w:themeColor="text1"/>
          <w:sz w:val="20"/>
          <w:szCs w:val="20"/>
        </w:rPr>
        <w:t xml:space="preserve">. Effect of some metal nanoparticles on the spectroscopy analysis of </w:t>
      </w:r>
      <w:r w:rsidRPr="00274556">
        <w:rPr>
          <w:i/>
          <w:color w:val="000000" w:themeColor="text1"/>
          <w:sz w:val="20"/>
          <w:szCs w:val="20"/>
        </w:rPr>
        <w:t>Paulownia</w:t>
      </w:r>
      <w:r w:rsidRPr="00274556">
        <w:rPr>
          <w:color w:val="000000" w:themeColor="text1"/>
          <w:sz w:val="20"/>
          <w:szCs w:val="20"/>
        </w:rPr>
        <w:t xml:space="preserve"> wood exposed to white-rot fungus. Eur. J. Wood Wood Prod. 71</w:t>
      </w:r>
      <w:r w:rsidR="00C97FAC" w:rsidRPr="00274556">
        <w:rPr>
          <w:rFonts w:hint="eastAsia"/>
          <w:color w:val="000000" w:themeColor="text1"/>
          <w:sz w:val="20"/>
          <w:szCs w:val="20"/>
        </w:rPr>
        <w:t>:</w:t>
      </w:r>
      <w:r w:rsidRPr="00274556">
        <w:rPr>
          <w:color w:val="000000" w:themeColor="text1"/>
          <w:sz w:val="20"/>
          <w:szCs w:val="20"/>
        </w:rPr>
        <w:t xml:space="preserve"> 283–285.</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Asgher, M., Bhatti, H.N., Ashraf, M., Legge, R.L.,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2008</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Recent developments in biodegradation of industrial pollutants by white rot fungi and their enzyme system. Biodegradation</w:t>
      </w:r>
      <w:r w:rsidR="00C97FAC" w:rsidRPr="00274556">
        <w:rPr>
          <w:rFonts w:ascii="Times New Roman" w:hAnsi="Times New Roman" w:cs="Times New Roman"/>
          <w:color w:val="000000" w:themeColor="text1"/>
          <w:sz w:val="20"/>
          <w:szCs w:val="20"/>
        </w:rPr>
        <w:t xml:space="preserve"> 19</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771–783.</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Bayramo</w:t>
      </w:r>
      <w:r w:rsidRPr="00274556">
        <w:rPr>
          <w:rFonts w:ascii="Times New Roman" w:eastAsia="MS Mincho" w:hAnsi="Times New Roman" w:cs="Times New Roman"/>
          <w:color w:val="000000" w:themeColor="text1"/>
          <w:sz w:val="20"/>
          <w:szCs w:val="20"/>
        </w:rPr>
        <w:t>ğ</w:t>
      </w:r>
      <w:r w:rsidRPr="00274556">
        <w:rPr>
          <w:rFonts w:ascii="Times New Roman" w:hAnsi="Times New Roman" w:cs="Times New Roman"/>
          <w:color w:val="000000" w:themeColor="text1"/>
          <w:sz w:val="20"/>
          <w:szCs w:val="20"/>
        </w:rPr>
        <w:t>lu, G., Bekta</w:t>
      </w:r>
      <w:r w:rsidRPr="00274556">
        <w:rPr>
          <w:rFonts w:ascii="Times New Roman" w:eastAsia="MS Mincho" w:hAnsi="Times New Roman" w:cs="Times New Roman"/>
          <w:color w:val="000000" w:themeColor="text1"/>
          <w:sz w:val="20"/>
          <w:szCs w:val="20"/>
        </w:rPr>
        <w:t>ş</w:t>
      </w:r>
      <w:r w:rsidRPr="00274556">
        <w:rPr>
          <w:rFonts w:ascii="Times New Roman" w:hAnsi="Times New Roman" w:cs="Times New Roman"/>
          <w:color w:val="000000" w:themeColor="text1"/>
          <w:sz w:val="20"/>
          <w:szCs w:val="20"/>
        </w:rPr>
        <w:t xml:space="preserve">, S., Arica, M.Y.,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2003</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Biosorption of heavy metal ions on immobilized white-rot fungus </w:t>
      </w:r>
      <w:r w:rsidRPr="00274556">
        <w:rPr>
          <w:rFonts w:ascii="Times New Roman" w:hAnsi="Times New Roman" w:cs="Times New Roman"/>
          <w:i/>
          <w:color w:val="000000" w:themeColor="text1"/>
          <w:sz w:val="20"/>
          <w:szCs w:val="20"/>
        </w:rPr>
        <w:t>Trametes versicolor</w:t>
      </w:r>
      <w:r w:rsidR="00C97FAC" w:rsidRPr="00274556">
        <w:rPr>
          <w:rFonts w:ascii="Times New Roman" w:hAnsi="Times New Roman" w:cs="Times New Roman"/>
          <w:color w:val="000000" w:themeColor="text1"/>
          <w:sz w:val="20"/>
          <w:szCs w:val="20"/>
        </w:rPr>
        <w:t>. J. Hazard. Mater. 101</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285–300.</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Berry, T.D., Filley, T.R., Blanchette, R.A., </w:t>
      </w:r>
      <w:r w:rsidR="00C97FAC" w:rsidRPr="00274556">
        <w:rPr>
          <w:rFonts w:hint="eastAsia"/>
          <w:color w:val="000000" w:themeColor="text1"/>
          <w:sz w:val="20"/>
          <w:szCs w:val="20"/>
        </w:rPr>
        <w:t>(</w:t>
      </w:r>
      <w:r w:rsidRPr="00274556">
        <w:rPr>
          <w:color w:val="000000" w:themeColor="text1"/>
          <w:sz w:val="20"/>
          <w:szCs w:val="20"/>
        </w:rPr>
        <w:t>2014</w:t>
      </w:r>
      <w:r w:rsidR="00C97FAC" w:rsidRPr="00274556">
        <w:rPr>
          <w:rFonts w:hint="eastAsia"/>
          <w:color w:val="000000" w:themeColor="text1"/>
          <w:sz w:val="20"/>
          <w:szCs w:val="20"/>
        </w:rPr>
        <w:t>)</w:t>
      </w:r>
      <w:r w:rsidRPr="00274556">
        <w:rPr>
          <w:color w:val="000000" w:themeColor="text1"/>
          <w:sz w:val="20"/>
          <w:szCs w:val="20"/>
        </w:rPr>
        <w:t xml:space="preserve">. Oxidative enzymatic response of white-rot fungi to single-walled carbon </w:t>
      </w:r>
      <w:r w:rsidR="00C97FAC" w:rsidRPr="00274556">
        <w:rPr>
          <w:color w:val="000000" w:themeColor="text1"/>
          <w:sz w:val="20"/>
          <w:szCs w:val="20"/>
        </w:rPr>
        <w:t>nanotubes. Environ. Pollut. 193</w:t>
      </w:r>
      <w:r w:rsidR="00C97FAC" w:rsidRPr="00274556">
        <w:rPr>
          <w:rFonts w:hint="eastAsia"/>
          <w:color w:val="000000" w:themeColor="text1"/>
          <w:sz w:val="20"/>
          <w:szCs w:val="20"/>
        </w:rPr>
        <w:t>:</w:t>
      </w:r>
      <w:r w:rsidRPr="00274556">
        <w:rPr>
          <w:color w:val="000000" w:themeColor="text1"/>
          <w:sz w:val="20"/>
          <w:szCs w:val="20"/>
        </w:rPr>
        <w:t xml:space="preserve"> 197–204.</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bookmarkStart w:id="95" w:name="OLE_LINK124"/>
      <w:bookmarkStart w:id="96" w:name="OLE_LINK125"/>
      <w:r w:rsidRPr="00274556">
        <w:rPr>
          <w:rFonts w:ascii="Times New Roman" w:hAnsi="Times New Roman" w:cs="Times New Roman"/>
          <w:color w:val="000000" w:themeColor="text1"/>
          <w:kern w:val="2"/>
          <w:sz w:val="20"/>
          <w:szCs w:val="20"/>
        </w:rPr>
        <w:t xml:space="preserve">Bhainsa, K.C., D’Souza, S.F.,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2006</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Extracellular biosynthesis of silver nanoparticles using the fungus </w:t>
      </w:r>
      <w:r w:rsidRPr="00274556">
        <w:rPr>
          <w:rFonts w:ascii="Times New Roman" w:hAnsi="Times New Roman" w:cs="Times New Roman"/>
          <w:i/>
          <w:color w:val="000000" w:themeColor="text1"/>
          <w:kern w:val="2"/>
          <w:sz w:val="20"/>
          <w:szCs w:val="20"/>
        </w:rPr>
        <w:t>Aspergillus fumigatus</w:t>
      </w:r>
      <w:r w:rsidRPr="00274556">
        <w:rPr>
          <w:rFonts w:ascii="Times New Roman" w:hAnsi="Times New Roman" w:cs="Times New Roman"/>
          <w:color w:val="000000" w:themeColor="text1"/>
          <w:kern w:val="2"/>
          <w:sz w:val="20"/>
          <w:szCs w:val="20"/>
        </w:rPr>
        <w:t>. Collo</w:t>
      </w:r>
      <w:r w:rsidR="00C97FAC" w:rsidRPr="00274556">
        <w:rPr>
          <w:rFonts w:ascii="Times New Roman" w:hAnsi="Times New Roman" w:cs="Times New Roman"/>
          <w:color w:val="000000" w:themeColor="text1"/>
          <w:kern w:val="2"/>
          <w:sz w:val="20"/>
          <w:szCs w:val="20"/>
        </w:rPr>
        <w:t>ids Surfaces B Biointerfaces 47</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160–164.</w:t>
      </w:r>
    </w:p>
    <w:bookmarkEnd w:id="95"/>
    <w:bookmarkEnd w:id="96"/>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Cassidy, M.B., Lee, H., Trevors, J.T., </w:t>
      </w:r>
      <w:r w:rsidR="00C97FAC" w:rsidRPr="00274556">
        <w:rPr>
          <w:rFonts w:hint="eastAsia"/>
          <w:color w:val="000000" w:themeColor="text1"/>
          <w:sz w:val="20"/>
          <w:szCs w:val="20"/>
        </w:rPr>
        <w:t>(</w:t>
      </w:r>
      <w:r w:rsidRPr="00274556">
        <w:rPr>
          <w:color w:val="000000" w:themeColor="text1"/>
          <w:sz w:val="20"/>
          <w:szCs w:val="20"/>
        </w:rPr>
        <w:t>1996</w:t>
      </w:r>
      <w:r w:rsidR="00C97FAC" w:rsidRPr="00274556">
        <w:rPr>
          <w:rFonts w:hint="eastAsia"/>
          <w:color w:val="000000" w:themeColor="text1"/>
          <w:sz w:val="20"/>
          <w:szCs w:val="20"/>
        </w:rPr>
        <w:t>)</w:t>
      </w:r>
      <w:r w:rsidRPr="00274556">
        <w:rPr>
          <w:color w:val="000000" w:themeColor="text1"/>
          <w:sz w:val="20"/>
          <w:szCs w:val="20"/>
        </w:rPr>
        <w:t>. Environmental applications of immobilized microbial cells: A review. J.</w:t>
      </w:r>
      <w:r w:rsidR="00C97FAC" w:rsidRPr="00274556">
        <w:rPr>
          <w:color w:val="000000" w:themeColor="text1"/>
          <w:sz w:val="20"/>
          <w:szCs w:val="20"/>
        </w:rPr>
        <w:t xml:space="preserve"> Ind. Microbiol. Biotechnol. 16</w:t>
      </w:r>
      <w:r w:rsidR="00C97FAC" w:rsidRPr="00274556">
        <w:rPr>
          <w:rFonts w:hint="eastAsia"/>
          <w:color w:val="000000" w:themeColor="text1"/>
          <w:sz w:val="20"/>
          <w:szCs w:val="20"/>
        </w:rPr>
        <w:t>:</w:t>
      </w:r>
      <w:r w:rsidRPr="00274556">
        <w:rPr>
          <w:color w:val="000000" w:themeColor="text1"/>
          <w:sz w:val="20"/>
          <w:szCs w:val="20"/>
        </w:rPr>
        <w:t xml:space="preserve"> 79–101.</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lastRenderedPageBreak/>
        <w:t xml:space="preserve">Chan, Y.S., Mat, D.M.,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2013</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Biosynthesis and structural characterization of Ag nanoparticles from white rot fungi.</w:t>
      </w:r>
      <w:r w:rsidRPr="00274556">
        <w:rPr>
          <w:rFonts w:ascii="Times New Roman" w:hAnsi="Times New Roman" w:cs="Times New Roman"/>
          <w:i/>
          <w:color w:val="000000" w:themeColor="text1"/>
          <w:kern w:val="2"/>
          <w:sz w:val="20"/>
          <w:szCs w:val="20"/>
        </w:rPr>
        <w:t xml:space="preserve"> </w:t>
      </w:r>
      <w:r w:rsidR="00C97FAC" w:rsidRPr="00274556">
        <w:rPr>
          <w:rFonts w:ascii="Times New Roman" w:hAnsi="Times New Roman" w:cs="Times New Roman"/>
          <w:color w:val="000000" w:themeColor="text1"/>
          <w:kern w:val="2"/>
          <w:sz w:val="20"/>
          <w:szCs w:val="20"/>
        </w:rPr>
        <w:t>Mater. Sci. Eng. C. 33</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282–288.</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Chen, A., Zeng, G., Chen, G., Fan, J., Zou, Z., Li, H., Hu, X., Long, F.,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2011</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Simultaneous cadmium removal and 2, 4-dichlorophenol degradation from aqueous solutions by </w:t>
      </w:r>
      <w:r w:rsidRPr="00274556">
        <w:rPr>
          <w:rFonts w:ascii="Times New Roman" w:hAnsi="Times New Roman" w:cs="Times New Roman"/>
          <w:i/>
          <w:color w:val="000000" w:themeColor="text1"/>
          <w:sz w:val="20"/>
          <w:szCs w:val="20"/>
        </w:rPr>
        <w:t>Phanerochaete chrysosporium</w:t>
      </w:r>
      <w:r w:rsidRPr="00274556">
        <w:rPr>
          <w:rFonts w:ascii="Times New Roman" w:hAnsi="Times New Roman" w:cs="Times New Roman"/>
          <w:color w:val="000000" w:themeColor="text1"/>
          <w:sz w:val="20"/>
          <w:szCs w:val="20"/>
        </w:rPr>
        <w:t>. Ap</w:t>
      </w:r>
      <w:r w:rsidR="00C97FAC" w:rsidRPr="00274556">
        <w:rPr>
          <w:rFonts w:ascii="Times New Roman" w:hAnsi="Times New Roman" w:cs="Times New Roman"/>
          <w:color w:val="000000" w:themeColor="text1"/>
          <w:sz w:val="20"/>
          <w:szCs w:val="20"/>
        </w:rPr>
        <w:t>pl. Microbiol. Biotechnol. 91</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811–821.</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Chen, G., Fan, J., Liu, R., Zeng, G., Chen, A., Zou, Z.,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2012</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Removal of Cd(II), Cu(II) and Zn(II) from aqueous solutions by live </w:t>
      </w:r>
      <w:r w:rsidRPr="00274556">
        <w:rPr>
          <w:rFonts w:ascii="Times New Roman" w:hAnsi="Times New Roman" w:cs="Times New Roman"/>
          <w:i/>
          <w:color w:val="000000" w:themeColor="text1"/>
          <w:sz w:val="20"/>
          <w:szCs w:val="20"/>
        </w:rPr>
        <w:t>Phanerochaete chrysosporium</w:t>
      </w:r>
      <w:r w:rsidR="00C97FAC" w:rsidRPr="00274556">
        <w:rPr>
          <w:rFonts w:ascii="Times New Roman" w:hAnsi="Times New Roman" w:cs="Times New Roman"/>
          <w:color w:val="000000" w:themeColor="text1"/>
          <w:sz w:val="20"/>
          <w:szCs w:val="20"/>
        </w:rPr>
        <w:t>. Environ. Technol. 33</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2653–2659.</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Chen, G., Guan, S., Zeng, G., Li, X., Chen, A., Shang, C., Zhou, Y., Li, H., He, J.,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2013</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Cadmium removal and 2,4-dichlorophenol degradation by immobilized </w:t>
      </w:r>
      <w:r w:rsidRPr="00274556">
        <w:rPr>
          <w:rFonts w:ascii="Times New Roman" w:hAnsi="Times New Roman" w:cs="Times New Roman"/>
          <w:i/>
          <w:color w:val="000000" w:themeColor="text1"/>
          <w:sz w:val="20"/>
          <w:szCs w:val="20"/>
        </w:rPr>
        <w:t>Phanerochaete chrysosporium</w:t>
      </w:r>
      <w:r w:rsidRPr="00274556">
        <w:rPr>
          <w:rFonts w:ascii="Times New Roman" w:hAnsi="Times New Roman" w:cs="Times New Roman"/>
          <w:color w:val="000000" w:themeColor="text1"/>
          <w:sz w:val="20"/>
          <w:szCs w:val="20"/>
        </w:rPr>
        <w:t xml:space="preserve"> loaded with nitrogen-doped TiO</w:t>
      </w:r>
      <w:r w:rsidRPr="00274556">
        <w:rPr>
          <w:rFonts w:ascii="Times New Roman" w:hAnsi="Times New Roman" w:cs="Times New Roman"/>
          <w:color w:val="000000" w:themeColor="text1"/>
          <w:sz w:val="20"/>
          <w:szCs w:val="20"/>
          <w:vertAlign w:val="subscript"/>
        </w:rPr>
        <w:t>2</w:t>
      </w:r>
      <w:r w:rsidRPr="00274556">
        <w:rPr>
          <w:rFonts w:ascii="Times New Roman" w:hAnsi="Times New Roman" w:cs="Times New Roman"/>
          <w:color w:val="000000" w:themeColor="text1"/>
          <w:sz w:val="20"/>
          <w:szCs w:val="20"/>
        </w:rPr>
        <w:t xml:space="preserve"> nanoparticles. </w:t>
      </w:r>
      <w:r w:rsidR="00C97FAC" w:rsidRPr="00274556">
        <w:rPr>
          <w:rFonts w:ascii="Times New Roman" w:hAnsi="Times New Roman" w:cs="Times New Roman"/>
          <w:color w:val="000000" w:themeColor="text1"/>
          <w:sz w:val="20"/>
          <w:szCs w:val="20"/>
        </w:rPr>
        <w:t>Appl. Microbiol. Biotechnol. 97</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3149–3157. </w:t>
      </w:r>
    </w:p>
    <w:p w:rsidR="00F56AE1" w:rsidRPr="00274556" w:rsidRDefault="00F56AE1" w:rsidP="00F56AE1">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Chen, A., Zeng, G., Chen, G., Liu, L., Shang, C., Hu, X., Lu, L., Chen, M., Zhou, Y., Zhang, Q., </w:t>
      </w:r>
      <w:r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2014</w:t>
      </w:r>
      <w:r w:rsidRPr="00274556">
        <w:rPr>
          <w:rFonts w:ascii="Times New Roman" w:hAnsi="Times New Roman" w:cs="Times New Roman" w:hint="eastAsia"/>
          <w:color w:val="000000" w:themeColor="text1"/>
          <w:kern w:val="2"/>
          <w:sz w:val="20"/>
          <w:szCs w:val="20"/>
        </w:rPr>
        <w:t>a)</w:t>
      </w:r>
      <w:r w:rsidRPr="00274556">
        <w:rPr>
          <w:rFonts w:ascii="Times New Roman" w:hAnsi="Times New Roman" w:cs="Times New Roman"/>
          <w:color w:val="000000" w:themeColor="text1"/>
          <w:kern w:val="2"/>
          <w:sz w:val="20"/>
          <w:szCs w:val="20"/>
        </w:rPr>
        <w:t xml:space="preserve">. Plasma membrane behavior, oxidative damage, and defense mechanism in </w:t>
      </w:r>
      <w:r w:rsidRPr="00274556">
        <w:rPr>
          <w:rFonts w:ascii="Times New Roman" w:hAnsi="Times New Roman" w:cs="Times New Roman"/>
          <w:i/>
          <w:color w:val="000000" w:themeColor="text1"/>
          <w:kern w:val="2"/>
          <w:sz w:val="20"/>
          <w:szCs w:val="20"/>
        </w:rPr>
        <w:t>Phanerochaete chrysosporium </w:t>
      </w:r>
      <w:r w:rsidRPr="00274556">
        <w:rPr>
          <w:rFonts w:ascii="Times New Roman" w:hAnsi="Times New Roman" w:cs="Times New Roman"/>
          <w:color w:val="000000" w:themeColor="text1"/>
          <w:kern w:val="2"/>
          <w:sz w:val="20"/>
          <w:szCs w:val="20"/>
        </w:rPr>
        <w:t>under cadmium stress. Process Biochem. 49</w:t>
      </w:r>
      <w:r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589–598.</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Chen, G., Yi, B., Zeng, G., Niu, Q., Yan, M., Chen, A., Du, J., Huang, J., Zhang, Q., </w:t>
      </w:r>
      <w:r w:rsidR="00C97FAC" w:rsidRPr="00274556">
        <w:rPr>
          <w:rFonts w:ascii="Times New Roman" w:hAnsi="Times New Roman" w:cs="Times New Roman" w:hint="eastAsia"/>
          <w:color w:val="000000" w:themeColor="text1"/>
          <w:kern w:val="2"/>
          <w:sz w:val="20"/>
          <w:szCs w:val="20"/>
        </w:rPr>
        <w:t>(</w:t>
      </w:r>
      <w:r w:rsidR="00F56AE1" w:rsidRPr="00274556">
        <w:rPr>
          <w:rFonts w:ascii="Times New Roman" w:hAnsi="Times New Roman" w:cs="Times New Roman"/>
          <w:color w:val="000000" w:themeColor="text1"/>
          <w:kern w:val="2"/>
          <w:sz w:val="20"/>
          <w:szCs w:val="20"/>
        </w:rPr>
        <w:t>2014</w:t>
      </w:r>
      <w:r w:rsidR="00F56AE1" w:rsidRPr="00274556">
        <w:rPr>
          <w:rFonts w:ascii="Times New Roman" w:hAnsi="Times New Roman" w:cs="Times New Roman" w:hint="eastAsia"/>
          <w:color w:val="000000" w:themeColor="text1"/>
          <w:kern w:val="2"/>
          <w:sz w:val="20"/>
          <w:szCs w:val="20"/>
        </w:rPr>
        <w:t>b</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Facile green extracellular biosynthesis of CdS quantum dots by white rot fungus </w:t>
      </w:r>
      <w:r w:rsidRPr="00274556">
        <w:rPr>
          <w:rFonts w:ascii="Times New Roman" w:hAnsi="Times New Roman" w:cs="Times New Roman"/>
          <w:i/>
          <w:color w:val="000000" w:themeColor="text1"/>
          <w:kern w:val="2"/>
          <w:sz w:val="20"/>
          <w:szCs w:val="20"/>
        </w:rPr>
        <w:t>Phanerochaete chrysosporium</w:t>
      </w:r>
      <w:r w:rsidRPr="00274556">
        <w:rPr>
          <w:rFonts w:ascii="Times New Roman" w:hAnsi="Times New Roman" w:cs="Times New Roman"/>
          <w:color w:val="000000" w:themeColor="text1"/>
          <w:kern w:val="2"/>
          <w:sz w:val="20"/>
          <w:szCs w:val="20"/>
        </w:rPr>
        <w:t>. Colloid</w:t>
      </w:r>
      <w:r w:rsidR="00C97FAC" w:rsidRPr="00274556">
        <w:rPr>
          <w:rFonts w:ascii="Times New Roman" w:hAnsi="Times New Roman" w:cs="Times New Roman"/>
          <w:color w:val="000000" w:themeColor="text1"/>
          <w:kern w:val="2"/>
          <w:sz w:val="20"/>
          <w:szCs w:val="20"/>
        </w:rPr>
        <w:t>s Surfaces B Biointerfaces. 117</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199–205.</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Cuevas, R., Durán, N., Diez, M.C., Tortella, G.R., Rubilar, O.,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2015</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Extracellular biosynthesis of copper and copper oxide nanoparticles by </w:t>
      </w:r>
      <w:r w:rsidRPr="00274556">
        <w:rPr>
          <w:rFonts w:ascii="Times New Roman" w:hAnsi="Times New Roman" w:cs="Times New Roman"/>
          <w:i/>
          <w:color w:val="000000" w:themeColor="text1"/>
          <w:kern w:val="2"/>
          <w:sz w:val="20"/>
          <w:szCs w:val="20"/>
        </w:rPr>
        <w:t>Stereum hirsutum</w:t>
      </w:r>
      <w:r w:rsidRPr="00274556">
        <w:rPr>
          <w:rFonts w:ascii="Times New Roman" w:hAnsi="Times New Roman" w:cs="Times New Roman"/>
          <w:color w:val="000000" w:themeColor="text1"/>
          <w:kern w:val="2"/>
          <w:sz w:val="20"/>
          <w:szCs w:val="20"/>
        </w:rPr>
        <w:t>, a native white-rot fungus from Chi</w:t>
      </w:r>
      <w:r w:rsidR="00C97FAC" w:rsidRPr="00274556">
        <w:rPr>
          <w:rFonts w:ascii="Times New Roman" w:hAnsi="Times New Roman" w:cs="Times New Roman"/>
          <w:color w:val="000000" w:themeColor="text1"/>
          <w:kern w:val="2"/>
          <w:sz w:val="20"/>
          <w:szCs w:val="20"/>
        </w:rPr>
        <w:t>lean forests. J. Nanomater. 16</w:t>
      </w:r>
      <w:r w:rsidR="00C97FAC" w:rsidRPr="00274556">
        <w:rPr>
          <w:rFonts w:ascii="Times New Roman" w:hAnsi="Times New Roman" w:cs="Times New Roman" w:hint="eastAsia"/>
          <w:color w:val="000000" w:themeColor="text1"/>
          <w:kern w:val="2"/>
          <w:sz w:val="20"/>
          <w:szCs w:val="20"/>
        </w:rPr>
        <w:t>:</w:t>
      </w:r>
      <w:r w:rsidR="00A508AE" w:rsidRPr="00274556">
        <w:rPr>
          <w:rFonts w:ascii="Times New Roman" w:hAnsi="Times New Roman" w:cs="Times New Roman" w:hint="eastAsia"/>
          <w:color w:val="000000" w:themeColor="text1"/>
          <w:kern w:val="2"/>
          <w:sz w:val="20"/>
          <w:szCs w:val="20"/>
        </w:rPr>
        <w:t xml:space="preserve"> </w:t>
      </w:r>
      <w:r w:rsidRPr="00274556">
        <w:rPr>
          <w:rFonts w:ascii="Times New Roman" w:hAnsi="Times New Roman" w:cs="Times New Roman"/>
          <w:color w:val="000000" w:themeColor="text1"/>
          <w:kern w:val="2"/>
          <w:sz w:val="20"/>
          <w:szCs w:val="20"/>
        </w:rPr>
        <w:t>1–7.</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Daghrir, R., Drogui, P., Robert, D.,</w:t>
      </w:r>
      <w:r w:rsidR="00C97FAC" w:rsidRPr="00274556">
        <w:rPr>
          <w:rFonts w:ascii="Times New Roman" w:hAnsi="Times New Roman" w:cs="Times New Roman" w:hint="eastAsia"/>
          <w:color w:val="000000" w:themeColor="text1"/>
          <w:kern w:val="2"/>
          <w:sz w:val="20"/>
          <w:szCs w:val="20"/>
        </w:rPr>
        <w:t xml:space="preserve"> (</w:t>
      </w:r>
      <w:r w:rsidRPr="00274556">
        <w:rPr>
          <w:rFonts w:ascii="Times New Roman" w:hAnsi="Times New Roman" w:cs="Times New Roman"/>
          <w:color w:val="000000" w:themeColor="text1"/>
          <w:kern w:val="2"/>
          <w:sz w:val="20"/>
          <w:szCs w:val="20"/>
        </w:rPr>
        <w:t>2013</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Modified TiO</w:t>
      </w:r>
      <w:r w:rsidRPr="00274556">
        <w:rPr>
          <w:rFonts w:ascii="Times New Roman" w:hAnsi="Times New Roman" w:cs="Times New Roman"/>
          <w:color w:val="000000" w:themeColor="text1"/>
          <w:kern w:val="2"/>
          <w:sz w:val="20"/>
          <w:szCs w:val="20"/>
          <w:vertAlign w:val="subscript"/>
        </w:rPr>
        <w:t>2</w:t>
      </w:r>
      <w:r w:rsidRPr="00274556">
        <w:rPr>
          <w:rFonts w:ascii="Times New Roman" w:hAnsi="Times New Roman" w:cs="Times New Roman"/>
          <w:color w:val="000000" w:themeColor="text1"/>
          <w:kern w:val="2"/>
          <w:sz w:val="20"/>
          <w:szCs w:val="20"/>
        </w:rPr>
        <w:t xml:space="preserve"> for environmental photocatalytic applications: a </w:t>
      </w:r>
      <w:r w:rsidR="00C97FAC" w:rsidRPr="00274556">
        <w:rPr>
          <w:rFonts w:ascii="Times New Roman" w:hAnsi="Times New Roman" w:cs="Times New Roman"/>
          <w:color w:val="000000" w:themeColor="text1"/>
          <w:kern w:val="2"/>
          <w:sz w:val="20"/>
          <w:szCs w:val="20"/>
        </w:rPr>
        <w:t>review. Ind. Eng. Chem. Res. 52</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3581–3599.</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Dal Lago, V., de Oliveira, L.F., de Almeida Gonçalves, K., Kobarg, J., Cardoso, M.B.,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2011</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Size-selective silver nanoparticles: future of biomedical devices with enhanced bactericidal</w:t>
      </w:r>
      <w:r w:rsidR="00C97FAC" w:rsidRPr="00274556">
        <w:rPr>
          <w:rFonts w:ascii="Times New Roman" w:hAnsi="Times New Roman" w:cs="Times New Roman"/>
          <w:color w:val="000000" w:themeColor="text1"/>
          <w:kern w:val="2"/>
          <w:sz w:val="20"/>
          <w:szCs w:val="20"/>
        </w:rPr>
        <w:t xml:space="preserve"> properties. J. Mater. Chem. 21</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12267–12273.</w:t>
      </w:r>
    </w:p>
    <w:p w:rsidR="0099107A" w:rsidRPr="00274556" w:rsidRDefault="0099107A" w:rsidP="0099107A">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De, A.G.D., Bailão, A.M., Vieira Rezende, T.C., Borges, C.L., de Oliveira, M.A., Parente, J.A., Cm, D.A.S., </w:t>
      </w:r>
      <w:r w:rsidRPr="00274556">
        <w:rPr>
          <w:rFonts w:hint="eastAsia"/>
          <w:color w:val="000000" w:themeColor="text1"/>
          <w:sz w:val="20"/>
          <w:szCs w:val="20"/>
        </w:rPr>
        <w:t>(</w:t>
      </w:r>
      <w:r w:rsidRPr="00274556">
        <w:rPr>
          <w:color w:val="000000" w:themeColor="text1"/>
          <w:sz w:val="20"/>
          <w:szCs w:val="20"/>
        </w:rPr>
        <w:t>2013</w:t>
      </w:r>
      <w:r w:rsidRPr="00274556">
        <w:rPr>
          <w:rFonts w:hint="eastAsia"/>
          <w:color w:val="000000" w:themeColor="text1"/>
          <w:sz w:val="20"/>
          <w:szCs w:val="20"/>
        </w:rPr>
        <w:t>)</w:t>
      </w:r>
      <w:r w:rsidRPr="00274556">
        <w:rPr>
          <w:color w:val="000000" w:themeColor="text1"/>
          <w:sz w:val="20"/>
          <w:szCs w:val="20"/>
        </w:rPr>
        <w:t xml:space="preserve">. Response to oxidative stress in </w:t>
      </w:r>
      <w:r w:rsidRPr="00274556">
        <w:rPr>
          <w:i/>
          <w:color w:val="000000" w:themeColor="text1"/>
          <w:sz w:val="20"/>
          <w:szCs w:val="20"/>
        </w:rPr>
        <w:t>Paracoccidioides</w:t>
      </w:r>
      <w:r w:rsidRPr="00274556">
        <w:rPr>
          <w:color w:val="000000" w:themeColor="text1"/>
          <w:sz w:val="20"/>
          <w:szCs w:val="20"/>
        </w:rPr>
        <w:t xml:space="preserve"> yeast cells as determined by proteomic analysis. Microbes Infect. 15</w:t>
      </w:r>
      <w:r w:rsidRPr="00274556">
        <w:rPr>
          <w:rFonts w:hint="eastAsia"/>
          <w:color w:val="000000" w:themeColor="text1"/>
          <w:sz w:val="20"/>
          <w:szCs w:val="20"/>
        </w:rPr>
        <w:t xml:space="preserve">: </w:t>
      </w:r>
      <w:r w:rsidRPr="00274556">
        <w:rPr>
          <w:color w:val="000000" w:themeColor="text1"/>
          <w:sz w:val="20"/>
          <w:szCs w:val="20"/>
        </w:rPr>
        <w:t>347–364.</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Dhillon, G.S., Brar, S.K., Kaur, S., and Verma, M.,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2012</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Green approach for nanoparticle biosynthesis by fungi: current trends and applications. Crit. Rev. Biote</w:t>
      </w:r>
      <w:r w:rsidR="00C97FAC" w:rsidRPr="00274556">
        <w:rPr>
          <w:rFonts w:ascii="Times New Roman" w:hAnsi="Times New Roman" w:cs="Times New Roman"/>
          <w:color w:val="000000" w:themeColor="text1"/>
          <w:kern w:val="2"/>
          <w:sz w:val="20"/>
          <w:szCs w:val="20"/>
        </w:rPr>
        <w:t>chnol. 32</w:t>
      </w:r>
      <w:r w:rsidR="00C97FAC" w:rsidRPr="00274556">
        <w:rPr>
          <w:rFonts w:ascii="Times New Roman" w:hAnsi="Times New Roman" w:cs="Times New Roman" w:hint="eastAsia"/>
          <w:color w:val="000000" w:themeColor="text1"/>
          <w:kern w:val="2"/>
          <w:sz w:val="20"/>
          <w:szCs w:val="20"/>
        </w:rPr>
        <w:t>:</w:t>
      </w:r>
      <w:r w:rsidR="00A508AE" w:rsidRPr="00274556">
        <w:rPr>
          <w:rFonts w:ascii="Times New Roman" w:hAnsi="Times New Roman" w:cs="Times New Roman" w:hint="eastAsia"/>
          <w:color w:val="000000" w:themeColor="text1"/>
          <w:kern w:val="2"/>
          <w:sz w:val="20"/>
          <w:szCs w:val="20"/>
        </w:rPr>
        <w:t xml:space="preserve"> </w:t>
      </w:r>
      <w:r w:rsidRPr="00274556">
        <w:rPr>
          <w:rFonts w:ascii="Times New Roman" w:hAnsi="Times New Roman" w:cs="Times New Roman"/>
          <w:color w:val="000000" w:themeColor="text1"/>
          <w:kern w:val="2"/>
          <w:sz w:val="20"/>
          <w:szCs w:val="20"/>
        </w:rPr>
        <w:t>49–73.</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lastRenderedPageBreak/>
        <w:t xml:space="preserve">Droz, B., Dumas, N., Duckworth, O.W., Peña, J.,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2015</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A comparison of the sorption reactivity of bacteriogenic and mycogenic Mn oxide nanoparti</w:t>
      </w:r>
      <w:r w:rsidR="00C97FAC" w:rsidRPr="00274556">
        <w:rPr>
          <w:rFonts w:ascii="Times New Roman" w:hAnsi="Times New Roman" w:cs="Times New Roman"/>
          <w:color w:val="000000" w:themeColor="text1"/>
          <w:kern w:val="2"/>
          <w:sz w:val="20"/>
          <w:szCs w:val="20"/>
        </w:rPr>
        <w:t>cles. Environ. Sci. Technol. 49</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4200–4208.</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Durán, N., Marcato, P.D., Ingle, A., Gade, A., Rai, M.,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2011</w:t>
      </w:r>
      <w:r w:rsidR="00C97FAC" w:rsidRPr="00274556">
        <w:rPr>
          <w:rFonts w:ascii="Times New Roman" w:hAnsi="Times New Roman" w:cs="Times New Roman" w:hint="eastAsia"/>
          <w:color w:val="000000" w:themeColor="text1"/>
          <w:kern w:val="2"/>
          <w:sz w:val="20"/>
          <w:szCs w:val="20"/>
        </w:rPr>
        <w:t>)</w:t>
      </w:r>
      <w:r w:rsidR="00C97FAC" w:rsidRPr="00274556">
        <w:rPr>
          <w:rFonts w:ascii="Times New Roman" w:hAnsi="Times New Roman" w:cs="Times New Roman"/>
          <w:color w:val="000000" w:themeColor="text1"/>
          <w:kern w:val="2"/>
          <w:sz w:val="20"/>
          <w:szCs w:val="20"/>
        </w:rPr>
        <w:t>. Fungi-</w:t>
      </w:r>
      <w:r w:rsidR="00C97FAC" w:rsidRPr="00274556">
        <w:rPr>
          <w:rFonts w:ascii="Times New Roman" w:hAnsi="Times New Roman" w:cs="Times New Roman" w:hint="eastAsia"/>
          <w:color w:val="000000" w:themeColor="text1"/>
          <w:kern w:val="2"/>
          <w:sz w:val="20"/>
          <w:szCs w:val="20"/>
        </w:rPr>
        <w:t>m</w:t>
      </w:r>
      <w:r w:rsidRPr="00274556">
        <w:rPr>
          <w:rFonts w:ascii="Times New Roman" w:hAnsi="Times New Roman" w:cs="Times New Roman"/>
          <w:color w:val="000000" w:themeColor="text1"/>
          <w:kern w:val="2"/>
          <w:sz w:val="20"/>
          <w:szCs w:val="20"/>
        </w:rPr>
        <w:t xml:space="preserve">ediated </w:t>
      </w:r>
      <w:r w:rsidR="00A508AE" w:rsidRPr="00274556">
        <w:rPr>
          <w:rFonts w:ascii="Times New Roman" w:hAnsi="Times New Roman" w:cs="Times New Roman" w:hint="eastAsia"/>
          <w:color w:val="000000" w:themeColor="text1"/>
          <w:kern w:val="2"/>
          <w:sz w:val="20"/>
          <w:szCs w:val="20"/>
        </w:rPr>
        <w:t>s</w:t>
      </w:r>
      <w:r w:rsidR="00A508AE" w:rsidRPr="00274556">
        <w:rPr>
          <w:rFonts w:ascii="Times New Roman" w:hAnsi="Times New Roman" w:cs="Times New Roman"/>
          <w:color w:val="000000" w:themeColor="text1"/>
          <w:kern w:val="2"/>
          <w:sz w:val="20"/>
          <w:szCs w:val="20"/>
        </w:rPr>
        <w:t xml:space="preserve">ynthesis </w:t>
      </w:r>
      <w:r w:rsidRPr="00274556">
        <w:rPr>
          <w:rFonts w:ascii="Times New Roman" w:hAnsi="Times New Roman" w:cs="Times New Roman"/>
          <w:color w:val="000000" w:themeColor="text1"/>
          <w:kern w:val="2"/>
          <w:sz w:val="20"/>
          <w:szCs w:val="20"/>
        </w:rPr>
        <w:t xml:space="preserve">of </w:t>
      </w:r>
      <w:r w:rsidR="00A508AE" w:rsidRPr="00274556">
        <w:rPr>
          <w:rFonts w:ascii="Times New Roman" w:hAnsi="Times New Roman" w:cs="Times New Roman" w:hint="eastAsia"/>
          <w:color w:val="000000" w:themeColor="text1"/>
          <w:kern w:val="2"/>
          <w:sz w:val="20"/>
          <w:szCs w:val="20"/>
        </w:rPr>
        <w:t>s</w:t>
      </w:r>
      <w:r w:rsidR="00A508AE" w:rsidRPr="00274556">
        <w:rPr>
          <w:rFonts w:ascii="Times New Roman" w:hAnsi="Times New Roman" w:cs="Times New Roman"/>
          <w:color w:val="000000" w:themeColor="text1"/>
          <w:kern w:val="2"/>
          <w:sz w:val="20"/>
          <w:szCs w:val="20"/>
        </w:rPr>
        <w:t xml:space="preserve">ilver </w:t>
      </w:r>
      <w:r w:rsidR="00A508AE" w:rsidRPr="00274556">
        <w:rPr>
          <w:rFonts w:ascii="Times New Roman" w:hAnsi="Times New Roman" w:cs="Times New Roman" w:hint="eastAsia"/>
          <w:color w:val="000000" w:themeColor="text1"/>
          <w:kern w:val="2"/>
          <w:sz w:val="20"/>
          <w:szCs w:val="20"/>
        </w:rPr>
        <w:t>n</w:t>
      </w:r>
      <w:r w:rsidR="00A508AE" w:rsidRPr="00274556">
        <w:rPr>
          <w:rFonts w:ascii="Times New Roman" w:hAnsi="Times New Roman" w:cs="Times New Roman"/>
          <w:color w:val="000000" w:themeColor="text1"/>
          <w:kern w:val="2"/>
          <w:sz w:val="20"/>
          <w:szCs w:val="20"/>
        </w:rPr>
        <w:t>anoparticles</w:t>
      </w:r>
      <w:r w:rsidRPr="00274556">
        <w:rPr>
          <w:rFonts w:ascii="Times New Roman" w:hAnsi="Times New Roman" w:cs="Times New Roman"/>
          <w:color w:val="000000" w:themeColor="text1"/>
          <w:kern w:val="2"/>
          <w:sz w:val="20"/>
          <w:szCs w:val="20"/>
        </w:rPr>
        <w:t xml:space="preserve">: </w:t>
      </w:r>
      <w:r w:rsidR="00A508AE" w:rsidRPr="00274556">
        <w:rPr>
          <w:rFonts w:ascii="Times New Roman" w:hAnsi="Times New Roman" w:cs="Times New Roman" w:hint="eastAsia"/>
          <w:color w:val="000000" w:themeColor="text1"/>
          <w:kern w:val="2"/>
          <w:sz w:val="20"/>
          <w:szCs w:val="20"/>
        </w:rPr>
        <w:t>c</w:t>
      </w:r>
      <w:r w:rsidR="00A508AE" w:rsidRPr="00274556">
        <w:rPr>
          <w:rFonts w:ascii="Times New Roman" w:hAnsi="Times New Roman" w:cs="Times New Roman"/>
          <w:color w:val="000000" w:themeColor="text1"/>
          <w:kern w:val="2"/>
          <w:sz w:val="20"/>
          <w:szCs w:val="20"/>
        </w:rPr>
        <w:t xml:space="preserve">haracterization </w:t>
      </w:r>
      <w:r w:rsidR="00A508AE" w:rsidRPr="00274556">
        <w:rPr>
          <w:rFonts w:ascii="Times New Roman" w:hAnsi="Times New Roman" w:cs="Times New Roman" w:hint="eastAsia"/>
          <w:color w:val="000000" w:themeColor="text1"/>
          <w:kern w:val="2"/>
          <w:sz w:val="20"/>
          <w:szCs w:val="20"/>
        </w:rPr>
        <w:t>p</w:t>
      </w:r>
      <w:r w:rsidR="00A508AE" w:rsidRPr="00274556">
        <w:rPr>
          <w:rFonts w:ascii="Times New Roman" w:hAnsi="Times New Roman" w:cs="Times New Roman"/>
          <w:color w:val="000000" w:themeColor="text1"/>
          <w:kern w:val="2"/>
          <w:sz w:val="20"/>
          <w:szCs w:val="20"/>
        </w:rPr>
        <w:t xml:space="preserve">rocesses </w:t>
      </w:r>
      <w:r w:rsidRPr="00274556">
        <w:rPr>
          <w:rFonts w:ascii="Times New Roman" w:hAnsi="Times New Roman" w:cs="Times New Roman"/>
          <w:color w:val="000000" w:themeColor="text1"/>
          <w:kern w:val="2"/>
          <w:sz w:val="20"/>
          <w:szCs w:val="20"/>
        </w:rPr>
        <w:t xml:space="preserve">and </w:t>
      </w:r>
      <w:r w:rsidR="00A508AE" w:rsidRPr="00274556">
        <w:rPr>
          <w:rFonts w:ascii="Times New Roman" w:hAnsi="Times New Roman" w:cs="Times New Roman" w:hint="eastAsia"/>
          <w:color w:val="000000" w:themeColor="text1"/>
          <w:kern w:val="2"/>
          <w:sz w:val="20"/>
          <w:szCs w:val="20"/>
        </w:rPr>
        <w:t>a</w:t>
      </w:r>
      <w:r w:rsidR="00A508AE" w:rsidRPr="00274556">
        <w:rPr>
          <w:rFonts w:ascii="Times New Roman" w:hAnsi="Times New Roman" w:cs="Times New Roman"/>
          <w:color w:val="000000" w:themeColor="text1"/>
          <w:kern w:val="2"/>
          <w:sz w:val="20"/>
          <w:szCs w:val="20"/>
        </w:rPr>
        <w:t>pplications</w:t>
      </w:r>
      <w:r w:rsidRPr="00274556">
        <w:rPr>
          <w:rFonts w:ascii="Times New Roman" w:hAnsi="Times New Roman" w:cs="Times New Roman"/>
          <w:color w:val="000000" w:themeColor="text1"/>
          <w:kern w:val="2"/>
          <w:sz w:val="20"/>
          <w:szCs w:val="20"/>
        </w:rPr>
        <w:t>.</w:t>
      </w:r>
      <w:r w:rsidRPr="00274556">
        <w:rPr>
          <w:rFonts w:ascii="Times New Roman" w:hAnsi="Times New Roman" w:cs="Times New Roman"/>
          <w:i/>
          <w:color w:val="000000" w:themeColor="text1"/>
          <w:kern w:val="2"/>
          <w:sz w:val="20"/>
          <w:szCs w:val="20"/>
        </w:rPr>
        <w:t xml:space="preserve"> </w:t>
      </w:r>
      <w:r w:rsidR="00C97FAC" w:rsidRPr="00274556">
        <w:rPr>
          <w:rFonts w:ascii="Times New Roman" w:hAnsi="Times New Roman" w:cs="Times New Roman"/>
          <w:color w:val="000000" w:themeColor="text1"/>
          <w:kern w:val="2"/>
          <w:sz w:val="20"/>
          <w:szCs w:val="20"/>
        </w:rPr>
        <w:t>Progress in Mycology</w:t>
      </w:r>
      <w:r w:rsidR="008A6956" w:rsidRPr="00274556">
        <w:rPr>
          <w:rFonts w:ascii="Times New Roman" w:hAnsi="Times New Roman" w:cs="Times New Roman" w:hint="eastAsia"/>
          <w:color w:val="000000" w:themeColor="text1"/>
          <w:kern w:val="2"/>
          <w:sz w:val="20"/>
          <w:szCs w:val="20"/>
        </w:rPr>
        <w:t xml:space="preserve">. </w:t>
      </w:r>
      <w:r w:rsidRPr="00274556">
        <w:rPr>
          <w:rFonts w:ascii="Times New Roman" w:hAnsi="Times New Roman" w:cs="Times New Roman"/>
          <w:color w:val="000000" w:themeColor="text1"/>
          <w:kern w:val="2"/>
          <w:sz w:val="20"/>
          <w:szCs w:val="20"/>
        </w:rPr>
        <w:t>425-449.</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El-Batal, A.I., Elkenawy, N.M., Yassin, A.S., Amin, M.A.,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2014</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Laccase production by </w:t>
      </w:r>
      <w:r w:rsidRPr="00274556">
        <w:rPr>
          <w:rFonts w:ascii="Times New Roman" w:hAnsi="Times New Roman" w:cs="Times New Roman"/>
          <w:i/>
          <w:color w:val="000000" w:themeColor="text1"/>
          <w:kern w:val="2"/>
          <w:sz w:val="20"/>
          <w:szCs w:val="20"/>
        </w:rPr>
        <w:t>Pleurotus ostreatus </w:t>
      </w:r>
      <w:r w:rsidRPr="00274556">
        <w:rPr>
          <w:rFonts w:ascii="Times New Roman" w:hAnsi="Times New Roman" w:cs="Times New Roman"/>
          <w:color w:val="000000" w:themeColor="text1"/>
          <w:kern w:val="2"/>
          <w:sz w:val="20"/>
          <w:szCs w:val="20"/>
        </w:rPr>
        <w:t>and its application in synthesis of gold nanopa</w:t>
      </w:r>
      <w:r w:rsidR="00C97FAC" w:rsidRPr="00274556">
        <w:rPr>
          <w:rFonts w:ascii="Times New Roman" w:hAnsi="Times New Roman" w:cs="Times New Roman"/>
          <w:color w:val="000000" w:themeColor="text1"/>
          <w:kern w:val="2"/>
          <w:sz w:val="20"/>
          <w:szCs w:val="20"/>
        </w:rPr>
        <w:t>rticles. Biotechnol. Reports. 5</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31–39.</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Espinosaortiz, E.J., Gonzalezgil, G., Saikaly, P.E., van Hullebusch, E.D., and Lens, P.N.,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2015</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Effects of selenium oxyanions on the white-rot fungus </w:t>
      </w:r>
      <w:r w:rsidRPr="00274556">
        <w:rPr>
          <w:rFonts w:ascii="Times New Roman" w:hAnsi="Times New Roman" w:cs="Times New Roman"/>
          <w:i/>
          <w:color w:val="000000" w:themeColor="text1"/>
          <w:kern w:val="2"/>
          <w:sz w:val="20"/>
          <w:szCs w:val="20"/>
        </w:rPr>
        <w:t xml:space="preserve">Phanerochaete </w:t>
      </w:r>
      <w:r w:rsidRPr="00274556">
        <w:rPr>
          <w:rFonts w:ascii="Times New Roman" w:hAnsi="Times New Roman" w:cs="Times New Roman"/>
          <w:color w:val="000000" w:themeColor="text1"/>
          <w:kern w:val="2"/>
          <w:sz w:val="20"/>
          <w:szCs w:val="20"/>
        </w:rPr>
        <w:t>chrysosporium. A</w:t>
      </w:r>
      <w:r w:rsidR="00C97FAC" w:rsidRPr="00274556">
        <w:rPr>
          <w:rFonts w:ascii="Times New Roman" w:hAnsi="Times New Roman" w:cs="Times New Roman"/>
          <w:color w:val="000000" w:themeColor="text1"/>
          <w:kern w:val="2"/>
          <w:sz w:val="20"/>
          <w:szCs w:val="20"/>
        </w:rPr>
        <w:t>ppl. Microbiol. Biotechnol. 99</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2405–2418.</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Espinosaortiz, E.J., Shakya, M., Jain, R., Rene, E.R., van Hullebusch, E.D., Lens, P.N.,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2016</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Sorption of zinc onto elemental selenium nanoparticles immobilized in </w:t>
      </w:r>
      <w:r w:rsidRPr="00274556">
        <w:rPr>
          <w:rFonts w:ascii="Times New Roman" w:hAnsi="Times New Roman" w:cs="Times New Roman"/>
          <w:i/>
          <w:color w:val="000000" w:themeColor="text1"/>
          <w:kern w:val="2"/>
          <w:sz w:val="20"/>
          <w:szCs w:val="20"/>
        </w:rPr>
        <w:t>Phanerochaete chrysosporium</w:t>
      </w:r>
      <w:r w:rsidRPr="00274556">
        <w:rPr>
          <w:rFonts w:ascii="Times New Roman" w:hAnsi="Times New Roman" w:cs="Times New Roman"/>
          <w:color w:val="000000" w:themeColor="text1"/>
          <w:kern w:val="2"/>
          <w:sz w:val="20"/>
          <w:szCs w:val="20"/>
        </w:rPr>
        <w:t xml:space="preserve"> pellets. Environ. Sc</w:t>
      </w:r>
      <w:r w:rsidR="00C97FAC" w:rsidRPr="00274556">
        <w:rPr>
          <w:rFonts w:ascii="Times New Roman" w:hAnsi="Times New Roman" w:cs="Times New Roman"/>
          <w:color w:val="000000" w:themeColor="text1"/>
          <w:kern w:val="2"/>
          <w:sz w:val="20"/>
          <w:szCs w:val="20"/>
        </w:rPr>
        <w:t>i. Pollut. Res. Int. 23</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1–12.</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Faramarzi, M.A., Forootanfar, H.,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2011</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Biosynthesis and characterization of gold nanoparticles produced by laccase from </w:t>
      </w:r>
      <w:r w:rsidRPr="00274556">
        <w:rPr>
          <w:rFonts w:ascii="Times New Roman" w:hAnsi="Times New Roman" w:cs="Times New Roman"/>
          <w:i/>
          <w:color w:val="000000" w:themeColor="text1"/>
          <w:kern w:val="2"/>
          <w:sz w:val="20"/>
          <w:szCs w:val="20"/>
        </w:rPr>
        <w:t>Paraconiothyrium</w:t>
      </w:r>
      <w:r w:rsidRPr="00274556">
        <w:rPr>
          <w:rFonts w:ascii="Times New Roman" w:hAnsi="Times New Roman" w:cs="Times New Roman"/>
          <w:color w:val="000000" w:themeColor="text1"/>
          <w:kern w:val="2"/>
          <w:sz w:val="20"/>
          <w:szCs w:val="20"/>
        </w:rPr>
        <w:t xml:space="preserve"> variabile. Colloid</w:t>
      </w:r>
      <w:r w:rsidR="00C97FAC" w:rsidRPr="00274556">
        <w:rPr>
          <w:rFonts w:ascii="Times New Roman" w:hAnsi="Times New Roman" w:cs="Times New Roman"/>
          <w:color w:val="000000" w:themeColor="text1"/>
          <w:kern w:val="2"/>
          <w:sz w:val="20"/>
          <w:szCs w:val="20"/>
        </w:rPr>
        <w:t>s Surfaces B Biointerfaces. 87</w:t>
      </w:r>
      <w:r w:rsidR="00C97FAC" w:rsidRPr="00274556">
        <w:rPr>
          <w:rFonts w:ascii="Times New Roman" w:hAnsi="Times New Roman" w:cs="Times New Roman" w:hint="eastAsia"/>
          <w:color w:val="000000" w:themeColor="text1"/>
          <w:kern w:val="2"/>
          <w:sz w:val="20"/>
          <w:szCs w:val="20"/>
        </w:rPr>
        <w:t>:</w:t>
      </w:r>
      <w:r w:rsidR="00A508AE" w:rsidRPr="00274556">
        <w:rPr>
          <w:rFonts w:ascii="Times New Roman" w:hAnsi="Times New Roman" w:cs="Times New Roman" w:hint="eastAsia"/>
          <w:color w:val="000000" w:themeColor="text1"/>
          <w:kern w:val="2"/>
          <w:sz w:val="20"/>
          <w:szCs w:val="20"/>
        </w:rPr>
        <w:t xml:space="preserve"> </w:t>
      </w:r>
      <w:r w:rsidRPr="00274556">
        <w:rPr>
          <w:rFonts w:ascii="Times New Roman" w:hAnsi="Times New Roman" w:cs="Times New Roman"/>
          <w:color w:val="000000" w:themeColor="text1"/>
          <w:kern w:val="2"/>
          <w:sz w:val="20"/>
          <w:szCs w:val="20"/>
        </w:rPr>
        <w:t>23–27.</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Filpo, G. De, Palermo, A.M., Rachiele, F., and Nicoletta, F.P., </w:t>
      </w:r>
      <w:r w:rsidR="00C97FAC" w:rsidRPr="00274556">
        <w:rPr>
          <w:rFonts w:hint="eastAsia"/>
          <w:color w:val="000000" w:themeColor="text1"/>
          <w:sz w:val="20"/>
          <w:szCs w:val="20"/>
        </w:rPr>
        <w:t>(</w:t>
      </w:r>
      <w:r w:rsidRPr="00274556">
        <w:rPr>
          <w:color w:val="000000" w:themeColor="text1"/>
          <w:sz w:val="20"/>
          <w:szCs w:val="20"/>
        </w:rPr>
        <w:t>2013</w:t>
      </w:r>
      <w:r w:rsidR="00C97FAC" w:rsidRPr="00274556">
        <w:rPr>
          <w:rFonts w:hint="eastAsia"/>
          <w:color w:val="000000" w:themeColor="text1"/>
          <w:sz w:val="20"/>
          <w:szCs w:val="20"/>
        </w:rPr>
        <w:t>)</w:t>
      </w:r>
      <w:r w:rsidRPr="00274556">
        <w:rPr>
          <w:color w:val="000000" w:themeColor="text1"/>
          <w:sz w:val="20"/>
          <w:szCs w:val="20"/>
        </w:rPr>
        <w:t xml:space="preserve">. Preventing fungal growth in wood by titanium dioxide nanoparticles. Int. </w:t>
      </w:r>
      <w:r w:rsidR="00C97FAC" w:rsidRPr="00274556">
        <w:rPr>
          <w:color w:val="000000" w:themeColor="text1"/>
          <w:sz w:val="20"/>
          <w:szCs w:val="20"/>
        </w:rPr>
        <w:t>Biodeterior. Biodegradation. 85</w:t>
      </w:r>
      <w:r w:rsidR="00C97FAC" w:rsidRPr="00274556">
        <w:rPr>
          <w:rFonts w:hint="eastAsia"/>
          <w:color w:val="000000" w:themeColor="text1"/>
          <w:sz w:val="20"/>
          <w:szCs w:val="20"/>
        </w:rPr>
        <w:t>:</w:t>
      </w:r>
      <w:r w:rsidRPr="00274556">
        <w:rPr>
          <w:color w:val="000000" w:themeColor="text1"/>
          <w:sz w:val="20"/>
          <w:szCs w:val="20"/>
        </w:rPr>
        <w:t xml:space="preserve"> 217–222.</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Galindo, T.P.S., Pereira, R., Freitas, A.C., Santos-Rocha, T.A.P., Rasteiro, M.G., Antunes, F., Rodrigues, D., Soares, A.M.V.M., Gonçalves, F., Duarte, A.C., </w:t>
      </w:r>
      <w:r w:rsidR="00C97FAC" w:rsidRPr="00274556">
        <w:rPr>
          <w:rFonts w:hint="eastAsia"/>
          <w:color w:val="000000" w:themeColor="text1"/>
          <w:sz w:val="20"/>
          <w:szCs w:val="20"/>
        </w:rPr>
        <w:t>(</w:t>
      </w:r>
      <w:r w:rsidRPr="00274556">
        <w:rPr>
          <w:color w:val="000000" w:themeColor="text1"/>
          <w:sz w:val="20"/>
          <w:szCs w:val="20"/>
        </w:rPr>
        <w:t>2013</w:t>
      </w:r>
      <w:r w:rsidR="00C97FAC" w:rsidRPr="00274556">
        <w:rPr>
          <w:rFonts w:hint="eastAsia"/>
          <w:color w:val="000000" w:themeColor="text1"/>
          <w:sz w:val="20"/>
          <w:szCs w:val="20"/>
        </w:rPr>
        <w:t>)</w:t>
      </w:r>
      <w:r w:rsidRPr="00274556">
        <w:rPr>
          <w:color w:val="000000" w:themeColor="text1"/>
          <w:sz w:val="20"/>
          <w:szCs w:val="20"/>
        </w:rPr>
        <w:t>. Toxicity of organic and inorganic nanoparticles to four species of white-rot fungi. Sci. Total Environ. 458-</w:t>
      </w:r>
      <w:smartTag w:uri="urn:schemas-microsoft-com:office:smarttags" w:element="metricconverter">
        <w:smartTagPr>
          <w:attr w:name="ProductID" w:val="460C"/>
        </w:smartTagPr>
        <w:r w:rsidRPr="00274556">
          <w:rPr>
            <w:color w:val="000000" w:themeColor="text1"/>
            <w:sz w:val="20"/>
            <w:szCs w:val="20"/>
          </w:rPr>
          <w:t>460C</w:t>
        </w:r>
        <w:r w:rsidR="00C97FAC" w:rsidRPr="00274556">
          <w:rPr>
            <w:rFonts w:hint="eastAsia"/>
            <w:color w:val="000000" w:themeColor="text1"/>
            <w:sz w:val="20"/>
            <w:szCs w:val="20"/>
          </w:rPr>
          <w:t>:</w:t>
        </w:r>
      </w:smartTag>
      <w:r w:rsidRPr="00274556">
        <w:rPr>
          <w:color w:val="000000" w:themeColor="text1"/>
          <w:sz w:val="20"/>
          <w:szCs w:val="20"/>
        </w:rPr>
        <w:t xml:space="preserve"> 290–297.</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Guo, Z., Chen, G., Liu, L., Zeng, G., Huang, Z., Chen, A., Hu, L.,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2016</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Activity Variation of </w:t>
      </w:r>
      <w:r w:rsidRPr="00274556">
        <w:rPr>
          <w:rFonts w:ascii="Times New Roman" w:hAnsi="Times New Roman" w:cs="Times New Roman"/>
          <w:i/>
          <w:color w:val="000000" w:themeColor="text1"/>
          <w:kern w:val="2"/>
          <w:sz w:val="20"/>
          <w:szCs w:val="20"/>
        </w:rPr>
        <w:t>Phanerochaete chrysosporium</w:t>
      </w:r>
      <w:r w:rsidRPr="00274556">
        <w:rPr>
          <w:rFonts w:ascii="Times New Roman" w:hAnsi="Times New Roman" w:cs="Times New Roman"/>
          <w:color w:val="000000" w:themeColor="text1"/>
          <w:kern w:val="2"/>
          <w:sz w:val="20"/>
          <w:szCs w:val="20"/>
        </w:rPr>
        <w:t xml:space="preserve"> under Nanosilver Exposure by Controlling of Differen</w:t>
      </w:r>
      <w:r w:rsidR="00C97FAC" w:rsidRPr="00274556">
        <w:rPr>
          <w:rFonts w:ascii="Times New Roman" w:hAnsi="Times New Roman" w:cs="Times New Roman"/>
          <w:color w:val="000000" w:themeColor="text1"/>
          <w:kern w:val="2"/>
          <w:sz w:val="20"/>
          <w:szCs w:val="20"/>
        </w:rPr>
        <w:t>t Sulfide Sources. Sci. Rep. 6</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20813.</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He, S., Guo, Z., Zhang, Y., Zhang, S., Wang, J., and Gu, N.,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2007</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Biosynthesis of gold nanoparticles using the bacteria </w:t>
      </w:r>
      <w:r w:rsidRPr="00274556">
        <w:rPr>
          <w:rFonts w:ascii="Times New Roman" w:hAnsi="Times New Roman" w:cs="Times New Roman"/>
          <w:i/>
          <w:color w:val="000000" w:themeColor="text1"/>
          <w:kern w:val="2"/>
          <w:sz w:val="20"/>
          <w:szCs w:val="20"/>
        </w:rPr>
        <w:t>Rhodopseudomonas capsulata</w:t>
      </w:r>
      <w:r w:rsidRPr="00274556">
        <w:rPr>
          <w:rFonts w:ascii="Times New Roman" w:hAnsi="Times New Roman" w:cs="Times New Roman"/>
          <w:color w:val="000000" w:themeColor="text1"/>
          <w:kern w:val="2"/>
          <w:sz w:val="20"/>
          <w:szCs w:val="20"/>
        </w:rPr>
        <w:t>. Mater. Lett.</w:t>
      </w:r>
      <w:r w:rsidRPr="00274556">
        <w:rPr>
          <w:rFonts w:ascii="Times New Roman" w:hAnsi="Times New Roman" w:cs="Times New Roman"/>
          <w:i/>
          <w:color w:val="000000" w:themeColor="text1"/>
          <w:kern w:val="2"/>
          <w:sz w:val="20"/>
          <w:szCs w:val="20"/>
        </w:rPr>
        <w:t xml:space="preserve"> </w:t>
      </w:r>
      <w:r w:rsidR="00C97FAC" w:rsidRPr="00274556">
        <w:rPr>
          <w:rFonts w:ascii="Times New Roman" w:hAnsi="Times New Roman" w:cs="Times New Roman"/>
          <w:color w:val="000000" w:themeColor="text1"/>
          <w:kern w:val="2"/>
          <w:sz w:val="20"/>
          <w:szCs w:val="20"/>
        </w:rPr>
        <w:t>61</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3984–3987.</w:t>
      </w:r>
      <w:bookmarkStart w:id="97" w:name="OLE_LINK2"/>
      <w:bookmarkEnd w:id="97"/>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Hervé, V., Le, R.X., Uroz, S., Gelhaye, E., Frey-Klett, P.,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2014</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Diversity and structure of bacterial communities associated with </w:t>
      </w:r>
      <w:r w:rsidRPr="00274556">
        <w:rPr>
          <w:rFonts w:ascii="Times New Roman" w:hAnsi="Times New Roman" w:cs="Times New Roman"/>
          <w:i/>
          <w:color w:val="000000" w:themeColor="text1"/>
          <w:sz w:val="20"/>
          <w:szCs w:val="20"/>
        </w:rPr>
        <w:t>Phanerochaete chrysosporium</w:t>
      </w:r>
      <w:r w:rsidRPr="00274556">
        <w:rPr>
          <w:rFonts w:ascii="Times New Roman" w:hAnsi="Times New Roman" w:cs="Times New Roman"/>
          <w:color w:val="000000" w:themeColor="text1"/>
          <w:sz w:val="20"/>
          <w:szCs w:val="20"/>
        </w:rPr>
        <w:t xml:space="preserve"> during wood decay. Envir</w:t>
      </w:r>
      <w:r w:rsidR="00C97FAC" w:rsidRPr="00274556">
        <w:rPr>
          <w:rFonts w:ascii="Times New Roman" w:hAnsi="Times New Roman" w:cs="Times New Roman"/>
          <w:color w:val="000000" w:themeColor="text1"/>
          <w:sz w:val="20"/>
          <w:szCs w:val="20"/>
        </w:rPr>
        <w:t>on. Microbiol. 16</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2238–2252.</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Hou, J., Dong, G., Ye, Y., Chen, V.,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2014</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Laccase immobilization on titania nanoparticles and titania-functionalize</w:t>
      </w:r>
      <w:r w:rsidR="00C97FAC" w:rsidRPr="00274556">
        <w:rPr>
          <w:rFonts w:ascii="Times New Roman" w:hAnsi="Times New Roman" w:cs="Times New Roman"/>
          <w:color w:val="000000" w:themeColor="text1"/>
          <w:sz w:val="20"/>
          <w:szCs w:val="20"/>
        </w:rPr>
        <w:t>d membranes. J. Memb. Sci. 452</w:t>
      </w:r>
      <w:r w:rsidR="00C97FAC" w:rsidRPr="00274556">
        <w:rPr>
          <w:rFonts w:ascii="Times New Roman" w:hAnsi="Times New Roman" w:cs="Times New Roman" w:hint="eastAsia"/>
          <w:color w:val="000000" w:themeColor="text1"/>
          <w:sz w:val="20"/>
          <w:szCs w:val="20"/>
        </w:rPr>
        <w:t>:</w:t>
      </w:r>
      <w:r w:rsidR="00A508AE" w:rsidRPr="00274556">
        <w:rPr>
          <w:rFonts w:ascii="Times New Roman" w:hAnsi="Times New Roman" w:cs="Times New Roman" w:hint="eastAsia"/>
          <w:color w:val="000000" w:themeColor="text1"/>
          <w:sz w:val="20"/>
          <w:szCs w:val="20"/>
        </w:rPr>
        <w:t xml:space="preserve"> </w:t>
      </w:r>
      <w:r w:rsidRPr="00274556">
        <w:rPr>
          <w:rFonts w:ascii="Times New Roman" w:hAnsi="Times New Roman" w:cs="Times New Roman"/>
          <w:color w:val="000000" w:themeColor="text1"/>
          <w:sz w:val="20"/>
          <w:szCs w:val="20"/>
        </w:rPr>
        <w:t>229–240.</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Hu, L., Zeng, G., Chen, G., Dong, H., Liu, Y., Wan, J., Chen, A., Guo, Z., Yan, M., Wu, H., </w:t>
      </w:r>
      <w:r w:rsidR="00C97FAC" w:rsidRPr="00274556">
        <w:rPr>
          <w:rFonts w:hint="eastAsia"/>
          <w:color w:val="000000" w:themeColor="text1"/>
          <w:sz w:val="20"/>
          <w:szCs w:val="20"/>
        </w:rPr>
        <w:t>(</w:t>
      </w:r>
      <w:r w:rsidRPr="00274556">
        <w:rPr>
          <w:color w:val="000000" w:themeColor="text1"/>
          <w:sz w:val="20"/>
          <w:szCs w:val="20"/>
        </w:rPr>
        <w:t>2015</w:t>
      </w:r>
      <w:r w:rsidR="00C97FAC" w:rsidRPr="00274556">
        <w:rPr>
          <w:rFonts w:hint="eastAsia"/>
          <w:color w:val="000000" w:themeColor="text1"/>
          <w:sz w:val="20"/>
          <w:szCs w:val="20"/>
        </w:rPr>
        <w:t>)</w:t>
      </w:r>
      <w:r w:rsidRPr="00274556">
        <w:rPr>
          <w:color w:val="000000" w:themeColor="text1"/>
          <w:sz w:val="20"/>
          <w:szCs w:val="20"/>
        </w:rPr>
        <w:t xml:space="preserve">. </w:t>
      </w:r>
      <w:r w:rsidRPr="00274556">
        <w:rPr>
          <w:color w:val="000000" w:themeColor="text1"/>
          <w:sz w:val="20"/>
          <w:szCs w:val="20"/>
        </w:rPr>
        <w:lastRenderedPageBreak/>
        <w:t xml:space="preserve">Treatment of landfill leachate using immobilized </w:t>
      </w:r>
      <w:r w:rsidRPr="00274556">
        <w:rPr>
          <w:i/>
          <w:color w:val="000000" w:themeColor="text1"/>
          <w:sz w:val="20"/>
          <w:szCs w:val="20"/>
        </w:rPr>
        <w:t>Phanerochaete chrysosporium</w:t>
      </w:r>
      <w:r w:rsidR="008A6956" w:rsidRPr="00274556">
        <w:rPr>
          <w:rFonts w:hint="eastAsia"/>
          <w:color w:val="000000" w:themeColor="text1"/>
          <w:sz w:val="20"/>
          <w:szCs w:val="20"/>
        </w:rPr>
        <w:t xml:space="preserve"> </w:t>
      </w:r>
      <w:r w:rsidRPr="00274556">
        <w:rPr>
          <w:color w:val="000000" w:themeColor="text1"/>
          <w:sz w:val="20"/>
          <w:szCs w:val="20"/>
        </w:rPr>
        <w:t>loaded</w:t>
      </w:r>
      <w:r w:rsidR="008A6956" w:rsidRPr="00274556">
        <w:rPr>
          <w:rFonts w:hint="eastAsia"/>
          <w:color w:val="000000" w:themeColor="text1"/>
          <w:sz w:val="20"/>
          <w:szCs w:val="20"/>
        </w:rPr>
        <w:t xml:space="preserve"> </w:t>
      </w:r>
      <w:r w:rsidRPr="00274556">
        <w:rPr>
          <w:color w:val="000000" w:themeColor="text1"/>
          <w:sz w:val="20"/>
          <w:szCs w:val="20"/>
        </w:rPr>
        <w:t>with nitrogen-doped TiO</w:t>
      </w:r>
      <w:r w:rsidRPr="00274556">
        <w:rPr>
          <w:color w:val="000000" w:themeColor="text1"/>
          <w:sz w:val="20"/>
          <w:szCs w:val="20"/>
          <w:vertAlign w:val="subscript"/>
        </w:rPr>
        <w:t>2 </w:t>
      </w:r>
      <w:r w:rsidRPr="00274556">
        <w:rPr>
          <w:color w:val="000000" w:themeColor="text1"/>
          <w:sz w:val="20"/>
          <w:szCs w:val="20"/>
        </w:rPr>
        <w:t xml:space="preserve"> nanop</w:t>
      </w:r>
      <w:r w:rsidR="00C97FAC" w:rsidRPr="00274556">
        <w:rPr>
          <w:color w:val="000000" w:themeColor="text1"/>
          <w:sz w:val="20"/>
          <w:szCs w:val="20"/>
        </w:rPr>
        <w:t>articles. J. Hazard. Mater. 301</w:t>
      </w:r>
      <w:r w:rsidR="00C97FAC" w:rsidRPr="00274556">
        <w:rPr>
          <w:rFonts w:hint="eastAsia"/>
          <w:color w:val="000000" w:themeColor="text1"/>
          <w:sz w:val="20"/>
          <w:szCs w:val="20"/>
        </w:rPr>
        <w:t>:</w:t>
      </w:r>
      <w:r w:rsidRPr="00274556">
        <w:rPr>
          <w:color w:val="000000" w:themeColor="text1"/>
          <w:sz w:val="20"/>
          <w:szCs w:val="20"/>
        </w:rPr>
        <w:t xml:space="preserve"> 106–118.</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Huang, D.L., Wang, C., Xu, P., Zeng, G.M., Lu, B.A., Li, N.J., Huang, C., Lai, C., Zhao, M.H., Xu, J.J., </w:t>
      </w:r>
      <w:r w:rsidR="00C97FAC" w:rsidRPr="00274556">
        <w:rPr>
          <w:rFonts w:hint="eastAsia"/>
          <w:color w:val="000000" w:themeColor="text1"/>
          <w:sz w:val="20"/>
          <w:szCs w:val="20"/>
        </w:rPr>
        <w:t>(</w:t>
      </w:r>
      <w:r w:rsidRPr="00274556">
        <w:rPr>
          <w:color w:val="000000" w:themeColor="text1"/>
          <w:sz w:val="20"/>
          <w:szCs w:val="20"/>
        </w:rPr>
        <w:t>2015b</w:t>
      </w:r>
      <w:r w:rsidR="00C97FAC" w:rsidRPr="00274556">
        <w:rPr>
          <w:rFonts w:hint="eastAsia"/>
          <w:color w:val="000000" w:themeColor="text1"/>
          <w:sz w:val="20"/>
          <w:szCs w:val="20"/>
        </w:rPr>
        <w:t>)</w:t>
      </w:r>
      <w:r w:rsidRPr="00274556">
        <w:rPr>
          <w:color w:val="000000" w:themeColor="text1"/>
          <w:sz w:val="20"/>
          <w:szCs w:val="20"/>
        </w:rPr>
        <w:t xml:space="preserve">. A coupled photocatalytic-biological process for phenol degradation in the </w:t>
      </w:r>
      <w:r w:rsidRPr="00274556">
        <w:rPr>
          <w:i/>
          <w:color w:val="000000" w:themeColor="text1"/>
          <w:sz w:val="20"/>
          <w:szCs w:val="20"/>
        </w:rPr>
        <w:t>Phanerochaete chrysosporium</w:t>
      </w:r>
      <w:r w:rsidRPr="00274556">
        <w:rPr>
          <w:color w:val="000000" w:themeColor="text1"/>
          <w:sz w:val="20"/>
          <w:szCs w:val="20"/>
        </w:rPr>
        <w:t>-oxalate-Fe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xml:space="preserve"> system. Int. B</w:t>
      </w:r>
      <w:r w:rsidR="00C97FAC" w:rsidRPr="00274556">
        <w:rPr>
          <w:color w:val="000000" w:themeColor="text1"/>
          <w:sz w:val="20"/>
          <w:szCs w:val="20"/>
        </w:rPr>
        <w:t>iodeterior. Biodegradation. 9</w:t>
      </w:r>
      <w:r w:rsidR="00C97FAC" w:rsidRPr="00274556">
        <w:rPr>
          <w:rFonts w:hint="eastAsia"/>
          <w:color w:val="000000" w:themeColor="text1"/>
          <w:sz w:val="20"/>
          <w:szCs w:val="20"/>
        </w:rPr>
        <w:t>7:</w:t>
      </w:r>
      <w:r w:rsidRPr="00274556">
        <w:rPr>
          <w:color w:val="000000" w:themeColor="text1"/>
          <w:sz w:val="20"/>
          <w:szCs w:val="20"/>
        </w:rPr>
        <w:t xml:space="preserve"> 115–123.</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Huang, J., Xiao, H., Li, B., Wang, J., Jiang, D., </w:t>
      </w:r>
      <w:r w:rsidR="00C97FAC" w:rsidRPr="00274556">
        <w:rPr>
          <w:rFonts w:hint="eastAsia"/>
          <w:color w:val="000000" w:themeColor="text1"/>
          <w:sz w:val="20"/>
          <w:szCs w:val="20"/>
        </w:rPr>
        <w:t>(</w:t>
      </w:r>
      <w:r w:rsidRPr="00274556">
        <w:rPr>
          <w:color w:val="000000" w:themeColor="text1"/>
          <w:sz w:val="20"/>
          <w:szCs w:val="20"/>
        </w:rPr>
        <w:t>2006</w:t>
      </w:r>
      <w:r w:rsidR="00C97FAC" w:rsidRPr="00274556">
        <w:rPr>
          <w:rFonts w:hint="eastAsia"/>
          <w:color w:val="000000" w:themeColor="text1"/>
          <w:sz w:val="20"/>
          <w:szCs w:val="20"/>
        </w:rPr>
        <w:t>)</w:t>
      </w:r>
      <w:r w:rsidRPr="00274556">
        <w:rPr>
          <w:color w:val="000000" w:themeColor="text1"/>
          <w:sz w:val="20"/>
          <w:szCs w:val="20"/>
        </w:rPr>
        <w:t xml:space="preserve">. Immobilization of </w:t>
      </w:r>
      <w:r w:rsidRPr="00274556">
        <w:rPr>
          <w:i/>
          <w:color w:val="000000" w:themeColor="text1"/>
          <w:sz w:val="20"/>
          <w:szCs w:val="20"/>
        </w:rPr>
        <w:t>Pycnoporus sanguineus</w:t>
      </w:r>
      <w:r w:rsidRPr="00274556">
        <w:rPr>
          <w:color w:val="000000" w:themeColor="text1"/>
          <w:sz w:val="20"/>
          <w:szCs w:val="20"/>
        </w:rPr>
        <w:t xml:space="preserve"> laccase on copper tetra-aminophthalocyanine–Fe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xml:space="preserve"> nanoparticle composite</w:t>
      </w:r>
      <w:r w:rsidR="00C97FAC" w:rsidRPr="00274556">
        <w:rPr>
          <w:color w:val="000000" w:themeColor="text1"/>
          <w:sz w:val="20"/>
          <w:szCs w:val="20"/>
        </w:rPr>
        <w:t>. Biotechnol. Appl. Biochem. 44</w:t>
      </w:r>
      <w:r w:rsidR="00C97FAC" w:rsidRPr="00274556">
        <w:rPr>
          <w:rFonts w:hint="eastAsia"/>
          <w:color w:val="000000" w:themeColor="text1"/>
          <w:sz w:val="20"/>
          <w:szCs w:val="20"/>
        </w:rPr>
        <w:t>:</w:t>
      </w:r>
      <w:r w:rsidRPr="00274556">
        <w:rPr>
          <w:color w:val="000000" w:themeColor="text1"/>
          <w:sz w:val="20"/>
          <w:szCs w:val="20"/>
        </w:rPr>
        <w:t xml:space="preserve"> 93–100.</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Huang, Z., Chen, G., Zeng, G., Chen, A., Zuo, Y., Guo, Z., Tan, Q., Song, Z., Niu, Q.,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2015a</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Polyvinyl alcohol-immobilized </w:t>
      </w:r>
      <w:r w:rsidRPr="00274556">
        <w:rPr>
          <w:rFonts w:ascii="Times New Roman" w:hAnsi="Times New Roman" w:cs="Times New Roman"/>
          <w:i/>
          <w:color w:val="000000" w:themeColor="text1"/>
          <w:sz w:val="20"/>
          <w:szCs w:val="20"/>
        </w:rPr>
        <w:t>Phanerochaete chrysosporium</w:t>
      </w:r>
      <w:r w:rsidRPr="00274556">
        <w:rPr>
          <w:rFonts w:ascii="Times New Roman" w:hAnsi="Times New Roman" w:cs="Times New Roman"/>
          <w:color w:val="000000" w:themeColor="text1"/>
          <w:sz w:val="20"/>
          <w:szCs w:val="20"/>
        </w:rPr>
        <w:t xml:space="preserve"> and its application in the bioremediation of composite-polluted wa</w:t>
      </w:r>
      <w:r w:rsidR="00C97FAC" w:rsidRPr="00274556">
        <w:rPr>
          <w:rFonts w:ascii="Times New Roman" w:hAnsi="Times New Roman" w:cs="Times New Roman"/>
          <w:color w:val="000000" w:themeColor="text1"/>
          <w:sz w:val="20"/>
          <w:szCs w:val="20"/>
        </w:rPr>
        <w:t>stewater. J. Hazard. Mater. 289</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174–183.</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Huang, Z., Chen, G., Zeng, G., Guo, Z., He, K., Hu, L., Wu, J., Zhang, L., Zhu, Y., Song, Z., </w:t>
      </w:r>
      <w:r w:rsidR="00C97FAC" w:rsidRPr="00274556">
        <w:rPr>
          <w:rFonts w:hint="eastAsia"/>
          <w:color w:val="000000" w:themeColor="text1"/>
          <w:sz w:val="20"/>
          <w:szCs w:val="20"/>
        </w:rPr>
        <w:t>(</w:t>
      </w:r>
      <w:r w:rsidRPr="00274556">
        <w:rPr>
          <w:color w:val="000000" w:themeColor="text1"/>
          <w:sz w:val="20"/>
          <w:szCs w:val="20"/>
        </w:rPr>
        <w:t>2017</w:t>
      </w:r>
      <w:r w:rsidR="00C97FAC" w:rsidRPr="00274556">
        <w:rPr>
          <w:rFonts w:hint="eastAsia"/>
          <w:color w:val="000000" w:themeColor="text1"/>
          <w:sz w:val="20"/>
          <w:szCs w:val="20"/>
        </w:rPr>
        <w:t>)</w:t>
      </w:r>
      <w:r w:rsidRPr="00274556">
        <w:rPr>
          <w:color w:val="000000" w:themeColor="text1"/>
          <w:sz w:val="20"/>
          <w:szCs w:val="20"/>
        </w:rPr>
        <w:t xml:space="preserve">. Toxicity mechanisms and synergies of silver nanoparticles in 2, 4-dichlorophenol degradation by </w:t>
      </w:r>
      <w:r w:rsidRPr="00274556">
        <w:rPr>
          <w:i/>
          <w:color w:val="000000" w:themeColor="text1"/>
          <w:sz w:val="20"/>
          <w:szCs w:val="20"/>
        </w:rPr>
        <w:t>Phanerochaete chrysosporium</w:t>
      </w:r>
      <w:r w:rsidRPr="00274556">
        <w:rPr>
          <w:color w:val="000000" w:themeColor="text1"/>
          <w:sz w:val="20"/>
          <w:szCs w:val="20"/>
        </w:rPr>
        <w:t>.</w:t>
      </w:r>
      <w:r w:rsidRPr="00274556">
        <w:rPr>
          <w:i/>
          <w:color w:val="000000" w:themeColor="text1"/>
          <w:sz w:val="20"/>
          <w:szCs w:val="20"/>
        </w:rPr>
        <w:t xml:space="preserve"> </w:t>
      </w:r>
      <w:r w:rsidR="00C97FAC" w:rsidRPr="00274556">
        <w:rPr>
          <w:color w:val="000000" w:themeColor="text1"/>
          <w:sz w:val="20"/>
          <w:szCs w:val="20"/>
        </w:rPr>
        <w:t>J. Hazard. Mater. 321</w:t>
      </w:r>
      <w:r w:rsidR="00C97FAC" w:rsidRPr="00274556">
        <w:rPr>
          <w:rFonts w:hint="eastAsia"/>
          <w:color w:val="000000" w:themeColor="text1"/>
          <w:sz w:val="20"/>
          <w:szCs w:val="20"/>
        </w:rPr>
        <w:t>:</w:t>
      </w:r>
      <w:r w:rsidRPr="00274556">
        <w:rPr>
          <w:color w:val="000000" w:themeColor="text1"/>
          <w:sz w:val="20"/>
          <w:szCs w:val="20"/>
        </w:rPr>
        <w:t xml:space="preserve"> 37–46.</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Hunt, C.G., Houtman, C.J., Jones, D.C., Kitin, P., Korripally, P., Hammel, K.E.,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2013</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Spatial mapping of extracellular oxidant production by a white rot basidiomycete on wood reveals details of ligninolytic me</w:t>
      </w:r>
      <w:r w:rsidR="00C97FAC" w:rsidRPr="00274556">
        <w:rPr>
          <w:rFonts w:ascii="Times New Roman" w:hAnsi="Times New Roman" w:cs="Times New Roman"/>
          <w:color w:val="000000" w:themeColor="text1"/>
          <w:sz w:val="20"/>
          <w:szCs w:val="20"/>
        </w:rPr>
        <w:t>chanism. Environ. Microbiol. 15</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956–966.</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Ingle, A., Gade, A., Pierrat, S., Sonnichsen, C., Rai, M.,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2008</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Mycosynthesis of silver nanoparticles using the fungus </w:t>
      </w:r>
      <w:r w:rsidRPr="00274556">
        <w:rPr>
          <w:rFonts w:ascii="Times New Roman" w:hAnsi="Times New Roman" w:cs="Times New Roman"/>
          <w:i/>
          <w:color w:val="000000" w:themeColor="text1"/>
          <w:kern w:val="2"/>
          <w:sz w:val="20"/>
          <w:szCs w:val="20"/>
        </w:rPr>
        <w:t>Fusarium acuminatum</w:t>
      </w:r>
      <w:r w:rsidRPr="00274556">
        <w:rPr>
          <w:rFonts w:ascii="Times New Roman" w:hAnsi="Times New Roman" w:cs="Times New Roman"/>
          <w:color w:val="000000" w:themeColor="text1"/>
          <w:kern w:val="2"/>
          <w:sz w:val="20"/>
          <w:szCs w:val="20"/>
        </w:rPr>
        <w:t xml:space="preserve"> and its activity against some human pathog</w:t>
      </w:r>
      <w:r w:rsidR="00C97FAC" w:rsidRPr="00274556">
        <w:rPr>
          <w:rFonts w:ascii="Times New Roman" w:hAnsi="Times New Roman" w:cs="Times New Roman"/>
          <w:color w:val="000000" w:themeColor="text1"/>
          <w:kern w:val="2"/>
          <w:sz w:val="20"/>
          <w:szCs w:val="20"/>
        </w:rPr>
        <w:t>enic bacteria. Curr. Nanosci. 4</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141–144.</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Iravani, S.,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2011</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Green synthesis of metal nanoparticles using plants. Green Che</w:t>
      </w:r>
      <w:r w:rsidR="00C97FAC" w:rsidRPr="00274556">
        <w:rPr>
          <w:rFonts w:ascii="Times New Roman" w:hAnsi="Times New Roman" w:cs="Times New Roman"/>
          <w:color w:val="000000" w:themeColor="text1"/>
          <w:kern w:val="2"/>
          <w:sz w:val="20"/>
          <w:szCs w:val="20"/>
        </w:rPr>
        <w:t>m. 13</w:t>
      </w:r>
      <w:r w:rsidR="00C97FAC" w:rsidRPr="00274556">
        <w:rPr>
          <w:rFonts w:ascii="Times New Roman" w:hAnsi="Times New Roman" w:cs="Times New Roman" w:hint="eastAsia"/>
          <w:color w:val="000000" w:themeColor="text1"/>
          <w:kern w:val="2"/>
          <w:sz w:val="20"/>
          <w:szCs w:val="20"/>
        </w:rPr>
        <w:t>:</w:t>
      </w:r>
      <w:r w:rsidR="00C65F24" w:rsidRPr="00274556">
        <w:rPr>
          <w:rFonts w:ascii="Times New Roman" w:hAnsi="Times New Roman" w:cs="Times New Roman" w:hint="eastAsia"/>
          <w:color w:val="000000" w:themeColor="text1"/>
          <w:kern w:val="2"/>
          <w:sz w:val="20"/>
          <w:szCs w:val="20"/>
        </w:rPr>
        <w:t xml:space="preserve"> </w:t>
      </w:r>
      <w:r w:rsidRPr="00274556">
        <w:rPr>
          <w:rFonts w:ascii="Times New Roman" w:hAnsi="Times New Roman" w:cs="Times New Roman"/>
          <w:color w:val="000000" w:themeColor="text1"/>
          <w:kern w:val="2"/>
          <w:sz w:val="20"/>
          <w:szCs w:val="20"/>
        </w:rPr>
        <w:t>2638–2650.</w:t>
      </w:r>
    </w:p>
    <w:bookmarkEnd w:id="91"/>
    <w:bookmarkEnd w:id="92"/>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Kalishwaralal, K., Gopalram, S., Vaidyanathan, R., Deepak, V., Pandian, S.R.K., Gurunathan, S.,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2010</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Optimization of </w:t>
      </w:r>
      <w:r w:rsidRPr="00274556">
        <w:rPr>
          <w:rFonts w:ascii="Times New Roman" w:hAnsi="Times New Roman" w:cs="Times New Roman"/>
          <w:color w:val="000000" w:themeColor="text1"/>
          <w:kern w:val="2"/>
          <w:sz w:val="20"/>
          <w:szCs w:val="20"/>
        </w:rPr>
        <w:t>α</w:t>
      </w:r>
      <w:r w:rsidRPr="00274556">
        <w:rPr>
          <w:rFonts w:ascii="Times New Roman" w:hAnsi="Times New Roman" w:cs="Times New Roman"/>
          <w:color w:val="000000" w:themeColor="text1"/>
          <w:sz w:val="20"/>
          <w:szCs w:val="20"/>
        </w:rPr>
        <w:t>-amylase production for the green synthesis of gold nanoparticles. Collo</w:t>
      </w:r>
      <w:r w:rsidR="00C97FAC" w:rsidRPr="00274556">
        <w:rPr>
          <w:rFonts w:ascii="Times New Roman" w:hAnsi="Times New Roman" w:cs="Times New Roman"/>
          <w:color w:val="000000" w:themeColor="text1"/>
          <w:sz w:val="20"/>
          <w:szCs w:val="20"/>
        </w:rPr>
        <w:t>ids Surfaces B Biointerfaces 77</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174–180. </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Kartal, S.N., Iii, F.G., Clausen, C.A.,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2009</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Do the unique properties of nanometals affect leachability or efficacy against fungi and termites? Int. Biodeterior. Biodegradation. 63</w:t>
      </w:r>
      <w:r w:rsidR="00C97FAC" w:rsidRPr="00274556">
        <w:rPr>
          <w:rFonts w:ascii="Times New Roman" w:hAnsi="Times New Roman" w:cs="Times New Roman" w:hint="eastAsia"/>
          <w:color w:val="000000" w:themeColor="text1"/>
          <w:kern w:val="2"/>
          <w:sz w:val="20"/>
          <w:szCs w:val="20"/>
        </w:rPr>
        <w:t>:</w:t>
      </w:r>
      <w:r w:rsidR="00C65F24" w:rsidRPr="00274556">
        <w:rPr>
          <w:rFonts w:ascii="Times New Roman" w:hAnsi="Times New Roman" w:cs="Times New Roman" w:hint="eastAsia"/>
          <w:color w:val="000000" w:themeColor="text1"/>
          <w:kern w:val="2"/>
          <w:sz w:val="20"/>
          <w:szCs w:val="20"/>
        </w:rPr>
        <w:t xml:space="preserve"> </w:t>
      </w:r>
      <w:r w:rsidRPr="00274556">
        <w:rPr>
          <w:rFonts w:ascii="Times New Roman" w:hAnsi="Times New Roman" w:cs="Times New Roman"/>
          <w:color w:val="000000" w:themeColor="text1"/>
          <w:kern w:val="2"/>
          <w:sz w:val="20"/>
          <w:szCs w:val="20"/>
        </w:rPr>
        <w:t>490–495.</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Lee, H., Jang, Y., Choi, Y.S., Kim, M.J., Lee, J., Lee, H., Hong, J.H., Lee, Y.M., Kim, G.H., Kim, J.J.,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2013</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Biotechnological procedures to select white rot fungi for the degradation of</w:t>
      </w:r>
      <w:r w:rsidR="00C97FAC" w:rsidRPr="00274556">
        <w:rPr>
          <w:rFonts w:ascii="Times New Roman" w:hAnsi="Times New Roman" w:cs="Times New Roman"/>
          <w:color w:val="000000" w:themeColor="text1"/>
          <w:sz w:val="20"/>
          <w:szCs w:val="20"/>
        </w:rPr>
        <w:t xml:space="preserve"> PAHs. J. Microbiol. Methods 97</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56–62.</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lastRenderedPageBreak/>
        <w:t xml:space="preserve">Lengke, M., Fleet, M.E., Southam, G.,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2006</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Morphology of gold nanoparticles synthesized by filamentous cyanobacteria from gold(I)-thiosulfate and gold(III)-c</w:t>
      </w:r>
      <w:r w:rsidR="00C97FAC" w:rsidRPr="00274556">
        <w:rPr>
          <w:rFonts w:ascii="Times New Roman" w:hAnsi="Times New Roman" w:cs="Times New Roman"/>
          <w:color w:val="000000" w:themeColor="text1"/>
          <w:kern w:val="2"/>
          <w:sz w:val="20"/>
          <w:szCs w:val="20"/>
        </w:rPr>
        <w:t>hloride complexes. Langmuir 22</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2780–2787.</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Li, G., He, D., Qian, Y., Guan, B., Gao, S., Cui, Y., Yokoyama, K., Wang, L.,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2012</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Fungus-</w:t>
      </w:r>
      <w:r w:rsidR="00FB7CAD" w:rsidRPr="00274556">
        <w:rPr>
          <w:rFonts w:ascii="Times New Roman" w:hAnsi="Times New Roman" w:cs="Times New Roman" w:hint="eastAsia"/>
          <w:color w:val="000000" w:themeColor="text1"/>
          <w:kern w:val="2"/>
          <w:sz w:val="20"/>
          <w:szCs w:val="20"/>
        </w:rPr>
        <w:t>m</w:t>
      </w:r>
      <w:r w:rsidR="00FB7CAD" w:rsidRPr="00274556">
        <w:rPr>
          <w:rFonts w:ascii="Times New Roman" w:hAnsi="Times New Roman" w:cs="Times New Roman"/>
          <w:color w:val="000000" w:themeColor="text1"/>
          <w:kern w:val="2"/>
          <w:sz w:val="20"/>
          <w:szCs w:val="20"/>
        </w:rPr>
        <w:t xml:space="preserve">ediated </w:t>
      </w:r>
      <w:r w:rsidR="00FB7CAD" w:rsidRPr="00274556">
        <w:rPr>
          <w:rFonts w:ascii="Times New Roman" w:hAnsi="Times New Roman" w:cs="Times New Roman" w:hint="eastAsia"/>
          <w:color w:val="000000" w:themeColor="text1"/>
          <w:kern w:val="2"/>
          <w:sz w:val="20"/>
          <w:szCs w:val="20"/>
        </w:rPr>
        <w:t>g</w:t>
      </w:r>
      <w:r w:rsidR="00FB7CAD" w:rsidRPr="00274556">
        <w:rPr>
          <w:rFonts w:ascii="Times New Roman" w:hAnsi="Times New Roman" w:cs="Times New Roman"/>
          <w:color w:val="000000" w:themeColor="text1"/>
          <w:kern w:val="2"/>
          <w:sz w:val="20"/>
          <w:szCs w:val="20"/>
        </w:rPr>
        <w:t xml:space="preserve">reen </w:t>
      </w:r>
      <w:r w:rsidR="00FB7CAD" w:rsidRPr="00274556">
        <w:rPr>
          <w:rFonts w:ascii="Times New Roman" w:hAnsi="Times New Roman" w:cs="Times New Roman" w:hint="eastAsia"/>
          <w:color w:val="000000" w:themeColor="text1"/>
          <w:kern w:val="2"/>
          <w:sz w:val="20"/>
          <w:szCs w:val="20"/>
        </w:rPr>
        <w:t>s</w:t>
      </w:r>
      <w:r w:rsidR="00FB7CAD" w:rsidRPr="00274556">
        <w:rPr>
          <w:rFonts w:ascii="Times New Roman" w:hAnsi="Times New Roman" w:cs="Times New Roman"/>
          <w:color w:val="000000" w:themeColor="text1"/>
          <w:kern w:val="2"/>
          <w:sz w:val="20"/>
          <w:szCs w:val="20"/>
        </w:rPr>
        <w:t xml:space="preserve">ynthesis </w:t>
      </w:r>
      <w:r w:rsidRPr="00274556">
        <w:rPr>
          <w:rFonts w:ascii="Times New Roman" w:hAnsi="Times New Roman" w:cs="Times New Roman"/>
          <w:color w:val="000000" w:themeColor="text1"/>
          <w:kern w:val="2"/>
          <w:sz w:val="20"/>
          <w:szCs w:val="20"/>
        </w:rPr>
        <w:t xml:space="preserve">of </w:t>
      </w:r>
      <w:r w:rsidR="00FB7CAD" w:rsidRPr="00274556">
        <w:rPr>
          <w:rFonts w:ascii="Times New Roman" w:hAnsi="Times New Roman" w:cs="Times New Roman" w:hint="eastAsia"/>
          <w:color w:val="000000" w:themeColor="text1"/>
          <w:kern w:val="2"/>
          <w:sz w:val="20"/>
          <w:szCs w:val="20"/>
        </w:rPr>
        <w:t>s</w:t>
      </w:r>
      <w:r w:rsidR="00FB7CAD" w:rsidRPr="00274556">
        <w:rPr>
          <w:rFonts w:ascii="Times New Roman" w:hAnsi="Times New Roman" w:cs="Times New Roman"/>
          <w:color w:val="000000" w:themeColor="text1"/>
          <w:kern w:val="2"/>
          <w:sz w:val="20"/>
          <w:szCs w:val="20"/>
        </w:rPr>
        <w:t xml:space="preserve">ilver </w:t>
      </w:r>
      <w:r w:rsidR="00FB7CAD" w:rsidRPr="00274556">
        <w:rPr>
          <w:rFonts w:ascii="Times New Roman" w:hAnsi="Times New Roman" w:cs="Times New Roman" w:hint="eastAsia"/>
          <w:color w:val="000000" w:themeColor="text1"/>
          <w:kern w:val="2"/>
          <w:sz w:val="20"/>
          <w:szCs w:val="20"/>
        </w:rPr>
        <w:t>n</w:t>
      </w:r>
      <w:r w:rsidR="00FB7CAD" w:rsidRPr="00274556">
        <w:rPr>
          <w:rFonts w:ascii="Times New Roman" w:hAnsi="Times New Roman" w:cs="Times New Roman"/>
          <w:color w:val="000000" w:themeColor="text1"/>
          <w:kern w:val="2"/>
          <w:sz w:val="20"/>
          <w:szCs w:val="20"/>
        </w:rPr>
        <w:t xml:space="preserve">anoparticles </w:t>
      </w:r>
      <w:r w:rsidR="00FB7CAD" w:rsidRPr="00274556">
        <w:rPr>
          <w:rFonts w:ascii="Times New Roman" w:hAnsi="Times New Roman" w:cs="Times New Roman" w:hint="eastAsia"/>
          <w:color w:val="000000" w:themeColor="text1"/>
          <w:kern w:val="2"/>
          <w:sz w:val="20"/>
          <w:szCs w:val="20"/>
        </w:rPr>
        <w:t>y</w:t>
      </w:r>
      <w:r w:rsidR="00FB7CAD" w:rsidRPr="00274556">
        <w:rPr>
          <w:rFonts w:ascii="Times New Roman" w:hAnsi="Times New Roman" w:cs="Times New Roman"/>
          <w:color w:val="000000" w:themeColor="text1"/>
          <w:kern w:val="2"/>
          <w:sz w:val="20"/>
          <w:szCs w:val="20"/>
        </w:rPr>
        <w:t xml:space="preserve">sing </w:t>
      </w:r>
      <w:r w:rsidR="00276D7F" w:rsidRPr="00274556">
        <w:rPr>
          <w:rFonts w:ascii="Times New Roman" w:hAnsi="Times New Roman" w:cs="Times New Roman"/>
          <w:i/>
          <w:color w:val="000000" w:themeColor="text1"/>
          <w:kern w:val="2"/>
          <w:sz w:val="20"/>
          <w:szCs w:val="20"/>
        </w:rPr>
        <w:t>Aspergillus terreus</w:t>
      </w:r>
      <w:r w:rsidR="00C97FAC" w:rsidRPr="00274556">
        <w:rPr>
          <w:rFonts w:ascii="Times New Roman" w:hAnsi="Times New Roman" w:cs="Times New Roman"/>
          <w:color w:val="000000" w:themeColor="text1"/>
          <w:kern w:val="2"/>
          <w:sz w:val="20"/>
          <w:szCs w:val="20"/>
        </w:rPr>
        <w:t>. Int. J. Mol. Sci. 13</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466–476.</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Li, M., Zhang, C., </w:t>
      </w:r>
      <w:bookmarkStart w:id="98" w:name="OLE_LINK158"/>
      <w:bookmarkStart w:id="99" w:name="OLE_LINK159"/>
      <w:r w:rsidR="00C97FAC" w:rsidRPr="00274556">
        <w:rPr>
          <w:rFonts w:hint="eastAsia"/>
          <w:color w:val="000000" w:themeColor="text1"/>
          <w:sz w:val="20"/>
          <w:szCs w:val="20"/>
        </w:rPr>
        <w:t>(</w:t>
      </w:r>
      <w:r w:rsidRPr="00274556">
        <w:rPr>
          <w:color w:val="000000" w:themeColor="text1"/>
          <w:sz w:val="20"/>
          <w:szCs w:val="20"/>
        </w:rPr>
        <w:t>2016</w:t>
      </w:r>
      <w:r w:rsidR="00C97FAC" w:rsidRPr="00274556">
        <w:rPr>
          <w:rFonts w:hint="eastAsia"/>
          <w:color w:val="000000" w:themeColor="text1"/>
          <w:sz w:val="20"/>
          <w:szCs w:val="20"/>
        </w:rPr>
        <w:t>)</w:t>
      </w:r>
      <w:r w:rsidRPr="00274556">
        <w:rPr>
          <w:color w:val="000000" w:themeColor="text1"/>
          <w:sz w:val="20"/>
          <w:szCs w:val="20"/>
        </w:rPr>
        <w:t>. γ-Fe</w:t>
      </w:r>
      <w:r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 xml:space="preserve">3 </w:t>
      </w:r>
      <w:r w:rsidRPr="00274556">
        <w:rPr>
          <w:color w:val="000000" w:themeColor="text1"/>
          <w:sz w:val="20"/>
          <w:szCs w:val="20"/>
        </w:rPr>
        <w:t>nanoparticle-facilitated bisphenol A degradation by white rot fungus</w:t>
      </w:r>
      <w:bookmarkEnd w:id="98"/>
      <w:bookmarkEnd w:id="99"/>
      <w:r w:rsidRPr="00274556">
        <w:rPr>
          <w:color w:val="000000" w:themeColor="text1"/>
          <w:sz w:val="20"/>
          <w:szCs w:val="20"/>
        </w:rPr>
        <w:t>. Sci. Bull.</w:t>
      </w:r>
      <w:r w:rsidRPr="00274556">
        <w:rPr>
          <w:i/>
          <w:color w:val="000000" w:themeColor="text1"/>
          <w:sz w:val="20"/>
          <w:szCs w:val="20"/>
        </w:rPr>
        <w:t xml:space="preserve"> </w:t>
      </w:r>
      <w:r w:rsidR="00C97FAC" w:rsidRPr="00274556">
        <w:rPr>
          <w:color w:val="000000" w:themeColor="text1"/>
          <w:sz w:val="20"/>
          <w:szCs w:val="20"/>
        </w:rPr>
        <w:t>61</w:t>
      </w:r>
      <w:r w:rsidR="00C97FAC" w:rsidRPr="00274556">
        <w:rPr>
          <w:rFonts w:hint="eastAsia"/>
          <w:color w:val="000000" w:themeColor="text1"/>
          <w:sz w:val="20"/>
          <w:szCs w:val="20"/>
        </w:rPr>
        <w:t>:</w:t>
      </w:r>
      <w:r w:rsidRPr="00274556">
        <w:rPr>
          <w:color w:val="000000" w:themeColor="text1"/>
          <w:sz w:val="20"/>
          <w:szCs w:val="20"/>
        </w:rPr>
        <w:t xml:space="preserve"> 468–472.</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Liu, W.T., </w:t>
      </w:r>
      <w:r w:rsidR="00C97FAC" w:rsidRPr="00274556">
        <w:rPr>
          <w:rFonts w:hint="eastAsia"/>
          <w:color w:val="000000" w:themeColor="text1"/>
          <w:sz w:val="20"/>
          <w:szCs w:val="20"/>
        </w:rPr>
        <w:t>(</w:t>
      </w:r>
      <w:r w:rsidRPr="00274556">
        <w:rPr>
          <w:color w:val="000000" w:themeColor="text1"/>
          <w:sz w:val="20"/>
          <w:szCs w:val="20"/>
        </w:rPr>
        <w:t>2006</w:t>
      </w:r>
      <w:r w:rsidR="00C97FAC" w:rsidRPr="00274556">
        <w:rPr>
          <w:rFonts w:hint="eastAsia"/>
          <w:color w:val="000000" w:themeColor="text1"/>
          <w:sz w:val="20"/>
          <w:szCs w:val="20"/>
        </w:rPr>
        <w:t>)</w:t>
      </w:r>
      <w:r w:rsidRPr="00274556">
        <w:rPr>
          <w:color w:val="000000" w:themeColor="text1"/>
          <w:sz w:val="20"/>
          <w:szCs w:val="20"/>
        </w:rPr>
        <w:t>. Nanoparticles and their biological and environmental applicat</w:t>
      </w:r>
      <w:r w:rsidR="00C97FAC" w:rsidRPr="00274556">
        <w:rPr>
          <w:color w:val="000000" w:themeColor="text1"/>
          <w:sz w:val="20"/>
          <w:szCs w:val="20"/>
        </w:rPr>
        <w:t>ions. J. Biosci. Bioeng. 102</w:t>
      </w:r>
      <w:r w:rsidR="00C97FAC" w:rsidRPr="00274556">
        <w:rPr>
          <w:rFonts w:hint="eastAsia"/>
          <w:color w:val="000000" w:themeColor="text1"/>
          <w:sz w:val="20"/>
          <w:szCs w:val="20"/>
        </w:rPr>
        <w:t>:</w:t>
      </w:r>
      <w:r w:rsidRPr="00274556">
        <w:rPr>
          <w:color w:val="000000" w:themeColor="text1"/>
          <w:sz w:val="20"/>
          <w:szCs w:val="20"/>
        </w:rPr>
        <w:t xml:space="preserve"> 1–7.</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Nithya, R., Ragunathan, R.,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2009</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Synthesis of silver nanoparticle using </w:t>
      </w:r>
      <w:r w:rsidRPr="00274556">
        <w:rPr>
          <w:rFonts w:ascii="Times New Roman" w:hAnsi="Times New Roman" w:cs="Times New Roman"/>
          <w:i/>
          <w:color w:val="000000" w:themeColor="text1"/>
          <w:kern w:val="2"/>
          <w:sz w:val="20"/>
          <w:szCs w:val="20"/>
        </w:rPr>
        <w:t>Pleurotus sajor caju</w:t>
      </w:r>
      <w:r w:rsidRPr="00274556">
        <w:rPr>
          <w:rFonts w:ascii="Times New Roman" w:hAnsi="Times New Roman" w:cs="Times New Roman"/>
          <w:color w:val="000000" w:themeColor="text1"/>
          <w:kern w:val="2"/>
          <w:sz w:val="20"/>
          <w:szCs w:val="20"/>
        </w:rPr>
        <w:t xml:space="preserve"> and its antimicrobial study. Dig.</w:t>
      </w:r>
      <w:r w:rsidR="00C97FAC" w:rsidRPr="00274556">
        <w:rPr>
          <w:rFonts w:ascii="Times New Roman" w:hAnsi="Times New Roman" w:cs="Times New Roman"/>
          <w:color w:val="000000" w:themeColor="text1"/>
          <w:kern w:val="2"/>
          <w:sz w:val="20"/>
          <w:szCs w:val="20"/>
        </w:rPr>
        <w:t xml:space="preserve"> J. Nanomater. Biostructures. 4</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623–629.</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Oprica, L., Ungureanu, E., </w:t>
      </w:r>
      <w:r w:rsidR="00C97FAC" w:rsidRPr="00274556">
        <w:rPr>
          <w:rFonts w:hint="eastAsia"/>
          <w:color w:val="000000" w:themeColor="text1"/>
          <w:sz w:val="20"/>
          <w:szCs w:val="20"/>
        </w:rPr>
        <w:t>(</w:t>
      </w:r>
      <w:r w:rsidRPr="00274556">
        <w:rPr>
          <w:color w:val="000000" w:themeColor="text1"/>
          <w:sz w:val="20"/>
          <w:szCs w:val="20"/>
        </w:rPr>
        <w:t>2015</w:t>
      </w:r>
      <w:r w:rsidR="00C97FAC" w:rsidRPr="00274556">
        <w:rPr>
          <w:rFonts w:hint="eastAsia"/>
          <w:color w:val="000000" w:themeColor="text1"/>
          <w:sz w:val="20"/>
          <w:szCs w:val="20"/>
        </w:rPr>
        <w:t>)</w:t>
      </w:r>
      <w:r w:rsidRPr="00274556">
        <w:rPr>
          <w:color w:val="000000" w:themeColor="text1"/>
          <w:sz w:val="20"/>
          <w:szCs w:val="20"/>
        </w:rPr>
        <w:t>. The impact of CoFeO</w:t>
      </w:r>
      <w:r w:rsidRPr="00274556">
        <w:rPr>
          <w:color w:val="000000" w:themeColor="text1"/>
          <w:sz w:val="20"/>
          <w:szCs w:val="20"/>
          <w:vertAlign w:val="subscript"/>
        </w:rPr>
        <w:t>4</w:t>
      </w:r>
      <w:r w:rsidRPr="00274556">
        <w:rPr>
          <w:color w:val="000000" w:themeColor="text1"/>
          <w:sz w:val="20"/>
          <w:szCs w:val="20"/>
        </w:rPr>
        <w:t xml:space="preserve"> nanoparticles on soluble protein content at white rot fungus </w:t>
      </w:r>
      <w:r w:rsidRPr="00274556">
        <w:rPr>
          <w:i/>
          <w:color w:val="000000" w:themeColor="text1"/>
          <w:sz w:val="20"/>
          <w:szCs w:val="20"/>
        </w:rPr>
        <w:t>phanerochaete chrysosporium</w:t>
      </w:r>
      <w:r w:rsidRPr="00274556">
        <w:rPr>
          <w:color w:val="000000" w:themeColor="text1"/>
          <w:sz w:val="20"/>
          <w:szCs w:val="20"/>
        </w:rPr>
        <w:t xml:space="preserve">. Analele Stiint. ale Univ. Al. I. Cuza" Din Iasi.(Serie Noua). Sect. </w:t>
      </w:r>
      <w:smartTag w:uri="urn:schemas-microsoft-com:office:smarttags" w:element="metricconverter">
        <w:smartTagPr>
          <w:attr w:name="ProductID" w:val="2. a"/>
        </w:smartTagPr>
        <w:r w:rsidRPr="00274556">
          <w:rPr>
            <w:color w:val="000000" w:themeColor="text1"/>
            <w:sz w:val="20"/>
            <w:szCs w:val="20"/>
          </w:rPr>
          <w:t>2. a</w:t>
        </w:r>
      </w:smartTag>
      <w:r w:rsidR="00C97FAC" w:rsidRPr="00274556">
        <w:rPr>
          <w:color w:val="000000" w:themeColor="text1"/>
          <w:sz w:val="20"/>
          <w:szCs w:val="20"/>
        </w:rPr>
        <w:t>. Genet. si Biol. Mol.16</w:t>
      </w:r>
      <w:r w:rsidR="00C97FAC" w:rsidRPr="00274556">
        <w:rPr>
          <w:rFonts w:hint="eastAsia"/>
          <w:color w:val="000000" w:themeColor="text1"/>
          <w:sz w:val="20"/>
          <w:szCs w:val="20"/>
        </w:rPr>
        <w:t>:</w:t>
      </w:r>
      <w:r w:rsidRPr="00274556">
        <w:rPr>
          <w:color w:val="000000" w:themeColor="text1"/>
          <w:sz w:val="20"/>
          <w:szCs w:val="20"/>
        </w:rPr>
        <w:t xml:space="preserve"> 161–166.</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Pointing, S.,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2001</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Feasibility of bioremediation by white-rot fungi. A</w:t>
      </w:r>
      <w:r w:rsidR="00C97FAC" w:rsidRPr="00274556">
        <w:rPr>
          <w:rFonts w:ascii="Times New Roman" w:hAnsi="Times New Roman" w:cs="Times New Roman"/>
          <w:color w:val="000000" w:themeColor="text1"/>
          <w:sz w:val="20"/>
          <w:szCs w:val="20"/>
        </w:rPr>
        <w:t>ppl. Microbiol. Biotechnol. 57</w:t>
      </w:r>
      <w:r w:rsidR="00C97FAC" w:rsidRPr="00274556">
        <w:rPr>
          <w:rFonts w:ascii="Times New Roman" w:hAnsi="Times New Roman" w:cs="Times New Roman" w:hint="eastAsia"/>
          <w:color w:val="000000" w:themeColor="text1"/>
          <w:sz w:val="20"/>
          <w:szCs w:val="20"/>
        </w:rPr>
        <w:t>:</w:t>
      </w:r>
      <w:r w:rsidR="00C65F24" w:rsidRPr="00274556">
        <w:rPr>
          <w:rFonts w:ascii="Times New Roman" w:hAnsi="Times New Roman" w:cs="Times New Roman" w:hint="eastAsia"/>
          <w:color w:val="000000" w:themeColor="text1"/>
          <w:sz w:val="20"/>
          <w:szCs w:val="20"/>
        </w:rPr>
        <w:t xml:space="preserve"> </w:t>
      </w:r>
      <w:r w:rsidRPr="00274556">
        <w:rPr>
          <w:rFonts w:ascii="Times New Roman" w:hAnsi="Times New Roman" w:cs="Times New Roman"/>
          <w:color w:val="000000" w:themeColor="text1"/>
          <w:sz w:val="20"/>
          <w:szCs w:val="20"/>
        </w:rPr>
        <w:t xml:space="preserve">20–33. </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Ray, P.C.,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2010</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Size and shape dependent second order nonlinear optical properties of nanomaterials and their application in biological and c</w:t>
      </w:r>
      <w:r w:rsidR="00C97FAC" w:rsidRPr="00274556">
        <w:rPr>
          <w:rFonts w:ascii="Times New Roman" w:hAnsi="Times New Roman" w:cs="Times New Roman"/>
          <w:color w:val="000000" w:themeColor="text1"/>
          <w:kern w:val="2"/>
          <w:sz w:val="20"/>
          <w:szCs w:val="20"/>
        </w:rPr>
        <w:t>hemical sensing. Chem. Rev. 110</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5332–5365.</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Sanghi, R., Verma, P., </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2009a</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A facile green extracellular biosynthesis of CdS nanoparticles by immobi</w:t>
      </w:r>
      <w:r w:rsidR="00C97FAC" w:rsidRPr="00274556">
        <w:rPr>
          <w:rFonts w:ascii="Times New Roman" w:hAnsi="Times New Roman" w:cs="Times New Roman"/>
          <w:color w:val="000000" w:themeColor="text1"/>
          <w:sz w:val="20"/>
          <w:szCs w:val="20"/>
        </w:rPr>
        <w:t>lized fungus. Chem. Eng. J. 155</w:t>
      </w:r>
      <w:r w:rsidR="00C97FAC"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886–891.</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Sanghi, R., Verma, P.,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2009b</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Biomimetic synthesis and characterisation of protein capped silver nanoparticles. Bioresour. Tech</w:t>
      </w:r>
      <w:r w:rsidR="00C97FAC" w:rsidRPr="00274556">
        <w:rPr>
          <w:rFonts w:ascii="Times New Roman" w:hAnsi="Times New Roman" w:cs="Times New Roman"/>
          <w:color w:val="000000" w:themeColor="text1"/>
          <w:kern w:val="2"/>
          <w:sz w:val="20"/>
          <w:szCs w:val="20"/>
        </w:rPr>
        <w:t>nol. 100</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501–504.</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Sanghi, R., Verma, P., Puri, S., </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2011</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Enzymatic formation of gold nanoparticles using </w:t>
      </w:r>
      <w:r w:rsidRPr="00274556">
        <w:rPr>
          <w:rFonts w:ascii="Times New Roman" w:hAnsi="Times New Roman" w:cs="Times New Roman"/>
          <w:i/>
          <w:color w:val="000000" w:themeColor="text1"/>
          <w:kern w:val="2"/>
          <w:sz w:val="20"/>
          <w:szCs w:val="20"/>
        </w:rPr>
        <w:t>Phanerochaete chrysosporium</w:t>
      </w:r>
      <w:r w:rsidRPr="00274556">
        <w:rPr>
          <w:rFonts w:ascii="Times New Roman" w:hAnsi="Times New Roman" w:cs="Times New Roman"/>
          <w:color w:val="000000" w:themeColor="text1"/>
          <w:kern w:val="2"/>
          <w:sz w:val="20"/>
          <w:szCs w:val="20"/>
        </w:rPr>
        <w:t>. Adv. Chem. Eng. Sci.</w:t>
      </w:r>
      <w:r w:rsidRPr="00274556">
        <w:rPr>
          <w:rFonts w:ascii="Times New Roman" w:hAnsi="Times New Roman" w:cs="Times New Roman"/>
          <w:i/>
          <w:color w:val="000000" w:themeColor="text1"/>
          <w:kern w:val="2"/>
          <w:sz w:val="20"/>
          <w:szCs w:val="20"/>
        </w:rPr>
        <w:t xml:space="preserve"> </w:t>
      </w:r>
      <w:r w:rsidR="00C97FAC" w:rsidRPr="00274556">
        <w:rPr>
          <w:rFonts w:ascii="Times New Roman" w:hAnsi="Times New Roman" w:cs="Times New Roman"/>
          <w:color w:val="000000" w:themeColor="text1"/>
          <w:kern w:val="2"/>
          <w:sz w:val="20"/>
          <w:szCs w:val="20"/>
        </w:rPr>
        <w:t>01</w:t>
      </w:r>
      <w:r w:rsidR="00C97FAC"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77–87.</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Sardar, M., Mishra, A., Ahmad, R., </w:t>
      </w:r>
      <w:r w:rsidR="00C97FAC" w:rsidRPr="00274556">
        <w:rPr>
          <w:rFonts w:hint="eastAsia"/>
          <w:color w:val="000000" w:themeColor="text1"/>
          <w:sz w:val="20"/>
          <w:szCs w:val="20"/>
        </w:rPr>
        <w:t>(</w:t>
      </w:r>
      <w:r w:rsidRPr="00274556">
        <w:rPr>
          <w:color w:val="000000" w:themeColor="text1"/>
          <w:sz w:val="20"/>
          <w:szCs w:val="20"/>
        </w:rPr>
        <w:t>2014</w:t>
      </w:r>
      <w:r w:rsidR="00C97FAC" w:rsidRPr="00274556">
        <w:rPr>
          <w:rFonts w:hint="eastAsia"/>
          <w:color w:val="000000" w:themeColor="text1"/>
          <w:sz w:val="20"/>
          <w:szCs w:val="20"/>
        </w:rPr>
        <w:t>)</w:t>
      </w:r>
      <w:r w:rsidRPr="00274556">
        <w:rPr>
          <w:color w:val="000000" w:themeColor="text1"/>
          <w:sz w:val="20"/>
          <w:szCs w:val="20"/>
        </w:rPr>
        <w:t>. Biosynthesis of metal nanoparticles and their applications. Biosensors Nanotechnology, 239-266.</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Shah, V., Dobiášová, P., Baldrian, P., Nerud, F., Kumar, A., Seal, S., </w:t>
      </w:r>
      <w:r w:rsidR="00C97FAC" w:rsidRPr="00274556">
        <w:rPr>
          <w:rFonts w:hint="eastAsia"/>
          <w:color w:val="000000" w:themeColor="text1"/>
          <w:sz w:val="20"/>
          <w:szCs w:val="20"/>
        </w:rPr>
        <w:t>(</w:t>
      </w:r>
      <w:r w:rsidRPr="00274556">
        <w:rPr>
          <w:color w:val="000000" w:themeColor="text1"/>
          <w:sz w:val="20"/>
          <w:szCs w:val="20"/>
        </w:rPr>
        <w:t>2010</w:t>
      </w:r>
      <w:r w:rsidR="00C97FAC" w:rsidRPr="00274556">
        <w:rPr>
          <w:rFonts w:hint="eastAsia"/>
          <w:color w:val="000000" w:themeColor="text1"/>
          <w:sz w:val="20"/>
          <w:szCs w:val="20"/>
        </w:rPr>
        <w:t>)</w:t>
      </w:r>
      <w:r w:rsidRPr="00274556">
        <w:rPr>
          <w:color w:val="000000" w:themeColor="text1"/>
          <w:sz w:val="20"/>
          <w:szCs w:val="20"/>
        </w:rPr>
        <w:t xml:space="preserve">. Influence of iron and copper nanoparticle powder on the production of lignocellulose degrading enzymes in the fungus </w:t>
      </w:r>
      <w:r w:rsidRPr="00274556">
        <w:rPr>
          <w:i/>
          <w:color w:val="000000" w:themeColor="text1"/>
          <w:sz w:val="20"/>
          <w:szCs w:val="20"/>
        </w:rPr>
        <w:t>Trametes versicolor</w:t>
      </w:r>
      <w:r w:rsidR="00C97FAC" w:rsidRPr="00274556">
        <w:rPr>
          <w:color w:val="000000" w:themeColor="text1"/>
          <w:sz w:val="20"/>
          <w:szCs w:val="20"/>
        </w:rPr>
        <w:t>. J. Hazard. Mater. 178</w:t>
      </w:r>
      <w:r w:rsidR="00C97FAC" w:rsidRPr="00274556">
        <w:rPr>
          <w:rFonts w:hint="eastAsia"/>
          <w:color w:val="000000" w:themeColor="text1"/>
          <w:sz w:val="20"/>
          <w:szCs w:val="20"/>
        </w:rPr>
        <w:t>:</w:t>
      </w:r>
      <w:r w:rsidRPr="00274556">
        <w:rPr>
          <w:color w:val="000000" w:themeColor="text1"/>
          <w:sz w:val="20"/>
          <w:szCs w:val="20"/>
        </w:rPr>
        <w:t>1141–1145.</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Shi, L., Ma, F., Han, Y., Zhang, X., Yu, H., </w:t>
      </w:r>
      <w:r w:rsidR="00C97FAC" w:rsidRPr="00274556">
        <w:rPr>
          <w:rFonts w:hint="eastAsia"/>
          <w:color w:val="000000" w:themeColor="text1"/>
          <w:sz w:val="20"/>
          <w:szCs w:val="20"/>
        </w:rPr>
        <w:t>(</w:t>
      </w:r>
      <w:r w:rsidRPr="00274556">
        <w:rPr>
          <w:color w:val="000000" w:themeColor="text1"/>
          <w:sz w:val="20"/>
          <w:szCs w:val="20"/>
        </w:rPr>
        <w:t>2014</w:t>
      </w:r>
      <w:r w:rsidR="00C97FAC" w:rsidRPr="00274556">
        <w:rPr>
          <w:rFonts w:hint="eastAsia"/>
          <w:color w:val="000000" w:themeColor="text1"/>
          <w:sz w:val="20"/>
          <w:szCs w:val="20"/>
        </w:rPr>
        <w:t>)</w:t>
      </w:r>
      <w:r w:rsidRPr="00274556">
        <w:rPr>
          <w:color w:val="000000" w:themeColor="text1"/>
          <w:sz w:val="20"/>
          <w:szCs w:val="20"/>
        </w:rPr>
        <w:t xml:space="preserve">. Removal of sulfonamide antibiotics by oriented </w:t>
      </w:r>
      <w:r w:rsidRPr="00274556">
        <w:rPr>
          <w:color w:val="000000" w:themeColor="text1"/>
          <w:sz w:val="20"/>
          <w:szCs w:val="20"/>
        </w:rPr>
        <w:lastRenderedPageBreak/>
        <w:t>immobilized laccase on 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 nanoparticles with natural m</w:t>
      </w:r>
      <w:r w:rsidR="00C97FAC" w:rsidRPr="00274556">
        <w:rPr>
          <w:color w:val="000000" w:themeColor="text1"/>
          <w:sz w:val="20"/>
          <w:szCs w:val="20"/>
        </w:rPr>
        <w:t>ediators. J. Hazard. Mater. 279</w:t>
      </w:r>
      <w:r w:rsidR="00C97FAC" w:rsidRPr="00274556">
        <w:rPr>
          <w:rFonts w:hint="eastAsia"/>
          <w:color w:val="000000" w:themeColor="text1"/>
          <w:sz w:val="20"/>
          <w:szCs w:val="20"/>
        </w:rPr>
        <w:t>:</w:t>
      </w:r>
      <w:r w:rsidRPr="00274556">
        <w:rPr>
          <w:color w:val="000000" w:themeColor="text1"/>
          <w:sz w:val="20"/>
          <w:szCs w:val="20"/>
        </w:rPr>
        <w:t xml:space="preserve"> 203–211.</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Taghiyari, H.R., Moradi-Malek, B., Kookandeh, M.G., Bibalan, O.F., </w:t>
      </w:r>
      <w:r w:rsidR="00C97FAC" w:rsidRPr="00274556">
        <w:rPr>
          <w:rFonts w:hint="eastAsia"/>
          <w:color w:val="000000" w:themeColor="text1"/>
          <w:sz w:val="20"/>
          <w:szCs w:val="20"/>
        </w:rPr>
        <w:t>(</w:t>
      </w:r>
      <w:r w:rsidRPr="00274556">
        <w:rPr>
          <w:color w:val="000000" w:themeColor="text1"/>
          <w:sz w:val="20"/>
          <w:szCs w:val="20"/>
        </w:rPr>
        <w:t>2014</w:t>
      </w:r>
      <w:r w:rsidR="00C97FAC" w:rsidRPr="00274556">
        <w:rPr>
          <w:rFonts w:hint="eastAsia"/>
          <w:color w:val="000000" w:themeColor="text1"/>
          <w:sz w:val="20"/>
          <w:szCs w:val="20"/>
        </w:rPr>
        <w:t>)</w:t>
      </w:r>
      <w:r w:rsidRPr="00274556">
        <w:rPr>
          <w:color w:val="000000" w:themeColor="text1"/>
          <w:sz w:val="20"/>
          <w:szCs w:val="20"/>
        </w:rPr>
        <w:t xml:space="preserve">. Effects of silver and copper nanoparticles in particleboard to control </w:t>
      </w:r>
      <w:r w:rsidRPr="00274556">
        <w:rPr>
          <w:i/>
          <w:color w:val="000000" w:themeColor="text1"/>
          <w:sz w:val="20"/>
          <w:szCs w:val="20"/>
        </w:rPr>
        <w:t>Trametes versicolor</w:t>
      </w:r>
      <w:r w:rsidRPr="00274556">
        <w:rPr>
          <w:color w:val="000000" w:themeColor="text1"/>
          <w:sz w:val="20"/>
          <w:szCs w:val="20"/>
        </w:rPr>
        <w:t xml:space="preserve"> fungus. Int. Biodeterior. </w:t>
      </w:r>
      <w:r w:rsidR="00C97FAC" w:rsidRPr="00274556">
        <w:rPr>
          <w:color w:val="000000" w:themeColor="text1"/>
          <w:sz w:val="20"/>
          <w:szCs w:val="20"/>
        </w:rPr>
        <w:t>Biodegradation. 94</w:t>
      </w:r>
      <w:r w:rsidR="00C97FAC" w:rsidRPr="00274556">
        <w:rPr>
          <w:rFonts w:hint="eastAsia"/>
          <w:color w:val="000000" w:themeColor="text1"/>
          <w:sz w:val="20"/>
          <w:szCs w:val="20"/>
        </w:rPr>
        <w:t>:</w:t>
      </w:r>
      <w:r w:rsidRPr="00274556">
        <w:rPr>
          <w:color w:val="000000" w:themeColor="text1"/>
          <w:sz w:val="20"/>
          <w:szCs w:val="20"/>
        </w:rPr>
        <w:t xml:space="preserve"> 69–72.</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Tan, Q., Chen, G., Zeng, G., Chen, A., Guan, S., Li, Z., Zuo, Y., Huang, Z., Guo, Z., </w:t>
      </w:r>
      <w:r w:rsidR="00C97FAC" w:rsidRPr="00274556">
        <w:rPr>
          <w:rFonts w:hint="eastAsia"/>
          <w:color w:val="000000" w:themeColor="text1"/>
          <w:sz w:val="20"/>
          <w:szCs w:val="20"/>
        </w:rPr>
        <w:t>(</w:t>
      </w:r>
      <w:r w:rsidRPr="00274556">
        <w:rPr>
          <w:color w:val="000000" w:themeColor="text1"/>
          <w:sz w:val="20"/>
          <w:szCs w:val="20"/>
        </w:rPr>
        <w:t>2015</w:t>
      </w:r>
      <w:r w:rsidR="00C97FAC" w:rsidRPr="00274556">
        <w:rPr>
          <w:rFonts w:hint="eastAsia"/>
          <w:color w:val="000000" w:themeColor="text1"/>
          <w:sz w:val="20"/>
          <w:szCs w:val="20"/>
        </w:rPr>
        <w:t>)</w:t>
      </w:r>
      <w:r w:rsidRPr="00274556">
        <w:rPr>
          <w:color w:val="000000" w:themeColor="text1"/>
          <w:sz w:val="20"/>
          <w:szCs w:val="20"/>
        </w:rPr>
        <w:t xml:space="preserve">. Physiological fluxes and antioxidative enzymes activities of immobilized </w:t>
      </w:r>
      <w:r w:rsidRPr="00274556">
        <w:rPr>
          <w:i/>
          <w:color w:val="000000" w:themeColor="text1"/>
          <w:sz w:val="20"/>
          <w:szCs w:val="20"/>
        </w:rPr>
        <w:t>Phanerochaete chrysosporium</w:t>
      </w:r>
      <w:r w:rsidRPr="00274556">
        <w:rPr>
          <w:color w:val="000000" w:themeColor="text1"/>
          <w:sz w:val="20"/>
          <w:szCs w:val="20"/>
        </w:rPr>
        <w:t> loaded with TiO</w:t>
      </w:r>
      <w:r w:rsidRPr="00274556">
        <w:rPr>
          <w:color w:val="000000" w:themeColor="text1"/>
          <w:sz w:val="20"/>
          <w:szCs w:val="20"/>
          <w:vertAlign w:val="subscript"/>
        </w:rPr>
        <w:t>2</w:t>
      </w:r>
      <w:r w:rsidRPr="00274556">
        <w:rPr>
          <w:color w:val="000000" w:themeColor="text1"/>
          <w:sz w:val="20"/>
          <w:szCs w:val="20"/>
        </w:rPr>
        <w:t xml:space="preserve"> nanoparticles after exposure to toxic pollutant</w:t>
      </w:r>
      <w:r w:rsidR="00C97FAC" w:rsidRPr="00274556">
        <w:rPr>
          <w:color w:val="000000" w:themeColor="text1"/>
          <w:sz w:val="20"/>
          <w:szCs w:val="20"/>
        </w:rPr>
        <w:t>s in solution. Chemosphere. 128</w:t>
      </w:r>
      <w:r w:rsidR="00C97FAC" w:rsidRPr="00274556">
        <w:rPr>
          <w:rFonts w:hint="eastAsia"/>
          <w:color w:val="000000" w:themeColor="text1"/>
          <w:sz w:val="20"/>
          <w:szCs w:val="20"/>
        </w:rPr>
        <w:t>:</w:t>
      </w:r>
      <w:r w:rsidRPr="00274556">
        <w:rPr>
          <w:color w:val="000000" w:themeColor="text1"/>
          <w:sz w:val="20"/>
          <w:szCs w:val="20"/>
        </w:rPr>
        <w:t xml:space="preserve"> 21–27.</w:t>
      </w:r>
    </w:p>
    <w:p w:rsidR="00F97499" w:rsidRPr="00274556" w:rsidRDefault="00F97499" w:rsidP="00D86C86">
      <w:pPr>
        <w:pStyle w:val="10"/>
        <w:tabs>
          <w:tab w:val="left" w:pos="555"/>
        </w:tabs>
        <w:spacing w:line="360" w:lineRule="auto"/>
        <w:ind w:firstLineChars="0" w:firstLine="0"/>
        <w:rPr>
          <w:color w:val="000000" w:themeColor="text1"/>
          <w:sz w:val="20"/>
          <w:szCs w:val="20"/>
        </w:rPr>
      </w:pPr>
      <w:bookmarkStart w:id="100" w:name="OLE_LINK52"/>
      <w:r w:rsidRPr="00274556">
        <w:rPr>
          <w:color w:val="000000" w:themeColor="text1"/>
          <w:sz w:val="20"/>
          <w:szCs w:val="20"/>
        </w:rPr>
        <w:t>Terzi</w:t>
      </w:r>
      <w:bookmarkEnd w:id="100"/>
      <w:r w:rsidRPr="00274556">
        <w:rPr>
          <w:color w:val="000000" w:themeColor="text1"/>
          <w:sz w:val="20"/>
          <w:szCs w:val="20"/>
        </w:rPr>
        <w:t xml:space="preserve">, E., Kartal, S.N., Yılgör, N., Rautkari, L., Yoshimura, T., </w:t>
      </w:r>
      <w:r w:rsidR="00C97FAC" w:rsidRPr="00274556">
        <w:rPr>
          <w:rFonts w:hint="eastAsia"/>
          <w:color w:val="000000" w:themeColor="text1"/>
          <w:sz w:val="20"/>
          <w:szCs w:val="20"/>
        </w:rPr>
        <w:t>(</w:t>
      </w:r>
      <w:r w:rsidRPr="00274556">
        <w:rPr>
          <w:color w:val="000000" w:themeColor="text1"/>
          <w:sz w:val="20"/>
          <w:szCs w:val="20"/>
        </w:rPr>
        <w:t>2016</w:t>
      </w:r>
      <w:r w:rsidR="00C97FAC" w:rsidRPr="00274556">
        <w:rPr>
          <w:rFonts w:hint="eastAsia"/>
          <w:color w:val="000000" w:themeColor="text1"/>
          <w:sz w:val="20"/>
          <w:szCs w:val="20"/>
        </w:rPr>
        <w:t>)</w:t>
      </w:r>
      <w:r w:rsidRPr="00274556">
        <w:rPr>
          <w:color w:val="000000" w:themeColor="text1"/>
          <w:sz w:val="20"/>
          <w:szCs w:val="20"/>
        </w:rPr>
        <w:t>. Role of various nano-particles in prevention of fungal decay, mold growth and termite attack in wood, and their effect on weathering properties and water repellency. Int. Biodeterior. Biodegradat</w:t>
      </w:r>
      <w:r w:rsidR="00C97FAC" w:rsidRPr="00274556">
        <w:rPr>
          <w:color w:val="000000" w:themeColor="text1"/>
          <w:sz w:val="20"/>
          <w:szCs w:val="20"/>
        </w:rPr>
        <w:t>ion. 107</w:t>
      </w:r>
      <w:r w:rsidR="00C97FAC" w:rsidRPr="00274556">
        <w:rPr>
          <w:rFonts w:hint="eastAsia"/>
          <w:color w:val="000000" w:themeColor="text1"/>
          <w:sz w:val="20"/>
          <w:szCs w:val="20"/>
        </w:rPr>
        <w:t>:</w:t>
      </w:r>
      <w:r w:rsidRPr="00274556">
        <w:rPr>
          <w:color w:val="000000" w:themeColor="text1"/>
          <w:sz w:val="20"/>
          <w:szCs w:val="20"/>
        </w:rPr>
        <w:t xml:space="preserve"> 77–87.</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Thakkar, K.N., Mhatre, S.S., Parikh, R.Y., </w:t>
      </w:r>
      <w:r w:rsidR="00C97FAC" w:rsidRPr="00274556">
        <w:rPr>
          <w:rFonts w:hint="eastAsia"/>
          <w:color w:val="000000" w:themeColor="text1"/>
          <w:sz w:val="20"/>
          <w:szCs w:val="20"/>
        </w:rPr>
        <w:t>(</w:t>
      </w:r>
      <w:r w:rsidRPr="00274556">
        <w:rPr>
          <w:color w:val="000000" w:themeColor="text1"/>
          <w:sz w:val="20"/>
          <w:szCs w:val="20"/>
        </w:rPr>
        <w:t>2009</w:t>
      </w:r>
      <w:r w:rsidR="00C97FAC" w:rsidRPr="00274556">
        <w:rPr>
          <w:rFonts w:hint="eastAsia"/>
          <w:color w:val="000000" w:themeColor="text1"/>
          <w:sz w:val="20"/>
          <w:szCs w:val="20"/>
        </w:rPr>
        <w:t>)</w:t>
      </w:r>
      <w:r w:rsidRPr="00274556">
        <w:rPr>
          <w:color w:val="000000" w:themeColor="text1"/>
          <w:sz w:val="20"/>
          <w:szCs w:val="20"/>
        </w:rPr>
        <w:t xml:space="preserve">. Biological synthesis of metallic nanoparticles. </w:t>
      </w:r>
      <w:r w:rsidR="00C97FAC" w:rsidRPr="00274556">
        <w:rPr>
          <w:color w:val="000000" w:themeColor="text1"/>
          <w:sz w:val="20"/>
          <w:szCs w:val="20"/>
        </w:rPr>
        <w:t>Nanomed Nanotechnol Biol Med. 6</w:t>
      </w:r>
      <w:r w:rsidR="00C97FAC" w:rsidRPr="00274556">
        <w:rPr>
          <w:rFonts w:hint="eastAsia"/>
          <w:color w:val="000000" w:themeColor="text1"/>
          <w:sz w:val="20"/>
          <w:szCs w:val="20"/>
        </w:rPr>
        <w:t>:</w:t>
      </w:r>
      <w:r w:rsidRPr="00274556">
        <w:rPr>
          <w:color w:val="000000" w:themeColor="text1"/>
          <w:sz w:val="20"/>
          <w:szCs w:val="20"/>
        </w:rPr>
        <w:t xml:space="preserve"> 257-262.</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Vigneshwaran, N., Kathe, A.A., Varadarajan, P. V, Nachane, R.P., Balasubramanya, R.H., </w:t>
      </w:r>
      <w:r w:rsidR="00C856D8"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2006</w:t>
      </w:r>
      <w:r w:rsidR="00C856D8"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Biomimetics of silver nanoparticles by white rot fungus, </w:t>
      </w:r>
      <w:r w:rsidRPr="00274556">
        <w:rPr>
          <w:rFonts w:ascii="Times New Roman" w:hAnsi="Times New Roman" w:cs="Times New Roman"/>
          <w:i/>
          <w:color w:val="000000" w:themeColor="text1"/>
          <w:kern w:val="2"/>
          <w:sz w:val="20"/>
          <w:szCs w:val="20"/>
        </w:rPr>
        <w:t>Phaenerochaete chrysosporium</w:t>
      </w:r>
      <w:r w:rsidRPr="00274556">
        <w:rPr>
          <w:rFonts w:ascii="Times New Roman" w:hAnsi="Times New Roman" w:cs="Times New Roman"/>
          <w:color w:val="000000" w:themeColor="text1"/>
          <w:kern w:val="2"/>
          <w:sz w:val="20"/>
          <w:szCs w:val="20"/>
        </w:rPr>
        <w:t>. Colloi</w:t>
      </w:r>
      <w:r w:rsidR="00C856D8" w:rsidRPr="00274556">
        <w:rPr>
          <w:rFonts w:ascii="Times New Roman" w:hAnsi="Times New Roman" w:cs="Times New Roman"/>
          <w:color w:val="000000" w:themeColor="text1"/>
          <w:kern w:val="2"/>
          <w:sz w:val="20"/>
          <w:szCs w:val="20"/>
        </w:rPr>
        <w:t>ds Surfaces B Biointerfaces. 53</w:t>
      </w:r>
      <w:r w:rsidR="00C856D8"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55–59.</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Wang, H., Wei, Z., Zhao, J., Xu, L., Zhou, C., Lin, C., Wang, L., </w:t>
      </w:r>
      <w:r w:rsidR="00C856D8" w:rsidRPr="00274556">
        <w:rPr>
          <w:rFonts w:hint="eastAsia"/>
          <w:color w:val="000000" w:themeColor="text1"/>
          <w:sz w:val="20"/>
          <w:szCs w:val="20"/>
        </w:rPr>
        <w:t>(</w:t>
      </w:r>
      <w:r w:rsidRPr="00274556">
        <w:rPr>
          <w:color w:val="000000" w:themeColor="text1"/>
          <w:sz w:val="20"/>
          <w:szCs w:val="20"/>
        </w:rPr>
        <w:t>2013</w:t>
      </w:r>
      <w:r w:rsidR="00C856D8" w:rsidRPr="00274556">
        <w:rPr>
          <w:rFonts w:hint="eastAsia"/>
          <w:color w:val="000000" w:themeColor="text1"/>
          <w:sz w:val="20"/>
          <w:szCs w:val="20"/>
        </w:rPr>
        <w:t>)</w:t>
      </w:r>
      <w:r w:rsidRPr="00274556">
        <w:rPr>
          <w:color w:val="000000" w:themeColor="text1"/>
          <w:sz w:val="20"/>
          <w:szCs w:val="20"/>
        </w:rPr>
        <w:t>. Rapid decolorization of Phenolic azo dyes by immobilized laccase with Fe</w:t>
      </w:r>
      <w:r w:rsidRPr="00274556">
        <w:rPr>
          <w:color w:val="000000" w:themeColor="text1"/>
          <w:sz w:val="20"/>
          <w:szCs w:val="20"/>
          <w:vertAlign w:val="subscript"/>
        </w:rPr>
        <w:t>3</w:t>
      </w:r>
      <w:r w:rsidRPr="00274556">
        <w:rPr>
          <w:color w:val="000000" w:themeColor="text1"/>
          <w:sz w:val="20"/>
          <w:szCs w:val="20"/>
        </w:rPr>
        <w:t>O</w:t>
      </w:r>
      <w:r w:rsidRPr="00274556">
        <w:rPr>
          <w:color w:val="000000" w:themeColor="text1"/>
          <w:sz w:val="20"/>
          <w:szCs w:val="20"/>
          <w:vertAlign w:val="subscript"/>
        </w:rPr>
        <w:t>4</w:t>
      </w:r>
      <w:r w:rsidRPr="00274556">
        <w:rPr>
          <w:color w:val="000000" w:themeColor="text1"/>
          <w:sz w:val="20"/>
          <w:szCs w:val="20"/>
        </w:rPr>
        <w:t>/SiO</w:t>
      </w:r>
      <w:r w:rsidRPr="00274556">
        <w:rPr>
          <w:color w:val="000000" w:themeColor="text1"/>
          <w:sz w:val="20"/>
          <w:szCs w:val="20"/>
          <w:vertAlign w:val="subscript"/>
        </w:rPr>
        <w:t xml:space="preserve">2 </w:t>
      </w:r>
      <w:r w:rsidRPr="00274556">
        <w:rPr>
          <w:color w:val="000000" w:themeColor="text1"/>
          <w:sz w:val="20"/>
          <w:szCs w:val="20"/>
        </w:rPr>
        <w:t>nanoparticles as support. Ind. Eng. Chem. Res.</w:t>
      </w:r>
      <w:r w:rsidRPr="00274556">
        <w:rPr>
          <w:i/>
          <w:color w:val="000000" w:themeColor="text1"/>
          <w:sz w:val="20"/>
          <w:szCs w:val="20"/>
        </w:rPr>
        <w:t xml:space="preserve"> </w:t>
      </w:r>
      <w:r w:rsidR="00C856D8" w:rsidRPr="00274556">
        <w:rPr>
          <w:color w:val="000000" w:themeColor="text1"/>
          <w:sz w:val="20"/>
          <w:szCs w:val="20"/>
        </w:rPr>
        <w:t>52</w:t>
      </w:r>
      <w:r w:rsidR="00C856D8" w:rsidRPr="00274556">
        <w:rPr>
          <w:rFonts w:hint="eastAsia"/>
          <w:color w:val="000000" w:themeColor="text1"/>
          <w:sz w:val="20"/>
          <w:szCs w:val="20"/>
        </w:rPr>
        <w:t>:</w:t>
      </w:r>
      <w:r w:rsidRPr="00274556">
        <w:rPr>
          <w:color w:val="000000" w:themeColor="text1"/>
          <w:sz w:val="20"/>
          <w:szCs w:val="20"/>
        </w:rPr>
        <w:t xml:space="preserve"> 4401–4407.</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kern w:val="2"/>
          <w:sz w:val="20"/>
          <w:szCs w:val="20"/>
        </w:rPr>
        <w:t xml:space="preserve">Wei, L., Lu, J., Xu, H., Patel, A., Chen, Z.S., Chen, G., </w:t>
      </w:r>
      <w:r w:rsidR="00C856D8"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2015</w:t>
      </w:r>
      <w:r w:rsidR="00C856D8"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Silver nanoparticles: synthesis, properties, and therapeutic appli</w:t>
      </w:r>
      <w:r w:rsidR="00C856D8" w:rsidRPr="00274556">
        <w:rPr>
          <w:rFonts w:ascii="Times New Roman" w:hAnsi="Times New Roman" w:cs="Times New Roman"/>
          <w:color w:val="000000" w:themeColor="text1"/>
          <w:kern w:val="2"/>
          <w:sz w:val="20"/>
          <w:szCs w:val="20"/>
        </w:rPr>
        <w:t>cations. Drug Discov. Today. 20</w:t>
      </w:r>
      <w:r w:rsidR="00C856D8"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595–601.</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Wesenberg, D., Kyriakides, I., Agathos, S.N., </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2003</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White-rot fungi and their enzymes for the treatment of industrial dye</w:t>
      </w:r>
      <w:r w:rsidR="00C856D8" w:rsidRPr="00274556">
        <w:rPr>
          <w:rFonts w:ascii="Times New Roman" w:hAnsi="Times New Roman" w:cs="Times New Roman"/>
          <w:color w:val="000000" w:themeColor="text1"/>
          <w:sz w:val="20"/>
          <w:szCs w:val="20"/>
        </w:rPr>
        <w:t xml:space="preserve"> effluents. Biotechnol. Adv. 22</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161–187.</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Xie, J., Ming, Z., Li, H., Yang, H., Yu, B., Wu, R., Liu, X., Bai, Y., Yang, S.-T., </w:t>
      </w:r>
      <w:r w:rsidR="00C856D8" w:rsidRPr="00274556">
        <w:rPr>
          <w:rFonts w:hint="eastAsia"/>
          <w:color w:val="000000" w:themeColor="text1"/>
          <w:sz w:val="20"/>
          <w:szCs w:val="20"/>
        </w:rPr>
        <w:t>(</w:t>
      </w:r>
      <w:r w:rsidRPr="00274556">
        <w:rPr>
          <w:color w:val="000000" w:themeColor="text1"/>
          <w:sz w:val="20"/>
          <w:szCs w:val="20"/>
        </w:rPr>
        <w:t>2016</w:t>
      </w:r>
      <w:r w:rsidR="00C856D8" w:rsidRPr="00274556">
        <w:rPr>
          <w:rFonts w:hint="eastAsia"/>
          <w:color w:val="000000" w:themeColor="text1"/>
          <w:sz w:val="20"/>
          <w:szCs w:val="20"/>
        </w:rPr>
        <w:t>)</w:t>
      </w:r>
      <w:r w:rsidRPr="00274556">
        <w:rPr>
          <w:color w:val="000000" w:themeColor="text1"/>
          <w:sz w:val="20"/>
          <w:szCs w:val="20"/>
        </w:rPr>
        <w:t xml:space="preserve">. Toxicity of graphene oxide to white rot fungus </w:t>
      </w:r>
      <w:r w:rsidRPr="00274556">
        <w:rPr>
          <w:i/>
          <w:color w:val="000000" w:themeColor="text1"/>
          <w:sz w:val="20"/>
          <w:szCs w:val="20"/>
        </w:rPr>
        <w:t>Phanerochaete chrysosporium</w:t>
      </w:r>
      <w:r w:rsidR="00C856D8" w:rsidRPr="00274556">
        <w:rPr>
          <w:color w:val="000000" w:themeColor="text1"/>
          <w:sz w:val="20"/>
          <w:szCs w:val="20"/>
        </w:rPr>
        <w:t>. Chemosphere 151</w:t>
      </w:r>
      <w:r w:rsidR="00C856D8" w:rsidRPr="00274556">
        <w:rPr>
          <w:rFonts w:hint="eastAsia"/>
          <w:color w:val="000000" w:themeColor="text1"/>
          <w:sz w:val="20"/>
          <w:szCs w:val="20"/>
        </w:rPr>
        <w:t>:</w:t>
      </w:r>
      <w:r w:rsidRPr="00274556">
        <w:rPr>
          <w:color w:val="000000" w:themeColor="text1"/>
          <w:sz w:val="20"/>
          <w:szCs w:val="20"/>
        </w:rPr>
        <w:t xml:space="preserve"> 324–331.</w:t>
      </w:r>
    </w:p>
    <w:p w:rsidR="00AE045A" w:rsidRPr="00274556" w:rsidRDefault="00AE045A" w:rsidP="00D86C86">
      <w:pPr>
        <w:pStyle w:val="a9"/>
        <w:spacing w:before="0" w:beforeAutospacing="0" w:after="0" w:afterAutospacing="0" w:line="360" w:lineRule="auto"/>
        <w:jc w:val="both"/>
        <w:rPr>
          <w:rFonts w:ascii="Times New Roman" w:hAnsi="Times New Roman" w:cs="Times New Roman"/>
          <w:color w:val="000000" w:themeColor="text1"/>
          <w:sz w:val="20"/>
          <w:szCs w:val="20"/>
        </w:rPr>
      </w:pPr>
      <w:r w:rsidRPr="00274556">
        <w:rPr>
          <w:rFonts w:ascii="Times New Roman" w:hAnsi="Times New Roman" w:cs="Times New Roman"/>
          <w:color w:val="000000" w:themeColor="text1"/>
          <w:sz w:val="20"/>
          <w:szCs w:val="20"/>
        </w:rPr>
        <w:t xml:space="preserve">Xu, P., Zeng, G.M., Huang, D.L., Lai, C., Zhao, M.H., Wei, Z., Li, N.J., Huang, C., Xie, G.X., </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2012a</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Adsorption of Pb (II) by iron oxide nanoparticles immobilized </w:t>
      </w:r>
      <w:r w:rsidRPr="00274556">
        <w:rPr>
          <w:rFonts w:ascii="Times New Roman" w:hAnsi="Times New Roman" w:cs="Times New Roman"/>
          <w:i/>
          <w:color w:val="000000" w:themeColor="text1"/>
          <w:sz w:val="20"/>
          <w:szCs w:val="20"/>
        </w:rPr>
        <w:t>Phanerochaete chrysosporium</w:t>
      </w:r>
      <w:r w:rsidRPr="00274556">
        <w:rPr>
          <w:rFonts w:ascii="Times New Roman" w:hAnsi="Times New Roman" w:cs="Times New Roman"/>
          <w:color w:val="000000" w:themeColor="text1"/>
          <w:sz w:val="20"/>
          <w:szCs w:val="20"/>
        </w:rPr>
        <w:t>: equilibrium, kinetic, thermodynamic and mechani</w:t>
      </w:r>
      <w:r w:rsidR="00C856D8" w:rsidRPr="00274556">
        <w:rPr>
          <w:rFonts w:ascii="Times New Roman" w:hAnsi="Times New Roman" w:cs="Times New Roman"/>
          <w:color w:val="000000" w:themeColor="text1"/>
          <w:sz w:val="20"/>
          <w:szCs w:val="20"/>
        </w:rPr>
        <w:t>sms analysis. Chem. Eng. J. 203</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423–431.</w:t>
      </w:r>
    </w:p>
    <w:p w:rsidR="00AE045A" w:rsidRPr="00274556" w:rsidRDefault="00AE045A"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Xu, P., Zeng, G.M., Huang, D.L., Feng, C.L., Hu, S., Zhao, M.H., Lai, C., Wei, Z., Huang, C., Xie, G.X., Liu, Z.F., </w:t>
      </w:r>
      <w:r w:rsidR="00C856D8" w:rsidRPr="00274556">
        <w:rPr>
          <w:rFonts w:hint="eastAsia"/>
          <w:color w:val="000000" w:themeColor="text1"/>
          <w:sz w:val="20"/>
          <w:szCs w:val="20"/>
        </w:rPr>
        <w:t>(</w:t>
      </w:r>
      <w:r w:rsidRPr="00274556">
        <w:rPr>
          <w:color w:val="000000" w:themeColor="text1"/>
          <w:sz w:val="20"/>
          <w:szCs w:val="20"/>
        </w:rPr>
        <w:t>2012b</w:t>
      </w:r>
      <w:r w:rsidR="00C856D8" w:rsidRPr="00274556">
        <w:rPr>
          <w:rFonts w:hint="eastAsia"/>
          <w:color w:val="000000" w:themeColor="text1"/>
          <w:sz w:val="20"/>
          <w:szCs w:val="20"/>
        </w:rPr>
        <w:t>)</w:t>
      </w:r>
      <w:r w:rsidRPr="00274556">
        <w:rPr>
          <w:color w:val="000000" w:themeColor="text1"/>
          <w:sz w:val="20"/>
          <w:szCs w:val="20"/>
        </w:rPr>
        <w:t xml:space="preserve">. Use of iron oxide nanomaterials in wastewater treatment: A </w:t>
      </w:r>
      <w:r w:rsidR="00C856D8" w:rsidRPr="00274556">
        <w:rPr>
          <w:color w:val="000000" w:themeColor="text1"/>
          <w:sz w:val="20"/>
          <w:szCs w:val="20"/>
        </w:rPr>
        <w:t xml:space="preserve">review. Sci. Total </w:t>
      </w:r>
      <w:r w:rsidR="00C856D8" w:rsidRPr="00274556">
        <w:rPr>
          <w:color w:val="000000" w:themeColor="text1"/>
          <w:sz w:val="20"/>
          <w:szCs w:val="20"/>
        </w:rPr>
        <w:lastRenderedPageBreak/>
        <w:t>Environ. 424</w:t>
      </w:r>
      <w:r w:rsidR="00C856D8" w:rsidRPr="00274556">
        <w:rPr>
          <w:rFonts w:hint="eastAsia"/>
          <w:color w:val="000000" w:themeColor="text1"/>
          <w:sz w:val="20"/>
          <w:szCs w:val="20"/>
        </w:rPr>
        <w:t>:</w:t>
      </w:r>
      <w:r w:rsidRPr="00274556">
        <w:rPr>
          <w:color w:val="000000" w:themeColor="text1"/>
          <w:sz w:val="20"/>
          <w:szCs w:val="20"/>
        </w:rPr>
        <w:t xml:space="preserve"> 1–10.</w:t>
      </w:r>
    </w:p>
    <w:p w:rsidR="00F97499" w:rsidRPr="00274556" w:rsidRDefault="00F97499" w:rsidP="00D86C86">
      <w:pPr>
        <w:pStyle w:val="10"/>
        <w:tabs>
          <w:tab w:val="left" w:pos="555"/>
        </w:tabs>
        <w:spacing w:line="360" w:lineRule="auto"/>
        <w:ind w:firstLineChars="0" w:firstLine="0"/>
        <w:rPr>
          <w:color w:val="000000" w:themeColor="text1"/>
          <w:sz w:val="20"/>
          <w:szCs w:val="20"/>
        </w:rPr>
      </w:pPr>
      <w:r w:rsidRPr="00274556">
        <w:rPr>
          <w:color w:val="000000" w:themeColor="text1"/>
          <w:sz w:val="20"/>
          <w:szCs w:val="20"/>
        </w:rPr>
        <w:t xml:space="preserve">Xu, P., Zeng, G., Huang, D., Hu, S., Feng, C., Lai, C., Zhao, M., Huang, C., Li, N., Wei, Z., </w:t>
      </w:r>
      <w:r w:rsidR="00C856D8" w:rsidRPr="00274556">
        <w:rPr>
          <w:rFonts w:hint="eastAsia"/>
          <w:color w:val="000000" w:themeColor="text1"/>
          <w:sz w:val="20"/>
          <w:szCs w:val="20"/>
        </w:rPr>
        <w:t>(</w:t>
      </w:r>
      <w:r w:rsidRPr="00274556">
        <w:rPr>
          <w:color w:val="000000" w:themeColor="text1"/>
          <w:sz w:val="20"/>
          <w:szCs w:val="20"/>
        </w:rPr>
        <w:t>2013</w:t>
      </w:r>
      <w:r w:rsidR="00C856D8" w:rsidRPr="00274556">
        <w:rPr>
          <w:rFonts w:hint="eastAsia"/>
          <w:color w:val="000000" w:themeColor="text1"/>
          <w:sz w:val="20"/>
          <w:szCs w:val="20"/>
        </w:rPr>
        <w:t>)</w:t>
      </w:r>
      <w:r w:rsidRPr="00274556">
        <w:rPr>
          <w:color w:val="000000" w:themeColor="text1"/>
          <w:sz w:val="20"/>
          <w:szCs w:val="20"/>
        </w:rPr>
        <w:t xml:space="preserve">. Synthesis of iron oxide nanoparticles and their application in </w:t>
      </w:r>
      <w:r w:rsidR="00276D7F" w:rsidRPr="00274556">
        <w:rPr>
          <w:i/>
          <w:color w:val="000000" w:themeColor="text1"/>
          <w:sz w:val="20"/>
          <w:szCs w:val="20"/>
        </w:rPr>
        <w:t xml:space="preserve">Phanerochaete chrysosporium </w:t>
      </w:r>
      <w:r w:rsidRPr="00274556">
        <w:rPr>
          <w:color w:val="000000" w:themeColor="text1"/>
          <w:sz w:val="20"/>
          <w:szCs w:val="20"/>
        </w:rPr>
        <w:t>immobilization for Pb (II) removal. Colloids Surfac</w:t>
      </w:r>
      <w:r w:rsidR="00C856D8" w:rsidRPr="00274556">
        <w:rPr>
          <w:color w:val="000000" w:themeColor="text1"/>
          <w:sz w:val="20"/>
          <w:szCs w:val="20"/>
        </w:rPr>
        <w:t>es A Physicochem. Eng. Asp. 419</w:t>
      </w:r>
      <w:r w:rsidR="00C856D8" w:rsidRPr="00274556">
        <w:rPr>
          <w:rFonts w:hint="eastAsia"/>
          <w:color w:val="000000" w:themeColor="text1"/>
          <w:sz w:val="20"/>
          <w:szCs w:val="20"/>
        </w:rPr>
        <w:t>:</w:t>
      </w:r>
      <w:r w:rsidRPr="00274556">
        <w:rPr>
          <w:color w:val="000000" w:themeColor="text1"/>
          <w:sz w:val="20"/>
          <w:szCs w:val="20"/>
        </w:rPr>
        <w:t xml:space="preserve"> 147–155.</w:t>
      </w:r>
    </w:p>
    <w:p w:rsidR="00F97499" w:rsidRPr="00274556" w:rsidRDefault="00F97499" w:rsidP="00D86C86">
      <w:pPr>
        <w:pStyle w:val="10"/>
        <w:tabs>
          <w:tab w:val="left" w:pos="555"/>
        </w:tabs>
        <w:spacing w:line="360" w:lineRule="auto"/>
        <w:ind w:firstLineChars="0" w:firstLine="0"/>
        <w:rPr>
          <w:color w:val="000000" w:themeColor="text1"/>
          <w:sz w:val="20"/>
          <w:szCs w:val="20"/>
        </w:rPr>
      </w:pPr>
      <w:bookmarkStart w:id="101" w:name="OLE_LINK102"/>
      <w:bookmarkStart w:id="102" w:name="OLE_LINK103"/>
      <w:r w:rsidRPr="00274556">
        <w:rPr>
          <w:color w:val="000000" w:themeColor="text1"/>
          <w:sz w:val="20"/>
          <w:szCs w:val="20"/>
        </w:rPr>
        <w:t>Yadav</w:t>
      </w:r>
      <w:bookmarkEnd w:id="101"/>
      <w:bookmarkEnd w:id="102"/>
      <w:r w:rsidRPr="00274556">
        <w:rPr>
          <w:color w:val="000000" w:themeColor="text1"/>
          <w:sz w:val="20"/>
          <w:szCs w:val="20"/>
        </w:rPr>
        <w:t xml:space="preserve">, A., Kon, K., Kratosova, G., Duran, N., Ingle, A.P., and Rai, M., </w:t>
      </w:r>
      <w:r w:rsidR="00C856D8" w:rsidRPr="00274556">
        <w:rPr>
          <w:rFonts w:hint="eastAsia"/>
          <w:color w:val="000000" w:themeColor="text1"/>
          <w:sz w:val="20"/>
          <w:szCs w:val="20"/>
        </w:rPr>
        <w:t>(</w:t>
      </w:r>
      <w:r w:rsidRPr="00274556">
        <w:rPr>
          <w:color w:val="000000" w:themeColor="text1"/>
          <w:sz w:val="20"/>
          <w:szCs w:val="20"/>
        </w:rPr>
        <w:t>2015</w:t>
      </w:r>
      <w:r w:rsidR="00C856D8" w:rsidRPr="00274556">
        <w:rPr>
          <w:rFonts w:hint="eastAsia"/>
          <w:color w:val="000000" w:themeColor="text1"/>
          <w:sz w:val="20"/>
          <w:szCs w:val="20"/>
        </w:rPr>
        <w:t>)</w:t>
      </w:r>
      <w:r w:rsidRPr="00274556">
        <w:rPr>
          <w:color w:val="000000" w:themeColor="text1"/>
          <w:sz w:val="20"/>
          <w:szCs w:val="20"/>
        </w:rPr>
        <w:t>. Fungi as an efficient mycosystem for the synthesis of metal nanoparticles: progress and key aspects of</w:t>
      </w:r>
      <w:r w:rsidR="00C856D8" w:rsidRPr="00274556">
        <w:rPr>
          <w:color w:val="000000" w:themeColor="text1"/>
          <w:sz w:val="20"/>
          <w:szCs w:val="20"/>
        </w:rPr>
        <w:t xml:space="preserve"> research. Biotechnol. Lett. 37</w:t>
      </w:r>
      <w:r w:rsidR="00C856D8" w:rsidRPr="00274556">
        <w:rPr>
          <w:rFonts w:hint="eastAsia"/>
          <w:color w:val="000000" w:themeColor="text1"/>
          <w:sz w:val="20"/>
          <w:szCs w:val="20"/>
        </w:rPr>
        <w:t>:</w:t>
      </w:r>
      <w:r w:rsidRPr="00274556">
        <w:rPr>
          <w:color w:val="000000" w:themeColor="text1"/>
          <w:sz w:val="20"/>
          <w:szCs w:val="20"/>
        </w:rPr>
        <w:t xml:space="preserve"> 2099–2120.</w:t>
      </w:r>
    </w:p>
    <w:p w:rsidR="00F97499" w:rsidRPr="00274556" w:rsidRDefault="00F97499" w:rsidP="00D86C86">
      <w:pPr>
        <w:pStyle w:val="a9"/>
        <w:spacing w:before="0" w:beforeAutospacing="0" w:after="0" w:afterAutospacing="0" w:line="360" w:lineRule="auto"/>
        <w:jc w:val="both"/>
        <w:rPr>
          <w:rFonts w:ascii="Times New Roman" w:hAnsi="Times New Roman" w:cs="Times New Roman"/>
          <w:color w:val="000000" w:themeColor="text1"/>
          <w:kern w:val="2"/>
          <w:sz w:val="20"/>
          <w:szCs w:val="20"/>
        </w:rPr>
      </w:pPr>
      <w:r w:rsidRPr="00274556">
        <w:rPr>
          <w:rFonts w:ascii="Times New Roman" w:hAnsi="Times New Roman" w:cs="Times New Roman"/>
          <w:color w:val="000000" w:themeColor="text1"/>
          <w:sz w:val="20"/>
          <w:szCs w:val="20"/>
        </w:rPr>
        <w:t xml:space="preserve">Zhang, X., Yan, S., Tyagi, R.D., Surampalli, R.Y., </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2011</w:t>
      </w:r>
      <w:r w:rsidR="00C856D8" w:rsidRPr="00274556">
        <w:rPr>
          <w:rFonts w:ascii="Times New Roman" w:hAnsi="Times New Roman" w:cs="Times New Roman" w:hint="eastAsia"/>
          <w:color w:val="000000" w:themeColor="text1"/>
          <w:sz w:val="20"/>
          <w:szCs w:val="20"/>
        </w:rPr>
        <w:t>)</w:t>
      </w:r>
      <w:r w:rsidRPr="00274556">
        <w:rPr>
          <w:rFonts w:ascii="Times New Roman" w:hAnsi="Times New Roman" w:cs="Times New Roman"/>
          <w:color w:val="000000" w:themeColor="text1"/>
          <w:sz w:val="20"/>
          <w:szCs w:val="20"/>
        </w:rPr>
        <w:t xml:space="preserve">. Synthesis of nanoparticles by microorganisms and their application in enhancing microbiological reaction rates. Chemosphere. </w:t>
      </w:r>
      <w:r w:rsidR="00C856D8" w:rsidRPr="00274556">
        <w:rPr>
          <w:rFonts w:ascii="Times New Roman" w:hAnsi="Times New Roman" w:cs="Times New Roman"/>
          <w:color w:val="000000" w:themeColor="text1"/>
          <w:kern w:val="2"/>
          <w:sz w:val="20"/>
          <w:szCs w:val="20"/>
        </w:rPr>
        <w:t>82</w:t>
      </w:r>
      <w:r w:rsidR="00C856D8" w:rsidRPr="00274556">
        <w:rPr>
          <w:rFonts w:ascii="Times New Roman" w:hAnsi="Times New Roman" w:cs="Times New Roman" w:hint="eastAsia"/>
          <w:color w:val="000000" w:themeColor="text1"/>
          <w:kern w:val="2"/>
          <w:sz w:val="20"/>
          <w:szCs w:val="20"/>
        </w:rPr>
        <w:t>:</w:t>
      </w:r>
      <w:r w:rsidRPr="00274556">
        <w:rPr>
          <w:rFonts w:ascii="Times New Roman" w:hAnsi="Times New Roman" w:cs="Times New Roman"/>
          <w:color w:val="000000" w:themeColor="text1"/>
          <w:kern w:val="2"/>
          <w:sz w:val="20"/>
          <w:szCs w:val="20"/>
        </w:rPr>
        <w:t xml:space="preserve"> 489–494</w:t>
      </w:r>
    </w:p>
    <w:p w:rsidR="00F97499" w:rsidRPr="00274556" w:rsidRDefault="00F97499" w:rsidP="00D86C86">
      <w:pPr>
        <w:pStyle w:val="10"/>
        <w:tabs>
          <w:tab w:val="left" w:pos="555"/>
        </w:tabs>
        <w:spacing w:line="360" w:lineRule="auto"/>
        <w:ind w:firstLineChars="0" w:firstLine="0"/>
        <w:rPr>
          <w:color w:val="000000" w:themeColor="text1"/>
          <w:sz w:val="20"/>
          <w:szCs w:val="20"/>
        </w:rPr>
      </w:pPr>
      <w:bookmarkStart w:id="103" w:name="OLE_LINK4"/>
      <w:bookmarkStart w:id="104" w:name="OLE_LINK5"/>
      <w:r w:rsidRPr="00274556">
        <w:rPr>
          <w:color w:val="000000" w:themeColor="text1"/>
          <w:sz w:val="20"/>
          <w:szCs w:val="20"/>
        </w:rPr>
        <w:t xml:space="preserve">Zuo, Y., Chen, G., Zeng, G., Li, Z., Yan, M., Chen, A., Guo, Z., Huang, Z., Tan, Q., </w:t>
      </w:r>
      <w:r w:rsidR="00C856D8" w:rsidRPr="00274556">
        <w:rPr>
          <w:rFonts w:hint="eastAsia"/>
          <w:color w:val="000000" w:themeColor="text1"/>
          <w:sz w:val="20"/>
          <w:szCs w:val="20"/>
        </w:rPr>
        <w:t>(</w:t>
      </w:r>
      <w:r w:rsidRPr="00274556">
        <w:rPr>
          <w:color w:val="000000" w:themeColor="text1"/>
          <w:sz w:val="20"/>
          <w:szCs w:val="20"/>
        </w:rPr>
        <w:t>2015</w:t>
      </w:r>
      <w:r w:rsidR="00C856D8" w:rsidRPr="00274556">
        <w:rPr>
          <w:rFonts w:hint="eastAsia"/>
          <w:color w:val="000000" w:themeColor="text1"/>
          <w:sz w:val="20"/>
          <w:szCs w:val="20"/>
        </w:rPr>
        <w:t>)</w:t>
      </w:r>
      <w:r w:rsidRPr="00274556">
        <w:rPr>
          <w:color w:val="000000" w:themeColor="text1"/>
          <w:sz w:val="20"/>
          <w:szCs w:val="20"/>
        </w:rPr>
        <w:t xml:space="preserve">. Transport, fate, and stimulating impact of silver nanoparticles on the removal of Cd(II) by </w:t>
      </w:r>
      <w:r w:rsidRPr="00274556">
        <w:rPr>
          <w:i/>
          <w:color w:val="000000" w:themeColor="text1"/>
          <w:sz w:val="20"/>
          <w:szCs w:val="20"/>
        </w:rPr>
        <w:t>Phanerochaete chrysosporium</w:t>
      </w:r>
      <w:r w:rsidRPr="00274556">
        <w:rPr>
          <w:color w:val="000000" w:themeColor="text1"/>
          <w:sz w:val="20"/>
          <w:szCs w:val="20"/>
        </w:rPr>
        <w:t xml:space="preserve"> in aqueous solutio</w:t>
      </w:r>
      <w:r w:rsidR="00C856D8" w:rsidRPr="00274556">
        <w:rPr>
          <w:color w:val="000000" w:themeColor="text1"/>
          <w:sz w:val="20"/>
          <w:szCs w:val="20"/>
        </w:rPr>
        <w:t>ns. J. Hazard. Mater. 285</w:t>
      </w:r>
      <w:r w:rsidR="00C856D8" w:rsidRPr="00274556">
        <w:rPr>
          <w:rFonts w:hint="eastAsia"/>
          <w:color w:val="000000" w:themeColor="text1"/>
          <w:sz w:val="20"/>
          <w:szCs w:val="20"/>
        </w:rPr>
        <w:t>:</w:t>
      </w:r>
      <w:r w:rsidRPr="00274556">
        <w:rPr>
          <w:color w:val="000000" w:themeColor="text1"/>
          <w:sz w:val="20"/>
          <w:szCs w:val="20"/>
        </w:rPr>
        <w:t xml:space="preserve"> 236–244.</w:t>
      </w:r>
    </w:p>
    <w:bookmarkEnd w:id="103"/>
    <w:bookmarkEnd w:id="104"/>
    <w:p w:rsidR="00EB0ECB" w:rsidRPr="00274556" w:rsidRDefault="00EB0ECB"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bookmarkStart w:id="105" w:name="OLE_LINK69"/>
      <w:bookmarkStart w:id="106" w:name="OLE_LINK68"/>
      <w:bookmarkEnd w:id="93"/>
      <w:bookmarkEnd w:id="94"/>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42772" w:rsidRPr="00274556" w:rsidRDefault="00642772">
      <w:pPr>
        <w:pStyle w:val="10"/>
        <w:tabs>
          <w:tab w:val="left" w:pos="555"/>
        </w:tabs>
        <w:spacing w:line="480" w:lineRule="auto"/>
        <w:ind w:firstLineChars="0" w:firstLine="0"/>
        <w:rPr>
          <w:color w:val="000000" w:themeColor="text1"/>
          <w:sz w:val="20"/>
          <w:szCs w:val="20"/>
        </w:rPr>
      </w:pPr>
    </w:p>
    <w:p w:rsidR="00953DA9" w:rsidRPr="00274556" w:rsidRDefault="00953DA9" w:rsidP="00D86C86">
      <w:pPr>
        <w:pStyle w:val="10"/>
        <w:tabs>
          <w:tab w:val="left" w:pos="555"/>
        </w:tabs>
        <w:spacing w:line="480" w:lineRule="auto"/>
        <w:ind w:firstLineChars="0" w:firstLine="0"/>
        <w:jc w:val="center"/>
        <w:rPr>
          <w:color w:val="000000" w:themeColor="text1"/>
          <w:sz w:val="20"/>
          <w:szCs w:val="20"/>
        </w:rPr>
      </w:pPr>
    </w:p>
    <w:p w:rsidR="00F56AE1" w:rsidRPr="00274556" w:rsidRDefault="00F56AE1" w:rsidP="00D86C86">
      <w:pPr>
        <w:pStyle w:val="10"/>
        <w:tabs>
          <w:tab w:val="left" w:pos="555"/>
        </w:tabs>
        <w:spacing w:line="480" w:lineRule="auto"/>
        <w:ind w:firstLineChars="0" w:firstLine="0"/>
        <w:jc w:val="center"/>
        <w:rPr>
          <w:color w:val="000000" w:themeColor="text1"/>
          <w:sz w:val="20"/>
          <w:szCs w:val="20"/>
        </w:rPr>
      </w:pPr>
    </w:p>
    <w:p w:rsidR="00E76E8F" w:rsidRPr="00274556" w:rsidRDefault="00E76E8F" w:rsidP="00D86C86">
      <w:pPr>
        <w:pStyle w:val="10"/>
        <w:tabs>
          <w:tab w:val="left" w:pos="555"/>
        </w:tabs>
        <w:spacing w:line="480" w:lineRule="auto"/>
        <w:ind w:firstLineChars="0" w:firstLine="0"/>
        <w:jc w:val="center"/>
        <w:rPr>
          <w:color w:val="000000" w:themeColor="text1"/>
          <w:sz w:val="20"/>
          <w:szCs w:val="20"/>
        </w:rPr>
      </w:pPr>
    </w:p>
    <w:p w:rsidR="00AC29A3" w:rsidRPr="00274556" w:rsidRDefault="00AC29A3" w:rsidP="00E76E8F">
      <w:pPr>
        <w:pStyle w:val="10"/>
        <w:tabs>
          <w:tab w:val="left" w:pos="555"/>
        </w:tabs>
        <w:spacing w:line="480" w:lineRule="auto"/>
        <w:ind w:firstLineChars="0" w:firstLine="0"/>
        <w:jc w:val="left"/>
        <w:rPr>
          <w:b/>
          <w:color w:val="000000" w:themeColor="text1"/>
          <w:sz w:val="20"/>
          <w:szCs w:val="20"/>
        </w:rPr>
      </w:pPr>
    </w:p>
    <w:p w:rsidR="00E76E8F" w:rsidRPr="00274556" w:rsidRDefault="00E76E8F" w:rsidP="00E76E8F">
      <w:pPr>
        <w:pStyle w:val="10"/>
        <w:tabs>
          <w:tab w:val="left" w:pos="555"/>
        </w:tabs>
        <w:spacing w:line="480" w:lineRule="auto"/>
        <w:ind w:firstLineChars="0" w:firstLine="0"/>
        <w:jc w:val="left"/>
        <w:rPr>
          <w:b/>
          <w:color w:val="000000" w:themeColor="text1"/>
          <w:sz w:val="20"/>
          <w:szCs w:val="20"/>
        </w:rPr>
      </w:pPr>
      <w:r w:rsidRPr="00274556">
        <w:rPr>
          <w:rFonts w:hint="eastAsia"/>
          <w:b/>
          <w:color w:val="000000" w:themeColor="text1"/>
          <w:sz w:val="20"/>
          <w:szCs w:val="20"/>
        </w:rPr>
        <w:t>Table</w:t>
      </w:r>
    </w:p>
    <w:p w:rsidR="00635B6D" w:rsidRPr="00274556" w:rsidRDefault="00635B6D" w:rsidP="00D86C86">
      <w:pPr>
        <w:pStyle w:val="10"/>
        <w:tabs>
          <w:tab w:val="left" w:pos="555"/>
        </w:tabs>
        <w:spacing w:line="480" w:lineRule="auto"/>
        <w:ind w:firstLineChars="0" w:firstLine="0"/>
        <w:jc w:val="center"/>
        <w:rPr>
          <w:color w:val="000000" w:themeColor="text1"/>
          <w:sz w:val="20"/>
          <w:szCs w:val="20"/>
        </w:rPr>
      </w:pPr>
      <w:r w:rsidRPr="00274556">
        <w:rPr>
          <w:color w:val="000000" w:themeColor="text1"/>
          <w:sz w:val="20"/>
          <w:szCs w:val="20"/>
        </w:rPr>
        <w:t>Table 1. White rot fungi in the biosynthesis of various metallic nanoparticles</w:t>
      </w:r>
    </w:p>
    <w:tbl>
      <w:tblPr>
        <w:tblW w:w="8871" w:type="dxa"/>
        <w:tblBorders>
          <w:top w:val="single" w:sz="12" w:space="0" w:color="auto"/>
          <w:bottom w:val="single" w:sz="12" w:space="0" w:color="auto"/>
        </w:tblBorders>
        <w:tblLook w:val="04A0"/>
      </w:tblPr>
      <w:tblGrid>
        <w:gridCol w:w="2761"/>
        <w:gridCol w:w="1252"/>
        <w:gridCol w:w="1029"/>
        <w:gridCol w:w="1085"/>
        <w:gridCol w:w="2744"/>
      </w:tblGrid>
      <w:tr w:rsidR="00635B6D" w:rsidRPr="00274556" w:rsidTr="00AC29A3">
        <w:trPr>
          <w:trHeight w:val="330"/>
        </w:trPr>
        <w:tc>
          <w:tcPr>
            <w:tcW w:w="0" w:type="auto"/>
            <w:tcBorders>
              <w:bottom w:val="single" w:sz="4" w:space="0" w:color="auto"/>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White rot fungi</w:t>
            </w:r>
          </w:p>
        </w:tc>
        <w:tc>
          <w:tcPr>
            <w:tcW w:w="0" w:type="auto"/>
            <w:tcBorders>
              <w:bottom w:val="single" w:sz="4" w:space="0" w:color="auto"/>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Nanoparticle</w:t>
            </w:r>
          </w:p>
        </w:tc>
        <w:tc>
          <w:tcPr>
            <w:tcW w:w="0" w:type="auto"/>
            <w:tcBorders>
              <w:bottom w:val="single" w:sz="4" w:space="0" w:color="auto"/>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Shape </w:t>
            </w:r>
          </w:p>
        </w:tc>
        <w:tc>
          <w:tcPr>
            <w:tcW w:w="0" w:type="auto"/>
            <w:tcBorders>
              <w:bottom w:val="single" w:sz="4" w:space="0" w:color="auto"/>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Size (nm)</w:t>
            </w:r>
          </w:p>
        </w:tc>
        <w:tc>
          <w:tcPr>
            <w:tcW w:w="0" w:type="auto"/>
            <w:tcBorders>
              <w:bottom w:val="single" w:sz="4" w:space="0" w:color="auto"/>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Ref</w:t>
            </w:r>
            <w:r w:rsidR="00AC29A3" w:rsidRPr="00274556">
              <w:rPr>
                <w:rFonts w:eastAsia="宋体" w:hint="eastAsia"/>
                <w:color w:val="000000" w:themeColor="text1"/>
                <w:kern w:val="0"/>
                <w:sz w:val="20"/>
                <w:szCs w:val="20"/>
              </w:rPr>
              <w:t>ences</w:t>
            </w:r>
          </w:p>
        </w:tc>
      </w:tr>
      <w:tr w:rsidR="00635B6D" w:rsidRPr="00274556" w:rsidTr="00AC29A3">
        <w:trPr>
          <w:trHeight w:val="309"/>
        </w:trPr>
        <w:tc>
          <w:tcPr>
            <w:tcW w:w="0" w:type="auto"/>
            <w:tcBorders>
              <w:top w:val="single" w:sz="4" w:space="0" w:color="auto"/>
              <w:bottom w:val="nil"/>
            </w:tcBorders>
            <w:shd w:val="clear" w:color="auto" w:fill="auto"/>
            <w:vAlign w:val="center"/>
          </w:tcPr>
          <w:p w:rsidR="00635B6D" w:rsidRPr="00274556" w:rsidRDefault="00AC29A3" w:rsidP="00AC29A3">
            <w:pPr>
              <w:spacing w:line="360" w:lineRule="auto"/>
              <w:jc w:val="left"/>
              <w:rPr>
                <w:rFonts w:eastAsia="宋体"/>
                <w:i/>
                <w:color w:val="000000" w:themeColor="text1"/>
                <w:kern w:val="0"/>
                <w:sz w:val="20"/>
                <w:szCs w:val="20"/>
              </w:rPr>
            </w:pPr>
            <w:r w:rsidRPr="00274556">
              <w:rPr>
                <w:rFonts w:eastAsia="宋体"/>
                <w:i/>
                <w:color w:val="000000" w:themeColor="text1"/>
                <w:kern w:val="0"/>
                <w:sz w:val="20"/>
                <w:szCs w:val="20"/>
              </w:rPr>
              <w:t>Phaenerochaete</w:t>
            </w:r>
            <w:r w:rsidRPr="00274556">
              <w:rPr>
                <w:rFonts w:eastAsia="宋体" w:hint="eastAsia"/>
                <w:i/>
                <w:color w:val="000000" w:themeColor="text1"/>
                <w:kern w:val="0"/>
                <w:sz w:val="20"/>
                <w:szCs w:val="20"/>
              </w:rPr>
              <w:t xml:space="preserve"> </w:t>
            </w:r>
            <w:r w:rsidR="00635B6D" w:rsidRPr="00274556">
              <w:rPr>
                <w:rFonts w:eastAsia="宋体"/>
                <w:i/>
                <w:color w:val="000000" w:themeColor="text1"/>
                <w:kern w:val="0"/>
                <w:sz w:val="20"/>
                <w:szCs w:val="20"/>
              </w:rPr>
              <w:t>chrysosporium</w:t>
            </w:r>
          </w:p>
        </w:tc>
        <w:tc>
          <w:tcPr>
            <w:tcW w:w="0" w:type="auto"/>
            <w:tcBorders>
              <w:top w:val="single" w:sz="4" w:space="0" w:color="auto"/>
              <w:bottom w:val="nil"/>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Ag</w:t>
            </w:r>
          </w:p>
        </w:tc>
        <w:tc>
          <w:tcPr>
            <w:tcW w:w="0" w:type="auto"/>
            <w:tcBorders>
              <w:top w:val="single" w:sz="4" w:space="0" w:color="auto"/>
              <w:bottom w:val="nil"/>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color w:val="000000" w:themeColor="text1"/>
                <w:sz w:val="20"/>
                <w:szCs w:val="20"/>
              </w:rPr>
              <w:t>pyramidal</w:t>
            </w:r>
          </w:p>
        </w:tc>
        <w:tc>
          <w:tcPr>
            <w:tcW w:w="0" w:type="auto"/>
            <w:tcBorders>
              <w:top w:val="single" w:sz="4" w:space="0" w:color="auto"/>
              <w:bottom w:val="nil"/>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50-200 </w:t>
            </w:r>
          </w:p>
        </w:tc>
        <w:tc>
          <w:tcPr>
            <w:tcW w:w="0" w:type="auto"/>
            <w:tcBorders>
              <w:top w:val="single" w:sz="4" w:space="0" w:color="auto"/>
              <w:bottom w:val="nil"/>
            </w:tcBorders>
            <w:shd w:val="clear" w:color="auto" w:fill="auto"/>
            <w:vAlign w:val="center"/>
          </w:tcPr>
          <w:p w:rsidR="00635B6D" w:rsidRPr="00274556" w:rsidRDefault="00635B6D" w:rsidP="007021CA">
            <w:pPr>
              <w:spacing w:line="360" w:lineRule="auto"/>
              <w:jc w:val="center"/>
              <w:rPr>
                <w:rFonts w:eastAsia="宋体"/>
                <w:color w:val="000000" w:themeColor="text1"/>
                <w:kern w:val="0"/>
                <w:sz w:val="20"/>
                <w:szCs w:val="20"/>
              </w:rPr>
            </w:pPr>
            <w:r w:rsidRPr="00274556">
              <w:rPr>
                <w:color w:val="000000" w:themeColor="text1"/>
                <w:sz w:val="20"/>
                <w:szCs w:val="20"/>
              </w:rPr>
              <w:t>Vigneshwaran</w:t>
            </w:r>
            <w:r w:rsidRPr="00274556">
              <w:rPr>
                <w:i/>
                <w:color w:val="000000" w:themeColor="text1"/>
                <w:sz w:val="20"/>
                <w:szCs w:val="20"/>
              </w:rPr>
              <w:t xml:space="preserve"> </w:t>
            </w:r>
            <w:r w:rsidRPr="00274556">
              <w:rPr>
                <w:color w:val="000000" w:themeColor="text1"/>
                <w:sz w:val="20"/>
                <w:szCs w:val="20"/>
              </w:rPr>
              <w:t xml:space="preserve">et al., </w:t>
            </w:r>
            <w:r w:rsidR="00C856D8" w:rsidRPr="00274556">
              <w:rPr>
                <w:rFonts w:hint="eastAsia"/>
                <w:color w:val="000000" w:themeColor="text1"/>
                <w:sz w:val="20"/>
                <w:szCs w:val="20"/>
              </w:rPr>
              <w:t>(</w:t>
            </w:r>
            <w:r w:rsidRPr="00274556">
              <w:rPr>
                <w:color w:val="000000" w:themeColor="text1"/>
                <w:sz w:val="20"/>
                <w:szCs w:val="20"/>
              </w:rPr>
              <w:t>2006</w:t>
            </w:r>
            <w:r w:rsidR="00C856D8" w:rsidRPr="00274556">
              <w:rPr>
                <w:rFonts w:hint="eastAsia"/>
                <w:color w:val="000000" w:themeColor="text1"/>
                <w:sz w:val="20"/>
                <w:szCs w:val="20"/>
              </w:rPr>
              <w:t>)</w:t>
            </w:r>
          </w:p>
        </w:tc>
      </w:tr>
      <w:tr w:rsidR="00635B6D" w:rsidRPr="00274556" w:rsidTr="00AC29A3">
        <w:trPr>
          <w:trHeight w:val="967"/>
        </w:trPr>
        <w:tc>
          <w:tcPr>
            <w:tcW w:w="0" w:type="auto"/>
            <w:shd w:val="clear" w:color="auto" w:fill="auto"/>
            <w:vAlign w:val="center"/>
          </w:tcPr>
          <w:p w:rsidR="00635B6D" w:rsidRPr="00274556" w:rsidRDefault="00953DA9" w:rsidP="00953DA9">
            <w:pPr>
              <w:spacing w:line="360" w:lineRule="auto"/>
              <w:jc w:val="center"/>
              <w:rPr>
                <w:rFonts w:eastAsia="宋体"/>
                <w:i/>
                <w:color w:val="000000" w:themeColor="text1"/>
                <w:kern w:val="0"/>
                <w:sz w:val="20"/>
                <w:szCs w:val="20"/>
              </w:rPr>
            </w:pPr>
            <w:bookmarkStart w:id="107" w:name="OLE_LINK13"/>
            <w:bookmarkStart w:id="108" w:name="OLE_LINK14"/>
            <w:r w:rsidRPr="00274556">
              <w:rPr>
                <w:rFonts w:eastAsia="宋体"/>
                <w:i/>
                <w:color w:val="000000" w:themeColor="text1"/>
                <w:kern w:val="0"/>
                <w:sz w:val="20"/>
                <w:szCs w:val="20"/>
              </w:rPr>
              <w:t>Trametes versicolor</w:t>
            </w:r>
            <w:bookmarkEnd w:id="107"/>
            <w:bookmarkEnd w:id="108"/>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Ag</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25-491  </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color w:val="000000" w:themeColor="text1"/>
                <w:sz w:val="20"/>
                <w:szCs w:val="20"/>
              </w:rPr>
              <w:t xml:space="preserve">Sanghi and Verma, </w:t>
            </w:r>
            <w:r w:rsidR="00C856D8" w:rsidRPr="00274556">
              <w:rPr>
                <w:rFonts w:hint="eastAsia"/>
                <w:color w:val="000000" w:themeColor="text1"/>
                <w:sz w:val="20"/>
                <w:szCs w:val="20"/>
              </w:rPr>
              <w:t>(</w:t>
            </w:r>
            <w:r w:rsidRPr="00274556">
              <w:rPr>
                <w:color w:val="000000" w:themeColor="text1"/>
                <w:sz w:val="20"/>
                <w:szCs w:val="20"/>
              </w:rPr>
              <w:t>2009b</w:t>
            </w:r>
            <w:r w:rsidR="00C856D8" w:rsidRPr="00274556">
              <w:rPr>
                <w:rFonts w:hint="eastAsia"/>
                <w:color w:val="000000" w:themeColor="text1"/>
                <w:sz w:val="20"/>
                <w:szCs w:val="20"/>
              </w:rPr>
              <w:t>)</w:t>
            </w:r>
          </w:p>
        </w:tc>
      </w:tr>
      <w:tr w:rsidR="00635B6D" w:rsidRPr="00274556" w:rsidTr="00AC29A3">
        <w:trPr>
          <w:trHeight w:val="270"/>
        </w:trPr>
        <w:tc>
          <w:tcPr>
            <w:tcW w:w="0" w:type="auto"/>
            <w:shd w:val="clear" w:color="auto" w:fill="auto"/>
            <w:vAlign w:val="center"/>
          </w:tcPr>
          <w:p w:rsidR="00635B6D" w:rsidRPr="00274556" w:rsidRDefault="00635B6D" w:rsidP="007021CA">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Pleurotus sajor caju</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Ag</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5-50 </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color w:val="000000" w:themeColor="text1"/>
                <w:sz w:val="20"/>
                <w:szCs w:val="20"/>
              </w:rPr>
              <w:t xml:space="preserve">Nithya and Ragunathan, </w:t>
            </w:r>
            <w:r w:rsidR="00C856D8" w:rsidRPr="00274556">
              <w:rPr>
                <w:rFonts w:hint="eastAsia"/>
                <w:color w:val="000000" w:themeColor="text1"/>
                <w:sz w:val="20"/>
                <w:szCs w:val="20"/>
              </w:rPr>
              <w:t>(</w:t>
            </w:r>
            <w:r w:rsidRPr="00274556">
              <w:rPr>
                <w:color w:val="000000" w:themeColor="text1"/>
                <w:sz w:val="20"/>
                <w:szCs w:val="20"/>
              </w:rPr>
              <w:t>2009</w:t>
            </w:r>
            <w:r w:rsidR="00C856D8" w:rsidRPr="00274556">
              <w:rPr>
                <w:rFonts w:hint="eastAsia"/>
                <w:color w:val="000000" w:themeColor="text1"/>
                <w:sz w:val="20"/>
                <w:szCs w:val="20"/>
              </w:rPr>
              <w:t>)</w:t>
            </w:r>
          </w:p>
        </w:tc>
      </w:tr>
      <w:tr w:rsidR="00635B6D" w:rsidRPr="00274556" w:rsidTr="00AC29A3">
        <w:trPr>
          <w:trHeight w:val="270"/>
        </w:trPr>
        <w:tc>
          <w:tcPr>
            <w:tcW w:w="0" w:type="auto"/>
            <w:shd w:val="clear" w:color="auto" w:fill="auto"/>
            <w:vAlign w:val="center"/>
          </w:tcPr>
          <w:p w:rsidR="00635B6D" w:rsidRPr="00274556" w:rsidRDefault="00635B6D" w:rsidP="007021CA">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Pycnoporus sanguineus</w:t>
            </w:r>
          </w:p>
        </w:tc>
        <w:tc>
          <w:tcPr>
            <w:tcW w:w="0" w:type="auto"/>
            <w:vMerge w:val="restart"/>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Ag</w:t>
            </w:r>
          </w:p>
        </w:tc>
        <w:tc>
          <w:tcPr>
            <w:tcW w:w="0" w:type="auto"/>
            <w:vMerge w:val="restart"/>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52.8-70.2 </w:t>
            </w:r>
          </w:p>
        </w:tc>
        <w:tc>
          <w:tcPr>
            <w:tcW w:w="0" w:type="auto"/>
            <w:vMerge w:val="restart"/>
            <w:shd w:val="clear" w:color="auto" w:fill="auto"/>
            <w:vAlign w:val="center"/>
          </w:tcPr>
          <w:p w:rsidR="00635B6D" w:rsidRPr="00274556" w:rsidRDefault="00635B6D" w:rsidP="00E76E8F">
            <w:pPr>
              <w:widowControl/>
              <w:spacing w:line="360" w:lineRule="auto"/>
              <w:jc w:val="center"/>
              <w:rPr>
                <w:rFonts w:eastAsia="宋体"/>
                <w:color w:val="000000" w:themeColor="text1"/>
                <w:kern w:val="0"/>
                <w:sz w:val="20"/>
                <w:szCs w:val="20"/>
              </w:rPr>
            </w:pPr>
            <w:r w:rsidRPr="00274556">
              <w:rPr>
                <w:color w:val="000000" w:themeColor="text1"/>
                <w:sz w:val="20"/>
                <w:szCs w:val="20"/>
              </w:rPr>
              <w:t xml:space="preserve">Chan and Mat, </w:t>
            </w:r>
            <w:r w:rsidR="00C856D8" w:rsidRPr="00274556">
              <w:rPr>
                <w:rFonts w:hint="eastAsia"/>
                <w:color w:val="000000" w:themeColor="text1"/>
                <w:sz w:val="20"/>
                <w:szCs w:val="20"/>
              </w:rPr>
              <w:t>(</w:t>
            </w:r>
            <w:r w:rsidRPr="00274556">
              <w:rPr>
                <w:color w:val="000000" w:themeColor="text1"/>
                <w:sz w:val="20"/>
                <w:szCs w:val="20"/>
              </w:rPr>
              <w:t>2013</w:t>
            </w:r>
            <w:r w:rsidR="00C856D8" w:rsidRPr="00274556">
              <w:rPr>
                <w:rFonts w:hint="eastAsia"/>
                <w:color w:val="000000" w:themeColor="text1"/>
                <w:sz w:val="20"/>
                <w:szCs w:val="20"/>
              </w:rPr>
              <w:t>)</w:t>
            </w:r>
          </w:p>
        </w:tc>
      </w:tr>
      <w:tr w:rsidR="00635B6D" w:rsidRPr="00274556" w:rsidTr="00AC29A3">
        <w:trPr>
          <w:trHeight w:val="270"/>
        </w:trPr>
        <w:tc>
          <w:tcPr>
            <w:tcW w:w="0" w:type="auto"/>
            <w:shd w:val="clear" w:color="auto" w:fill="auto"/>
            <w:vAlign w:val="center"/>
          </w:tcPr>
          <w:p w:rsidR="00635B6D" w:rsidRPr="00274556" w:rsidRDefault="00635B6D" w:rsidP="007021CA">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Schizophyllum commune</w:t>
            </w:r>
          </w:p>
        </w:tc>
        <w:tc>
          <w:tcPr>
            <w:tcW w:w="0" w:type="auto"/>
            <w:vMerge/>
            <w:vAlign w:val="center"/>
          </w:tcPr>
          <w:p w:rsidR="00635B6D" w:rsidRPr="00274556" w:rsidRDefault="00635B6D" w:rsidP="007021CA">
            <w:pPr>
              <w:widowControl/>
              <w:spacing w:line="360" w:lineRule="auto"/>
              <w:jc w:val="center"/>
              <w:rPr>
                <w:rFonts w:eastAsia="宋体"/>
                <w:color w:val="000000" w:themeColor="text1"/>
                <w:kern w:val="0"/>
                <w:sz w:val="20"/>
                <w:szCs w:val="20"/>
              </w:rPr>
            </w:pPr>
          </w:p>
        </w:tc>
        <w:tc>
          <w:tcPr>
            <w:tcW w:w="0" w:type="auto"/>
            <w:vMerge/>
            <w:vAlign w:val="center"/>
          </w:tcPr>
          <w:p w:rsidR="00635B6D" w:rsidRPr="00274556" w:rsidRDefault="00635B6D" w:rsidP="007021CA">
            <w:pPr>
              <w:widowControl/>
              <w:spacing w:line="360" w:lineRule="auto"/>
              <w:jc w:val="center"/>
              <w:rPr>
                <w:rFonts w:eastAsia="宋体"/>
                <w:color w:val="000000" w:themeColor="text1"/>
                <w:kern w:val="0"/>
                <w:sz w:val="20"/>
                <w:szCs w:val="20"/>
              </w:rPr>
            </w:pP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53.9-103.3 </w:t>
            </w:r>
          </w:p>
        </w:tc>
        <w:tc>
          <w:tcPr>
            <w:tcW w:w="0" w:type="auto"/>
            <w:vMerge/>
            <w:vAlign w:val="center"/>
          </w:tcPr>
          <w:p w:rsidR="00635B6D" w:rsidRPr="00274556" w:rsidRDefault="00635B6D" w:rsidP="007021CA">
            <w:pPr>
              <w:widowControl/>
              <w:spacing w:line="360" w:lineRule="auto"/>
              <w:jc w:val="center"/>
              <w:rPr>
                <w:rFonts w:eastAsia="宋体"/>
                <w:color w:val="000000" w:themeColor="text1"/>
                <w:kern w:val="0"/>
                <w:sz w:val="20"/>
                <w:szCs w:val="20"/>
              </w:rPr>
            </w:pPr>
          </w:p>
        </w:tc>
      </w:tr>
      <w:tr w:rsidR="00635B6D" w:rsidRPr="00274556" w:rsidTr="00AC29A3">
        <w:trPr>
          <w:trHeight w:val="270"/>
        </w:trPr>
        <w:tc>
          <w:tcPr>
            <w:tcW w:w="0" w:type="auto"/>
            <w:shd w:val="clear" w:color="auto" w:fill="auto"/>
            <w:vAlign w:val="center"/>
          </w:tcPr>
          <w:p w:rsidR="00635B6D" w:rsidRPr="00274556" w:rsidRDefault="00635B6D" w:rsidP="007021CA">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Phaenerochaete chrysosporium</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Au</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10-100 </w:t>
            </w:r>
          </w:p>
        </w:tc>
        <w:tc>
          <w:tcPr>
            <w:tcW w:w="0" w:type="auto"/>
            <w:shd w:val="clear" w:color="auto" w:fill="auto"/>
            <w:vAlign w:val="center"/>
          </w:tcPr>
          <w:p w:rsidR="00635B6D" w:rsidRPr="00274556" w:rsidRDefault="00D72963" w:rsidP="007021CA">
            <w:pPr>
              <w:widowControl/>
              <w:spacing w:line="360" w:lineRule="auto"/>
              <w:jc w:val="center"/>
              <w:rPr>
                <w:rFonts w:eastAsia="宋体"/>
                <w:color w:val="000000" w:themeColor="text1"/>
                <w:kern w:val="0"/>
                <w:sz w:val="20"/>
                <w:szCs w:val="20"/>
              </w:rPr>
            </w:pPr>
            <w:hyperlink w:anchor="OLE_LINK29" w:history="1">
              <w:r w:rsidR="00635B6D" w:rsidRPr="00274556">
                <w:rPr>
                  <w:color w:val="000000" w:themeColor="text1"/>
                  <w:sz w:val="20"/>
                  <w:szCs w:val="20"/>
                </w:rPr>
                <w:t xml:space="preserve">Sanghi et al., </w:t>
              </w:r>
              <w:r w:rsidR="00C856D8" w:rsidRPr="00274556">
                <w:rPr>
                  <w:rFonts w:hint="eastAsia"/>
                  <w:color w:val="000000" w:themeColor="text1"/>
                  <w:sz w:val="20"/>
                  <w:szCs w:val="20"/>
                </w:rPr>
                <w:t>(</w:t>
              </w:r>
              <w:r w:rsidR="00635B6D" w:rsidRPr="00274556">
                <w:rPr>
                  <w:color w:val="000000" w:themeColor="text1"/>
                  <w:sz w:val="20"/>
                  <w:szCs w:val="20"/>
                </w:rPr>
                <w:t>2011</w:t>
              </w:r>
            </w:hyperlink>
            <w:r w:rsidR="00C856D8" w:rsidRPr="00274556">
              <w:rPr>
                <w:rFonts w:hint="eastAsia"/>
                <w:color w:val="000000" w:themeColor="text1"/>
                <w:sz w:val="20"/>
                <w:szCs w:val="20"/>
              </w:rPr>
              <w:t>)</w:t>
            </w:r>
          </w:p>
        </w:tc>
      </w:tr>
      <w:tr w:rsidR="00635B6D" w:rsidRPr="00274556" w:rsidTr="00AC29A3">
        <w:trPr>
          <w:trHeight w:val="270"/>
        </w:trPr>
        <w:tc>
          <w:tcPr>
            <w:tcW w:w="0" w:type="auto"/>
            <w:shd w:val="clear" w:color="auto" w:fill="auto"/>
            <w:vAlign w:val="center"/>
          </w:tcPr>
          <w:p w:rsidR="00635B6D" w:rsidRPr="00274556" w:rsidRDefault="00635B6D" w:rsidP="007021CA">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Pleurotus ostreatus</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Au</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w:t>
            </w:r>
          </w:p>
        </w:tc>
        <w:tc>
          <w:tcPr>
            <w:tcW w:w="0" w:type="auto"/>
            <w:shd w:val="clear" w:color="auto" w:fill="auto"/>
            <w:vAlign w:val="center"/>
          </w:tcPr>
          <w:p w:rsidR="00635B6D" w:rsidRPr="00274556" w:rsidRDefault="00D72963" w:rsidP="007021CA">
            <w:pPr>
              <w:widowControl/>
              <w:spacing w:line="360" w:lineRule="auto"/>
              <w:jc w:val="center"/>
              <w:rPr>
                <w:rFonts w:eastAsia="宋体"/>
                <w:color w:val="000000" w:themeColor="text1"/>
                <w:kern w:val="0"/>
                <w:sz w:val="20"/>
                <w:szCs w:val="20"/>
              </w:rPr>
            </w:pPr>
            <w:hyperlink w:anchor="OLE_LINK31" w:history="1">
              <w:r w:rsidR="00635B6D" w:rsidRPr="00274556">
                <w:rPr>
                  <w:color w:val="000000" w:themeColor="text1"/>
                  <w:sz w:val="20"/>
                  <w:szCs w:val="20"/>
                </w:rPr>
                <w:t>El-Batal et al.,</w:t>
              </w:r>
              <w:r w:rsidR="00C856D8" w:rsidRPr="00274556">
                <w:rPr>
                  <w:rFonts w:hint="eastAsia"/>
                  <w:color w:val="000000" w:themeColor="text1"/>
                  <w:sz w:val="20"/>
                  <w:szCs w:val="20"/>
                </w:rPr>
                <w:t xml:space="preserve"> (</w:t>
              </w:r>
              <w:r w:rsidR="00635B6D" w:rsidRPr="00274556">
                <w:rPr>
                  <w:color w:val="000000" w:themeColor="text1"/>
                  <w:sz w:val="20"/>
                  <w:szCs w:val="20"/>
                </w:rPr>
                <w:t>2014</w:t>
              </w:r>
            </w:hyperlink>
            <w:r w:rsidR="00C856D8" w:rsidRPr="00274556">
              <w:rPr>
                <w:rFonts w:hint="eastAsia"/>
                <w:color w:val="000000" w:themeColor="text1"/>
                <w:sz w:val="20"/>
                <w:szCs w:val="20"/>
              </w:rPr>
              <w:t>)</w:t>
            </w:r>
          </w:p>
        </w:tc>
      </w:tr>
      <w:tr w:rsidR="00635B6D" w:rsidRPr="00274556" w:rsidTr="00AC29A3">
        <w:trPr>
          <w:trHeight w:val="270"/>
        </w:trPr>
        <w:tc>
          <w:tcPr>
            <w:tcW w:w="0" w:type="auto"/>
            <w:shd w:val="clear" w:color="auto" w:fill="auto"/>
            <w:vAlign w:val="center"/>
          </w:tcPr>
          <w:p w:rsidR="00635B6D" w:rsidRPr="00274556" w:rsidRDefault="00635B6D" w:rsidP="007021CA">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Stereum hirsutum</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Cu</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5-20 </w:t>
            </w:r>
          </w:p>
        </w:tc>
        <w:tc>
          <w:tcPr>
            <w:tcW w:w="0" w:type="auto"/>
            <w:shd w:val="clear" w:color="auto" w:fill="auto"/>
            <w:vAlign w:val="center"/>
          </w:tcPr>
          <w:p w:rsidR="00635B6D" w:rsidRPr="00274556" w:rsidRDefault="00D72963" w:rsidP="007021CA">
            <w:pPr>
              <w:widowControl/>
              <w:spacing w:line="360" w:lineRule="auto"/>
              <w:jc w:val="center"/>
              <w:rPr>
                <w:rFonts w:eastAsia="宋体"/>
                <w:color w:val="000000" w:themeColor="text1"/>
                <w:kern w:val="0"/>
                <w:sz w:val="20"/>
                <w:szCs w:val="20"/>
              </w:rPr>
            </w:pPr>
            <w:hyperlink w:anchor="OLE_LINK33" w:history="1">
              <w:r w:rsidR="00635B6D" w:rsidRPr="00274556">
                <w:rPr>
                  <w:color w:val="000000" w:themeColor="text1"/>
                  <w:sz w:val="20"/>
                  <w:szCs w:val="20"/>
                </w:rPr>
                <w:t xml:space="preserve">Cuevas et al., </w:t>
              </w:r>
              <w:r w:rsidR="00C856D8" w:rsidRPr="00274556">
                <w:rPr>
                  <w:rFonts w:hint="eastAsia"/>
                  <w:color w:val="000000" w:themeColor="text1"/>
                  <w:sz w:val="20"/>
                  <w:szCs w:val="20"/>
                </w:rPr>
                <w:t>(</w:t>
              </w:r>
              <w:r w:rsidR="00635B6D" w:rsidRPr="00274556">
                <w:rPr>
                  <w:color w:val="000000" w:themeColor="text1"/>
                  <w:sz w:val="20"/>
                  <w:szCs w:val="20"/>
                </w:rPr>
                <w:t>2015</w:t>
              </w:r>
            </w:hyperlink>
            <w:r w:rsidR="00C856D8" w:rsidRPr="00274556">
              <w:rPr>
                <w:rFonts w:hint="eastAsia"/>
                <w:color w:val="000000" w:themeColor="text1"/>
                <w:sz w:val="20"/>
                <w:szCs w:val="20"/>
              </w:rPr>
              <w:t>)</w:t>
            </w:r>
          </w:p>
        </w:tc>
      </w:tr>
      <w:tr w:rsidR="00635B6D" w:rsidRPr="00274556" w:rsidTr="00AC29A3">
        <w:trPr>
          <w:trHeight w:val="270"/>
        </w:trPr>
        <w:tc>
          <w:tcPr>
            <w:tcW w:w="0" w:type="auto"/>
            <w:shd w:val="clear" w:color="auto" w:fill="auto"/>
            <w:vAlign w:val="center"/>
          </w:tcPr>
          <w:p w:rsidR="00AC29A3" w:rsidRPr="00274556" w:rsidRDefault="00635B6D" w:rsidP="00AC29A3">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Phaenerochaete chrysosporium</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Se</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35-400 </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color w:val="000000" w:themeColor="text1"/>
                <w:sz w:val="20"/>
                <w:szCs w:val="20"/>
              </w:rPr>
              <w:t>Espinosaortiz</w:t>
            </w:r>
            <w:r w:rsidRPr="00274556">
              <w:rPr>
                <w:i/>
                <w:color w:val="000000" w:themeColor="text1"/>
                <w:sz w:val="20"/>
                <w:szCs w:val="20"/>
              </w:rPr>
              <w:t xml:space="preserve"> </w:t>
            </w:r>
            <w:r w:rsidRPr="00274556">
              <w:rPr>
                <w:color w:val="000000" w:themeColor="text1"/>
                <w:sz w:val="20"/>
                <w:szCs w:val="20"/>
              </w:rPr>
              <w:t xml:space="preserve">et al., </w:t>
            </w:r>
            <w:r w:rsidR="00C856D8" w:rsidRPr="00274556">
              <w:rPr>
                <w:rFonts w:hint="eastAsia"/>
                <w:color w:val="000000" w:themeColor="text1"/>
                <w:sz w:val="20"/>
                <w:szCs w:val="20"/>
              </w:rPr>
              <w:t>(</w:t>
            </w:r>
            <w:r w:rsidRPr="00274556">
              <w:rPr>
                <w:color w:val="000000" w:themeColor="text1"/>
                <w:sz w:val="20"/>
                <w:szCs w:val="20"/>
              </w:rPr>
              <w:t>2015</w:t>
            </w:r>
            <w:r w:rsidR="00C856D8" w:rsidRPr="00274556">
              <w:rPr>
                <w:rFonts w:hint="eastAsia"/>
                <w:color w:val="000000" w:themeColor="text1"/>
                <w:sz w:val="20"/>
                <w:szCs w:val="20"/>
              </w:rPr>
              <w:t>)</w:t>
            </w:r>
          </w:p>
        </w:tc>
      </w:tr>
      <w:tr w:rsidR="00635B6D" w:rsidRPr="00274556" w:rsidTr="00AC29A3">
        <w:trPr>
          <w:trHeight w:val="270"/>
        </w:trPr>
        <w:tc>
          <w:tcPr>
            <w:tcW w:w="0" w:type="auto"/>
            <w:shd w:val="clear" w:color="auto" w:fill="auto"/>
            <w:vAlign w:val="center"/>
          </w:tcPr>
          <w:p w:rsidR="00635B6D" w:rsidRPr="00274556" w:rsidRDefault="00953DA9" w:rsidP="00953DA9">
            <w:pPr>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Trametes versicolor</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CdS</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8-15 </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color w:val="000000" w:themeColor="text1"/>
                <w:sz w:val="20"/>
                <w:szCs w:val="20"/>
                <w:shd w:val="clear" w:color="auto" w:fill="FFFFFF"/>
              </w:rPr>
              <w:t xml:space="preserve">Sanghi and Verma, </w:t>
            </w:r>
            <w:r w:rsidR="00C856D8" w:rsidRPr="00274556">
              <w:rPr>
                <w:rFonts w:hint="eastAsia"/>
                <w:color w:val="000000" w:themeColor="text1"/>
                <w:sz w:val="20"/>
                <w:szCs w:val="20"/>
                <w:shd w:val="clear" w:color="auto" w:fill="FFFFFF"/>
              </w:rPr>
              <w:t>(</w:t>
            </w:r>
            <w:r w:rsidRPr="00274556">
              <w:rPr>
                <w:color w:val="000000" w:themeColor="text1"/>
                <w:sz w:val="20"/>
                <w:szCs w:val="20"/>
                <w:shd w:val="clear" w:color="auto" w:fill="FFFFFF"/>
              </w:rPr>
              <w:t>2009a</w:t>
            </w:r>
            <w:r w:rsidR="00C856D8" w:rsidRPr="00274556">
              <w:rPr>
                <w:rFonts w:hint="eastAsia"/>
                <w:color w:val="000000" w:themeColor="text1"/>
                <w:sz w:val="20"/>
                <w:szCs w:val="20"/>
                <w:shd w:val="clear" w:color="auto" w:fill="FFFFFF"/>
              </w:rPr>
              <w:t>)</w:t>
            </w:r>
          </w:p>
        </w:tc>
      </w:tr>
      <w:tr w:rsidR="00635B6D" w:rsidRPr="00274556" w:rsidTr="00AC29A3">
        <w:trPr>
          <w:trHeight w:val="270"/>
        </w:trPr>
        <w:tc>
          <w:tcPr>
            <w:tcW w:w="0" w:type="auto"/>
            <w:shd w:val="clear" w:color="auto" w:fill="auto"/>
            <w:vAlign w:val="center"/>
          </w:tcPr>
          <w:p w:rsidR="00635B6D" w:rsidRPr="00274556" w:rsidRDefault="00635B6D" w:rsidP="007021CA">
            <w:pPr>
              <w:widowControl/>
              <w:spacing w:line="360" w:lineRule="auto"/>
              <w:jc w:val="center"/>
              <w:rPr>
                <w:rFonts w:eastAsia="宋体"/>
                <w:i/>
                <w:color w:val="000000" w:themeColor="text1"/>
                <w:kern w:val="0"/>
                <w:sz w:val="20"/>
                <w:szCs w:val="20"/>
              </w:rPr>
            </w:pPr>
            <w:r w:rsidRPr="00274556">
              <w:rPr>
                <w:rFonts w:eastAsia="宋体"/>
                <w:i/>
                <w:color w:val="000000" w:themeColor="text1"/>
                <w:kern w:val="0"/>
                <w:sz w:val="20"/>
                <w:szCs w:val="20"/>
              </w:rPr>
              <w:t>Phaenerochaete chrysosporium</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CdS</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spherical</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rFonts w:eastAsia="宋体"/>
                <w:color w:val="000000" w:themeColor="text1"/>
                <w:kern w:val="0"/>
                <w:sz w:val="20"/>
                <w:szCs w:val="20"/>
              </w:rPr>
              <w:t xml:space="preserve">1.5-2.0 </w:t>
            </w:r>
          </w:p>
        </w:tc>
        <w:tc>
          <w:tcPr>
            <w:tcW w:w="0" w:type="auto"/>
            <w:shd w:val="clear" w:color="auto" w:fill="auto"/>
            <w:vAlign w:val="center"/>
          </w:tcPr>
          <w:p w:rsidR="00635B6D" w:rsidRPr="00274556" w:rsidRDefault="00635B6D" w:rsidP="007021CA">
            <w:pPr>
              <w:widowControl/>
              <w:spacing w:line="360" w:lineRule="auto"/>
              <w:jc w:val="center"/>
              <w:rPr>
                <w:rFonts w:eastAsia="宋体"/>
                <w:color w:val="000000" w:themeColor="text1"/>
                <w:kern w:val="0"/>
                <w:sz w:val="20"/>
                <w:szCs w:val="20"/>
              </w:rPr>
            </w:pPr>
            <w:r w:rsidRPr="00274556">
              <w:rPr>
                <w:color w:val="000000" w:themeColor="text1"/>
                <w:sz w:val="20"/>
                <w:szCs w:val="20"/>
              </w:rPr>
              <w:t>Chen</w:t>
            </w:r>
            <w:r w:rsidRPr="00274556">
              <w:rPr>
                <w:i/>
                <w:color w:val="000000" w:themeColor="text1"/>
                <w:sz w:val="20"/>
                <w:szCs w:val="20"/>
              </w:rPr>
              <w:t xml:space="preserve"> </w:t>
            </w:r>
            <w:r w:rsidRPr="00274556">
              <w:rPr>
                <w:color w:val="000000" w:themeColor="text1"/>
                <w:sz w:val="20"/>
                <w:szCs w:val="20"/>
              </w:rPr>
              <w:t>et al</w:t>
            </w:r>
            <w:r w:rsidRPr="00274556">
              <w:rPr>
                <w:i/>
                <w:color w:val="000000" w:themeColor="text1"/>
                <w:sz w:val="20"/>
                <w:szCs w:val="20"/>
              </w:rPr>
              <w:t>.,</w:t>
            </w:r>
            <w:r w:rsidRPr="00274556">
              <w:rPr>
                <w:color w:val="000000" w:themeColor="text1"/>
                <w:sz w:val="20"/>
                <w:szCs w:val="20"/>
              </w:rPr>
              <w:t xml:space="preserve"> </w:t>
            </w:r>
            <w:r w:rsidR="00C856D8" w:rsidRPr="00274556">
              <w:rPr>
                <w:rFonts w:hint="eastAsia"/>
                <w:color w:val="000000" w:themeColor="text1"/>
                <w:sz w:val="20"/>
                <w:szCs w:val="20"/>
              </w:rPr>
              <w:t>(</w:t>
            </w:r>
            <w:hyperlink w:anchor="OLE_LINK35" w:history="1">
              <w:r w:rsidRPr="00274556">
                <w:rPr>
                  <w:color w:val="000000" w:themeColor="text1"/>
                  <w:sz w:val="20"/>
                  <w:szCs w:val="20"/>
                </w:rPr>
                <w:t>2014</w:t>
              </w:r>
            </w:hyperlink>
            <w:r w:rsidR="00F56AE1" w:rsidRPr="00274556">
              <w:rPr>
                <w:rFonts w:hint="eastAsia"/>
                <w:color w:val="000000" w:themeColor="text1"/>
              </w:rPr>
              <w:t>b</w:t>
            </w:r>
            <w:r w:rsidR="00C856D8" w:rsidRPr="00274556">
              <w:rPr>
                <w:rFonts w:hint="eastAsia"/>
                <w:color w:val="000000" w:themeColor="text1"/>
                <w:sz w:val="20"/>
                <w:szCs w:val="20"/>
              </w:rPr>
              <w:t>)</w:t>
            </w:r>
          </w:p>
        </w:tc>
      </w:tr>
    </w:tbl>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7021CA" w:rsidRPr="00274556" w:rsidRDefault="007021CA"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E76E8F" w:rsidRPr="00274556" w:rsidRDefault="00E76E8F"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E76E8F" w:rsidRPr="00274556" w:rsidRDefault="00E76E8F"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AC29A3" w:rsidRPr="00274556" w:rsidRDefault="00AC29A3"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AC29A3" w:rsidRPr="00274556" w:rsidRDefault="00AC29A3"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AC29A3" w:rsidRPr="00274556" w:rsidRDefault="00AC29A3" w:rsidP="00D86C86">
      <w:pPr>
        <w:pStyle w:val="a9"/>
        <w:spacing w:before="0" w:beforeAutospacing="0" w:after="0" w:afterAutospacing="0" w:line="480" w:lineRule="auto"/>
        <w:jc w:val="both"/>
        <w:rPr>
          <w:rFonts w:ascii="Times New Roman" w:hAnsi="Times New Roman" w:cs="Times New Roman"/>
          <w:b/>
          <w:color w:val="000000" w:themeColor="text1"/>
          <w:kern w:val="2"/>
        </w:rPr>
      </w:pPr>
    </w:p>
    <w:p w:rsidR="00D87BB6"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sz w:val="20"/>
          <w:szCs w:val="20"/>
        </w:rPr>
      </w:pPr>
      <w:r w:rsidRPr="00274556">
        <w:rPr>
          <w:rFonts w:ascii="Times New Roman" w:hAnsi="Times New Roman" w:cs="Times New Roman" w:hint="eastAsia"/>
          <w:b/>
          <w:color w:val="000000" w:themeColor="text1"/>
          <w:kern w:val="2"/>
          <w:sz w:val="20"/>
          <w:szCs w:val="20"/>
        </w:rPr>
        <w:t xml:space="preserve">Figure </w:t>
      </w:r>
      <w:r w:rsidR="00761D74" w:rsidRPr="00274556">
        <w:rPr>
          <w:rFonts w:ascii="Times New Roman" w:hAnsi="Times New Roman" w:cs="Times New Roman" w:hint="eastAsia"/>
          <w:b/>
          <w:color w:val="000000" w:themeColor="text1"/>
          <w:kern w:val="2"/>
          <w:sz w:val="20"/>
          <w:szCs w:val="20"/>
        </w:rPr>
        <w:t>Caption</w:t>
      </w:r>
      <w:r w:rsidRPr="00274556">
        <w:rPr>
          <w:rFonts w:ascii="Times New Roman" w:hAnsi="Times New Roman" w:cs="Times New Roman" w:hint="eastAsia"/>
          <w:b/>
          <w:color w:val="000000" w:themeColor="text1"/>
          <w:kern w:val="2"/>
          <w:sz w:val="20"/>
          <w:szCs w:val="20"/>
        </w:rPr>
        <w:t>s</w:t>
      </w:r>
    </w:p>
    <w:p w:rsidR="00635B6D" w:rsidRPr="00274556" w:rsidRDefault="00635B6D" w:rsidP="00D86C86">
      <w:pPr>
        <w:tabs>
          <w:tab w:val="left" w:pos="555"/>
        </w:tabs>
        <w:spacing w:line="360" w:lineRule="auto"/>
        <w:jc w:val="left"/>
        <w:rPr>
          <w:color w:val="000000" w:themeColor="text1"/>
          <w:sz w:val="20"/>
          <w:szCs w:val="20"/>
        </w:rPr>
      </w:pPr>
      <w:r w:rsidRPr="00274556">
        <w:rPr>
          <w:rFonts w:hint="eastAsia"/>
          <w:color w:val="000000" w:themeColor="text1"/>
          <w:sz w:val="20"/>
          <w:szCs w:val="20"/>
        </w:rPr>
        <w:t xml:space="preserve">Figure.1. The proposed mechanism of phenol degradation. Reprinted with permission from Ref </w:t>
      </w:r>
      <w:r w:rsidRPr="00274556">
        <w:rPr>
          <w:color w:val="000000" w:themeColor="text1"/>
          <w:sz w:val="20"/>
          <w:szCs w:val="20"/>
        </w:rPr>
        <w:t>Huang et al</w:t>
      </w:r>
      <w:r w:rsidRPr="00274556">
        <w:rPr>
          <w:rFonts w:hint="eastAsia"/>
          <w:color w:val="000000" w:themeColor="text1"/>
          <w:sz w:val="20"/>
          <w:szCs w:val="20"/>
        </w:rPr>
        <w:t>.,</w:t>
      </w:r>
      <w:r w:rsidR="00C856D8" w:rsidRPr="00274556">
        <w:rPr>
          <w:rFonts w:hint="eastAsia"/>
          <w:color w:val="000000" w:themeColor="text1"/>
          <w:sz w:val="20"/>
          <w:szCs w:val="20"/>
        </w:rPr>
        <w:t xml:space="preserve"> (</w:t>
      </w:r>
      <w:r w:rsidRPr="00274556">
        <w:rPr>
          <w:color w:val="000000" w:themeColor="text1"/>
          <w:sz w:val="20"/>
          <w:szCs w:val="20"/>
        </w:rPr>
        <w:t>2015</w:t>
      </w:r>
      <w:r w:rsidRPr="00274556">
        <w:rPr>
          <w:rFonts w:hint="eastAsia"/>
          <w:color w:val="000000" w:themeColor="text1"/>
          <w:sz w:val="20"/>
          <w:szCs w:val="20"/>
        </w:rPr>
        <w:t>b</w:t>
      </w:r>
      <w:r w:rsidR="00C856D8" w:rsidRPr="00274556">
        <w:rPr>
          <w:rFonts w:hint="eastAsia"/>
          <w:color w:val="000000" w:themeColor="text1"/>
          <w:sz w:val="20"/>
          <w:szCs w:val="20"/>
        </w:rPr>
        <w:t>)</w:t>
      </w:r>
      <w:r w:rsidRPr="00274556">
        <w:rPr>
          <w:rFonts w:hint="eastAsia"/>
          <w:color w:val="000000" w:themeColor="text1"/>
          <w:sz w:val="20"/>
          <w:szCs w:val="20"/>
        </w:rPr>
        <w:t>.</w:t>
      </w:r>
    </w:p>
    <w:p w:rsidR="00635B6D" w:rsidRPr="00274556" w:rsidRDefault="00635B6D" w:rsidP="00D86C86">
      <w:pPr>
        <w:tabs>
          <w:tab w:val="left" w:pos="555"/>
        </w:tabs>
        <w:spacing w:line="360" w:lineRule="auto"/>
        <w:jc w:val="left"/>
        <w:rPr>
          <w:color w:val="000000" w:themeColor="text1"/>
          <w:sz w:val="20"/>
          <w:szCs w:val="20"/>
        </w:rPr>
      </w:pPr>
    </w:p>
    <w:p w:rsidR="00635B6D" w:rsidRPr="00274556" w:rsidRDefault="00635B6D" w:rsidP="00D86C86">
      <w:pPr>
        <w:pStyle w:val="10"/>
        <w:tabs>
          <w:tab w:val="left" w:pos="555"/>
        </w:tabs>
        <w:spacing w:line="360" w:lineRule="auto"/>
        <w:ind w:firstLineChars="0" w:firstLine="0"/>
        <w:rPr>
          <w:color w:val="000000" w:themeColor="text1"/>
          <w:sz w:val="20"/>
          <w:szCs w:val="20"/>
        </w:rPr>
      </w:pPr>
      <w:r w:rsidRPr="00274556">
        <w:rPr>
          <w:rFonts w:hint="eastAsia"/>
          <w:color w:val="000000" w:themeColor="text1"/>
          <w:sz w:val="20"/>
          <w:szCs w:val="20"/>
        </w:rPr>
        <w:t xml:space="preserve">Figure.2. The proposed mechanism for </w:t>
      </w:r>
      <w:r w:rsidRPr="00274556">
        <w:rPr>
          <w:color w:val="000000" w:themeColor="text1"/>
          <w:sz w:val="20"/>
          <w:szCs w:val="20"/>
        </w:rPr>
        <w:t>γ-Fe</w:t>
      </w:r>
      <w:r w:rsidRPr="00274556">
        <w:rPr>
          <w:color w:val="000000" w:themeColor="text1"/>
          <w:sz w:val="20"/>
          <w:szCs w:val="20"/>
          <w:vertAlign w:val="subscript"/>
        </w:rPr>
        <w:t>2</w:t>
      </w:r>
      <w:r w:rsidRPr="00274556">
        <w:rPr>
          <w:color w:val="000000" w:themeColor="text1"/>
          <w:sz w:val="20"/>
          <w:szCs w:val="20"/>
        </w:rPr>
        <w:t>O</w:t>
      </w:r>
      <w:r w:rsidRPr="00274556">
        <w:rPr>
          <w:color w:val="000000" w:themeColor="text1"/>
          <w:sz w:val="20"/>
          <w:szCs w:val="20"/>
          <w:vertAlign w:val="subscript"/>
        </w:rPr>
        <w:t>3</w:t>
      </w:r>
      <w:r w:rsidRPr="00274556">
        <w:rPr>
          <w:rFonts w:hint="eastAsia"/>
          <w:color w:val="000000" w:themeColor="text1"/>
          <w:sz w:val="20"/>
          <w:szCs w:val="20"/>
        </w:rPr>
        <w:t xml:space="preserve">-facilitated biodegradation of BPA by white rot fungus. Reprinted with permission from Ref </w:t>
      </w:r>
      <w:r w:rsidRPr="00274556">
        <w:rPr>
          <w:color w:val="000000" w:themeColor="text1"/>
          <w:sz w:val="20"/>
          <w:szCs w:val="20"/>
        </w:rPr>
        <w:t xml:space="preserve">Li and Zhang, </w:t>
      </w:r>
      <w:r w:rsidR="00C856D8" w:rsidRPr="00274556">
        <w:rPr>
          <w:rFonts w:hint="eastAsia"/>
          <w:color w:val="000000" w:themeColor="text1"/>
          <w:sz w:val="20"/>
          <w:szCs w:val="20"/>
        </w:rPr>
        <w:t>(</w:t>
      </w:r>
      <w:r w:rsidRPr="00274556">
        <w:rPr>
          <w:color w:val="000000" w:themeColor="text1"/>
          <w:sz w:val="20"/>
          <w:szCs w:val="20"/>
        </w:rPr>
        <w:t>2016</w:t>
      </w:r>
      <w:r w:rsidR="00C856D8" w:rsidRPr="00274556">
        <w:rPr>
          <w:rFonts w:hint="eastAsia"/>
          <w:color w:val="000000" w:themeColor="text1"/>
          <w:sz w:val="20"/>
          <w:szCs w:val="20"/>
        </w:rPr>
        <w:t>)</w:t>
      </w:r>
      <w:r w:rsidRPr="00274556">
        <w:rPr>
          <w:rFonts w:hint="eastAsia"/>
          <w:color w:val="000000" w:themeColor="text1"/>
          <w:sz w:val="20"/>
          <w:szCs w:val="20"/>
        </w:rPr>
        <w:t>.</w:t>
      </w:r>
    </w:p>
    <w:p w:rsidR="00635B6D" w:rsidRPr="00274556" w:rsidRDefault="00635B6D" w:rsidP="00D86C86">
      <w:pPr>
        <w:tabs>
          <w:tab w:val="left" w:pos="555"/>
        </w:tabs>
        <w:spacing w:line="360" w:lineRule="auto"/>
        <w:jc w:val="left"/>
        <w:rPr>
          <w:color w:val="000000" w:themeColor="text1"/>
          <w:sz w:val="20"/>
          <w:szCs w:val="20"/>
        </w:rPr>
      </w:pPr>
    </w:p>
    <w:p w:rsidR="00635B6D" w:rsidRPr="00274556" w:rsidRDefault="00635B6D" w:rsidP="00D86C86">
      <w:pPr>
        <w:tabs>
          <w:tab w:val="left" w:pos="555"/>
        </w:tabs>
        <w:spacing w:line="360" w:lineRule="auto"/>
        <w:rPr>
          <w:color w:val="000000" w:themeColor="text1"/>
          <w:sz w:val="20"/>
          <w:szCs w:val="20"/>
        </w:rPr>
      </w:pPr>
    </w:p>
    <w:p w:rsidR="00635B6D" w:rsidRPr="00274556" w:rsidRDefault="00635B6D" w:rsidP="00D86C86">
      <w:pPr>
        <w:tabs>
          <w:tab w:val="left" w:pos="555"/>
        </w:tabs>
        <w:spacing w:line="360" w:lineRule="auto"/>
        <w:rPr>
          <w:color w:val="000000" w:themeColor="text1"/>
          <w:sz w:val="20"/>
          <w:szCs w:val="20"/>
        </w:rPr>
      </w:pPr>
      <w:r w:rsidRPr="00274556">
        <w:rPr>
          <w:color w:val="000000" w:themeColor="text1"/>
          <w:sz w:val="20"/>
          <w:szCs w:val="20"/>
        </w:rPr>
        <w:t>Figure.</w:t>
      </w:r>
      <w:r w:rsidRPr="00274556">
        <w:rPr>
          <w:noProof/>
          <w:color w:val="000000" w:themeColor="text1"/>
          <w:sz w:val="20"/>
          <w:szCs w:val="20"/>
        </w:rPr>
        <w:t>3</w:t>
      </w:r>
      <w:r w:rsidRPr="00274556">
        <w:rPr>
          <w:color w:val="000000" w:themeColor="text1"/>
          <w:sz w:val="20"/>
          <w:szCs w:val="20"/>
        </w:rPr>
        <w:t>. ESEM-EDX analysis of fungal mycelium challenged with silver nitrate. (a) Micrograph recorded on the surface of the fungal mycelium. (b) The EDX spectrum for the nanoparticles visualized on the surface of fungal mycelium. Reprinted with permission from Ref Vigneshwaran</w:t>
      </w:r>
      <w:r w:rsidRPr="00274556">
        <w:rPr>
          <w:i/>
          <w:color w:val="000000" w:themeColor="text1"/>
          <w:sz w:val="20"/>
          <w:szCs w:val="20"/>
        </w:rPr>
        <w:t xml:space="preserve"> </w:t>
      </w:r>
      <w:r w:rsidRPr="00274556">
        <w:rPr>
          <w:color w:val="000000" w:themeColor="text1"/>
          <w:sz w:val="20"/>
          <w:szCs w:val="20"/>
        </w:rPr>
        <w:t xml:space="preserve">et al., </w:t>
      </w:r>
      <w:r w:rsidR="00C856D8" w:rsidRPr="00274556">
        <w:rPr>
          <w:rFonts w:hint="eastAsia"/>
          <w:color w:val="000000" w:themeColor="text1"/>
          <w:sz w:val="20"/>
          <w:szCs w:val="20"/>
        </w:rPr>
        <w:t>(</w:t>
      </w:r>
      <w:r w:rsidRPr="00274556">
        <w:rPr>
          <w:color w:val="000000" w:themeColor="text1"/>
          <w:sz w:val="20"/>
          <w:szCs w:val="20"/>
        </w:rPr>
        <w:t>2006</w:t>
      </w:r>
      <w:r w:rsidR="00C856D8" w:rsidRPr="00274556">
        <w:rPr>
          <w:rFonts w:hint="eastAsia"/>
          <w:color w:val="000000" w:themeColor="text1"/>
          <w:sz w:val="20"/>
          <w:szCs w:val="20"/>
        </w:rPr>
        <w:t>)</w:t>
      </w:r>
      <w:r w:rsidRPr="00274556">
        <w:rPr>
          <w:color w:val="000000" w:themeColor="text1"/>
          <w:sz w:val="20"/>
          <w:szCs w:val="20"/>
        </w:rPr>
        <w:t>.</w:t>
      </w:r>
    </w:p>
    <w:p w:rsidR="00635B6D" w:rsidRPr="00274556" w:rsidRDefault="00635B6D" w:rsidP="00D86C86">
      <w:pPr>
        <w:pStyle w:val="a9"/>
        <w:spacing w:before="0" w:beforeAutospacing="0" w:after="0" w:afterAutospacing="0" w:line="480" w:lineRule="auto"/>
        <w:jc w:val="both"/>
        <w:rPr>
          <w:rFonts w:ascii="Times New Roman" w:hAnsi="Times New Roman" w:cs="Times New Roman"/>
          <w:b/>
          <w:color w:val="000000" w:themeColor="text1"/>
          <w:kern w:val="2"/>
          <w:sz w:val="20"/>
          <w:szCs w:val="20"/>
        </w:rPr>
      </w:pPr>
    </w:p>
    <w:p w:rsidR="00635B6D" w:rsidRPr="00274556" w:rsidRDefault="00635B6D" w:rsidP="00D86C86">
      <w:pPr>
        <w:pStyle w:val="10"/>
        <w:tabs>
          <w:tab w:val="left" w:pos="555"/>
        </w:tabs>
        <w:spacing w:line="480" w:lineRule="auto"/>
        <w:ind w:firstLineChars="0" w:firstLine="0"/>
        <w:rPr>
          <w:color w:val="000000" w:themeColor="text1"/>
          <w:sz w:val="20"/>
          <w:szCs w:val="20"/>
        </w:rPr>
      </w:pPr>
      <w:r w:rsidRPr="00274556">
        <w:rPr>
          <w:rFonts w:hint="eastAsia"/>
          <w:color w:val="000000" w:themeColor="text1"/>
          <w:sz w:val="20"/>
          <w:szCs w:val="20"/>
        </w:rPr>
        <w:t>Figure.4. Proposed mode of nanoparticles biosynthesis by white rot fungi: (A) electrostatic interaction between metal ion and chemical functional groups in the cell wall; (B) reduction of M</w:t>
      </w:r>
      <w:r w:rsidRPr="00274556">
        <w:rPr>
          <w:rFonts w:hint="eastAsia"/>
          <w:color w:val="000000" w:themeColor="text1"/>
          <w:sz w:val="20"/>
          <w:szCs w:val="20"/>
          <w:vertAlign w:val="superscript"/>
        </w:rPr>
        <w:t>n+</w:t>
      </w:r>
      <w:r w:rsidRPr="00274556">
        <w:rPr>
          <w:rFonts w:hint="eastAsia"/>
          <w:color w:val="000000" w:themeColor="text1"/>
          <w:sz w:val="20"/>
          <w:szCs w:val="20"/>
        </w:rPr>
        <w:t xml:space="preserve"> to M</w:t>
      </w:r>
      <w:r w:rsidRPr="00274556">
        <w:rPr>
          <w:rFonts w:hint="eastAsia"/>
          <w:color w:val="000000" w:themeColor="text1"/>
          <w:sz w:val="20"/>
          <w:szCs w:val="20"/>
          <w:vertAlign w:val="superscript"/>
        </w:rPr>
        <w:t>0</w:t>
      </w:r>
      <w:r w:rsidRPr="00274556">
        <w:rPr>
          <w:rFonts w:hint="eastAsia"/>
          <w:color w:val="000000" w:themeColor="text1"/>
          <w:sz w:val="20"/>
          <w:szCs w:val="20"/>
        </w:rPr>
        <w:t xml:space="preserve"> state by the reduction agent; (C) intracellular biosynthesis of nanoparticles, and (D) extracellular biosynthesis of nanoparticles. Adapted from Ref</w:t>
      </w:r>
      <w:hyperlink w:anchor="OLE_LINK24" w:history="1">
        <w:r w:rsidRPr="00274556">
          <w:rPr>
            <w:rFonts w:hint="eastAsia"/>
            <w:color w:val="000000" w:themeColor="text1"/>
            <w:sz w:val="20"/>
            <w:szCs w:val="20"/>
          </w:rPr>
          <w:t xml:space="preserve"> Dhillon et al., </w:t>
        </w:r>
        <w:r w:rsidR="00C856D8" w:rsidRPr="00274556">
          <w:rPr>
            <w:rFonts w:hint="eastAsia"/>
            <w:color w:val="000000" w:themeColor="text1"/>
            <w:sz w:val="20"/>
            <w:szCs w:val="20"/>
          </w:rPr>
          <w:t>(</w:t>
        </w:r>
        <w:r w:rsidRPr="00274556">
          <w:rPr>
            <w:rFonts w:hint="eastAsia"/>
            <w:color w:val="000000" w:themeColor="text1"/>
            <w:sz w:val="20"/>
            <w:szCs w:val="20"/>
          </w:rPr>
          <w:t>2012</w:t>
        </w:r>
      </w:hyperlink>
      <w:r w:rsidR="00C856D8" w:rsidRPr="00274556">
        <w:rPr>
          <w:rFonts w:hint="eastAsia"/>
          <w:color w:val="000000" w:themeColor="text1"/>
          <w:sz w:val="20"/>
          <w:szCs w:val="20"/>
        </w:rPr>
        <w:t>)</w:t>
      </w:r>
      <w:r w:rsidRPr="00274556">
        <w:rPr>
          <w:rFonts w:hint="eastAsia"/>
          <w:color w:val="000000" w:themeColor="text1"/>
          <w:sz w:val="20"/>
          <w:szCs w:val="20"/>
        </w:rPr>
        <w:t>.</w:t>
      </w:r>
    </w:p>
    <w:p w:rsidR="00635B6D" w:rsidRPr="00274556" w:rsidRDefault="00635B6D"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7021CA" w:rsidRPr="00274556" w:rsidRDefault="007021CA" w:rsidP="00D86C86">
      <w:pPr>
        <w:rPr>
          <w:color w:val="000000" w:themeColor="text1"/>
          <w:sz w:val="24"/>
          <w:szCs w:val="24"/>
        </w:rPr>
      </w:pPr>
    </w:p>
    <w:p w:rsidR="007021CA" w:rsidRPr="00274556" w:rsidRDefault="007021CA" w:rsidP="00D86C86">
      <w:pPr>
        <w:rPr>
          <w:color w:val="000000" w:themeColor="text1"/>
          <w:sz w:val="24"/>
          <w:szCs w:val="24"/>
        </w:rPr>
      </w:pPr>
    </w:p>
    <w:p w:rsidR="007021CA" w:rsidRPr="00274556" w:rsidRDefault="007021CA" w:rsidP="00D86C86">
      <w:pPr>
        <w:rPr>
          <w:color w:val="000000" w:themeColor="text1"/>
          <w:sz w:val="24"/>
          <w:szCs w:val="24"/>
        </w:rPr>
      </w:pPr>
    </w:p>
    <w:p w:rsidR="00E17BE6" w:rsidRPr="00274556" w:rsidRDefault="00E17BE6" w:rsidP="00D86C86">
      <w:pPr>
        <w:rPr>
          <w:color w:val="000000" w:themeColor="text1"/>
          <w:sz w:val="20"/>
          <w:szCs w:val="20"/>
        </w:rPr>
      </w:pPr>
      <w:r w:rsidRPr="00274556">
        <w:rPr>
          <w:color w:val="000000" w:themeColor="text1"/>
          <w:sz w:val="20"/>
          <w:szCs w:val="20"/>
        </w:rPr>
        <w:t>F</w:t>
      </w:r>
      <w:r w:rsidRPr="00274556">
        <w:rPr>
          <w:rFonts w:hint="eastAsia"/>
          <w:color w:val="000000" w:themeColor="text1"/>
          <w:sz w:val="20"/>
          <w:szCs w:val="20"/>
        </w:rPr>
        <w:t>igure.1.</w:t>
      </w: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r w:rsidRPr="00274556">
        <w:rPr>
          <w:noProof/>
          <w:color w:val="000000" w:themeColor="text1"/>
          <w:sz w:val="24"/>
          <w:szCs w:val="24"/>
        </w:rPr>
        <w:drawing>
          <wp:inline distT="0" distB="0" distL="0" distR="0">
            <wp:extent cx="3776345" cy="188023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3782235" cy="1883353"/>
                    </a:xfrm>
                    <a:prstGeom prst="rect">
                      <a:avLst/>
                    </a:prstGeom>
                    <a:noFill/>
                    <a:ln w="9525">
                      <a:noFill/>
                      <a:miter lim="800000"/>
                      <a:headEnd/>
                      <a:tailEnd/>
                    </a:ln>
                  </pic:spPr>
                </pic:pic>
              </a:graphicData>
            </a:graphic>
          </wp:inline>
        </w:drawing>
      </w: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0"/>
          <w:szCs w:val="20"/>
        </w:rPr>
      </w:pPr>
      <w:r w:rsidRPr="00274556">
        <w:rPr>
          <w:rFonts w:hint="eastAsia"/>
          <w:color w:val="000000" w:themeColor="text1"/>
          <w:sz w:val="20"/>
          <w:szCs w:val="20"/>
        </w:rPr>
        <w:t>Figure.2.</w:t>
      </w: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r w:rsidRPr="00274556">
        <w:rPr>
          <w:rFonts w:hint="eastAsia"/>
          <w:noProof/>
          <w:color w:val="000000" w:themeColor="text1"/>
          <w:sz w:val="24"/>
          <w:szCs w:val="24"/>
        </w:rPr>
        <w:drawing>
          <wp:inline distT="0" distB="0" distL="0" distR="0">
            <wp:extent cx="2957195" cy="256032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0" cstate="print"/>
                    <a:srcRect/>
                    <a:stretch>
                      <a:fillRect/>
                    </a:stretch>
                  </pic:blipFill>
                  <pic:spPr>
                    <a:xfrm>
                      <a:off x="0" y="0"/>
                      <a:ext cx="2958759" cy="2561614"/>
                    </a:xfrm>
                    <a:prstGeom prst="rect">
                      <a:avLst/>
                    </a:prstGeom>
                    <a:noFill/>
                    <a:ln w="9525">
                      <a:noFill/>
                      <a:miter lim="800000"/>
                      <a:headEnd/>
                      <a:tailEnd/>
                    </a:ln>
                  </pic:spPr>
                </pic:pic>
              </a:graphicData>
            </a:graphic>
          </wp:inline>
        </w:drawing>
      </w: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0"/>
          <w:szCs w:val="20"/>
        </w:rPr>
      </w:pPr>
      <w:r w:rsidRPr="00274556">
        <w:rPr>
          <w:rFonts w:hint="eastAsia"/>
          <w:color w:val="000000" w:themeColor="text1"/>
          <w:sz w:val="20"/>
          <w:szCs w:val="20"/>
        </w:rPr>
        <w:t>Figure.3.</w:t>
      </w: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r w:rsidRPr="00274556">
        <w:rPr>
          <w:noProof/>
          <w:color w:val="000000" w:themeColor="text1"/>
          <w:sz w:val="24"/>
          <w:szCs w:val="24"/>
        </w:rPr>
        <w:drawing>
          <wp:inline distT="0" distB="0" distL="0" distR="0">
            <wp:extent cx="1954530" cy="2773045"/>
            <wp:effectExtent l="19050" t="0" r="7620" b="0"/>
            <wp:docPr id="2" name="图片 4" descr="C:\Users\Administrator\Desktop\白腐应用图\1-s2.0-S0927776506002293-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白腐应用图\1-s2.0-S0927776506002293-gr3.jpg"/>
                    <pic:cNvPicPr>
                      <a:picLocks noChangeAspect="1" noChangeArrowheads="1"/>
                    </pic:cNvPicPr>
                  </pic:nvPicPr>
                  <pic:blipFill>
                    <a:blip r:embed="rId11" cstate="print"/>
                    <a:srcRect/>
                    <a:stretch>
                      <a:fillRect/>
                    </a:stretch>
                  </pic:blipFill>
                  <pic:spPr>
                    <a:xfrm>
                      <a:off x="0" y="0"/>
                      <a:ext cx="1953042" cy="2771209"/>
                    </a:xfrm>
                    <a:prstGeom prst="rect">
                      <a:avLst/>
                    </a:prstGeom>
                    <a:noFill/>
                    <a:ln w="9525">
                      <a:noFill/>
                      <a:miter lim="800000"/>
                      <a:headEnd/>
                      <a:tailEnd/>
                    </a:ln>
                  </pic:spPr>
                </pic:pic>
              </a:graphicData>
            </a:graphic>
          </wp:inline>
        </w:drawing>
      </w: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4"/>
          <w:szCs w:val="24"/>
        </w:rPr>
      </w:pPr>
    </w:p>
    <w:p w:rsidR="00E17BE6" w:rsidRPr="00274556" w:rsidRDefault="00E17BE6" w:rsidP="00D86C86">
      <w:pPr>
        <w:rPr>
          <w:color w:val="000000" w:themeColor="text1"/>
          <w:sz w:val="20"/>
          <w:szCs w:val="20"/>
        </w:rPr>
      </w:pPr>
      <w:r w:rsidRPr="00274556">
        <w:rPr>
          <w:rFonts w:hint="eastAsia"/>
          <w:color w:val="000000" w:themeColor="text1"/>
          <w:sz w:val="20"/>
          <w:szCs w:val="20"/>
        </w:rPr>
        <w:t>Figure.4.</w:t>
      </w:r>
    </w:p>
    <w:p w:rsidR="00E17BE6" w:rsidRPr="00274556" w:rsidRDefault="00E17BE6" w:rsidP="00D86C86">
      <w:pPr>
        <w:rPr>
          <w:color w:val="000000" w:themeColor="text1"/>
        </w:rPr>
      </w:pPr>
      <w:r w:rsidRPr="00274556">
        <w:rPr>
          <w:rFonts w:hint="eastAsia"/>
          <w:noProof/>
          <w:color w:val="000000" w:themeColor="text1"/>
        </w:rPr>
        <w:drawing>
          <wp:inline distT="0" distB="0" distL="0" distR="0">
            <wp:extent cx="5265420" cy="1722120"/>
            <wp:effectExtent l="0" t="0" r="0" b="0"/>
            <wp:docPr id="1" name="图片 1" descr="C:\Users\Administrator\Desktop\图片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图片1.tif"/>
                    <pic:cNvPicPr>
                      <a:picLocks noChangeAspect="1" noChangeArrowheads="1"/>
                    </pic:cNvPicPr>
                  </pic:nvPicPr>
                  <pic:blipFill>
                    <a:blip r:embed="rId12" cstate="print"/>
                    <a:srcRect/>
                    <a:stretch>
                      <a:fillRect/>
                    </a:stretch>
                  </pic:blipFill>
                  <pic:spPr>
                    <a:xfrm>
                      <a:off x="0" y="0"/>
                      <a:ext cx="5265420" cy="1722120"/>
                    </a:xfrm>
                    <a:prstGeom prst="rect">
                      <a:avLst/>
                    </a:prstGeom>
                    <a:noFill/>
                    <a:ln w="9525">
                      <a:noFill/>
                      <a:miter lim="800000"/>
                      <a:headEnd/>
                      <a:tailEnd/>
                    </a:ln>
                  </pic:spPr>
                </pic:pic>
              </a:graphicData>
            </a:graphic>
          </wp:inline>
        </w:drawing>
      </w: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E17BE6" w:rsidRPr="00274556" w:rsidRDefault="00E17BE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D87BB6" w:rsidRPr="00274556" w:rsidRDefault="00D87BB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D87BB6" w:rsidRPr="00274556" w:rsidRDefault="00D87BB6" w:rsidP="00D86C86">
      <w:pPr>
        <w:pStyle w:val="a9"/>
        <w:spacing w:before="0" w:beforeAutospacing="0" w:after="0" w:afterAutospacing="0" w:line="480" w:lineRule="auto"/>
        <w:jc w:val="both"/>
        <w:rPr>
          <w:rFonts w:ascii="Times New Roman" w:hAnsi="Times New Roman" w:cs="Times New Roman"/>
          <w:color w:val="000000" w:themeColor="text1"/>
          <w:kern w:val="2"/>
        </w:rPr>
      </w:pPr>
    </w:p>
    <w:p w:rsidR="00D87BB6" w:rsidRPr="00274556" w:rsidRDefault="00D87BB6" w:rsidP="00D86C86">
      <w:pPr>
        <w:pStyle w:val="a9"/>
        <w:spacing w:before="0" w:beforeAutospacing="0" w:after="0" w:afterAutospacing="0" w:line="480" w:lineRule="auto"/>
        <w:jc w:val="both"/>
        <w:rPr>
          <w:rFonts w:ascii="Times New Roman" w:hAnsi="Times New Roman" w:cs="Times New Roman"/>
          <w:color w:val="000000" w:themeColor="text1"/>
          <w:kern w:val="2"/>
        </w:rPr>
      </w:pPr>
    </w:p>
    <w:bookmarkEnd w:id="105"/>
    <w:bookmarkEnd w:id="106"/>
    <w:p w:rsidR="00D87BB6" w:rsidRPr="00274556" w:rsidRDefault="00D87BB6" w:rsidP="00D86C86">
      <w:pPr>
        <w:pStyle w:val="a9"/>
        <w:spacing w:before="0" w:beforeAutospacing="0" w:after="0" w:afterAutospacing="0" w:line="480" w:lineRule="auto"/>
        <w:jc w:val="both"/>
        <w:rPr>
          <w:rFonts w:ascii="Times New Roman" w:hAnsi="Times New Roman" w:cs="Times New Roman"/>
          <w:color w:val="000000" w:themeColor="text1"/>
          <w:kern w:val="2"/>
        </w:rPr>
      </w:pPr>
    </w:p>
    <w:sectPr w:rsidR="00D87BB6" w:rsidRPr="00274556" w:rsidSect="007021CA">
      <w:footerReference w:type="default" r:id="rId13"/>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B7" w:rsidRDefault="00B107B7" w:rsidP="00D87BB6">
      <w:r>
        <w:separator/>
      </w:r>
    </w:p>
  </w:endnote>
  <w:endnote w:type="continuationSeparator" w:id="0">
    <w:p w:rsidR="00B107B7" w:rsidRDefault="00B107B7" w:rsidP="00D87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43905"/>
      <w:docPartObj>
        <w:docPartGallery w:val="Page Numbers (Bottom of Page)"/>
        <w:docPartUnique/>
      </w:docPartObj>
    </w:sdtPr>
    <w:sdtContent>
      <w:p w:rsidR="00AC392F" w:rsidRDefault="00D72963">
        <w:pPr>
          <w:pStyle w:val="a7"/>
          <w:jc w:val="center"/>
        </w:pPr>
        <w:fldSimple w:instr=" PAGE   \* MERGEFORMAT ">
          <w:r w:rsidR="0027281A" w:rsidRPr="0027281A">
            <w:rPr>
              <w:noProof/>
              <w:lang w:val="zh-CN"/>
            </w:rPr>
            <w:t>5</w:t>
          </w:r>
        </w:fldSimple>
      </w:p>
    </w:sdtContent>
  </w:sdt>
  <w:p w:rsidR="00AC392F" w:rsidRDefault="00AC39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B7" w:rsidRDefault="00B107B7" w:rsidP="00D87BB6">
      <w:r>
        <w:separator/>
      </w:r>
    </w:p>
  </w:footnote>
  <w:footnote w:type="continuationSeparator" w:id="0">
    <w:p w:rsidR="00B107B7" w:rsidRDefault="00B107B7" w:rsidP="00D87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244"/>
    <w:multiLevelType w:val="hybridMultilevel"/>
    <w:tmpl w:val="D930A9D8"/>
    <w:lvl w:ilvl="0" w:tplc="81E48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024D6B"/>
    <w:multiLevelType w:val="hybridMultilevel"/>
    <w:tmpl w:val="AE683C72"/>
    <w:lvl w:ilvl="0" w:tplc="9668ACD4">
      <w:start w:val="1"/>
      <w:numFmt w:val="decimal"/>
      <w:lvlText w:val="(%1)"/>
      <w:lvlJc w:val="left"/>
      <w:pPr>
        <w:ind w:left="44" w:firstLine="240"/>
      </w:pPr>
      <w:rPr>
        <w:rFonts w:ascii="Times New Roman" w:eastAsia="宋体" w:hAnsi="Times New Roman" w:cs="Times New Roman"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258A9"/>
    <w:rsid w:val="00000AC4"/>
    <w:rsid w:val="00000B04"/>
    <w:rsid w:val="000010BE"/>
    <w:rsid w:val="00001942"/>
    <w:rsid w:val="00005E2C"/>
    <w:rsid w:val="00006872"/>
    <w:rsid w:val="00006B14"/>
    <w:rsid w:val="00012D3E"/>
    <w:rsid w:val="00013187"/>
    <w:rsid w:val="0001530B"/>
    <w:rsid w:val="00015470"/>
    <w:rsid w:val="00021739"/>
    <w:rsid w:val="00025045"/>
    <w:rsid w:val="000312D5"/>
    <w:rsid w:val="00031B0F"/>
    <w:rsid w:val="000327E4"/>
    <w:rsid w:val="0003311E"/>
    <w:rsid w:val="000339C5"/>
    <w:rsid w:val="00036083"/>
    <w:rsid w:val="000528C2"/>
    <w:rsid w:val="00053DE7"/>
    <w:rsid w:val="00057652"/>
    <w:rsid w:val="00062409"/>
    <w:rsid w:val="00062B06"/>
    <w:rsid w:val="00066B7C"/>
    <w:rsid w:val="00067D14"/>
    <w:rsid w:val="00072DE4"/>
    <w:rsid w:val="00073318"/>
    <w:rsid w:val="0007427B"/>
    <w:rsid w:val="00075518"/>
    <w:rsid w:val="00076136"/>
    <w:rsid w:val="00080AF1"/>
    <w:rsid w:val="000838C8"/>
    <w:rsid w:val="00083ACD"/>
    <w:rsid w:val="000849B4"/>
    <w:rsid w:val="00085FFE"/>
    <w:rsid w:val="00086DC5"/>
    <w:rsid w:val="00087F81"/>
    <w:rsid w:val="00091D79"/>
    <w:rsid w:val="00094EA9"/>
    <w:rsid w:val="00097CD1"/>
    <w:rsid w:val="000A07EA"/>
    <w:rsid w:val="000A29AB"/>
    <w:rsid w:val="000A2C89"/>
    <w:rsid w:val="000A3E67"/>
    <w:rsid w:val="000A53EB"/>
    <w:rsid w:val="000A5E79"/>
    <w:rsid w:val="000B0334"/>
    <w:rsid w:val="000B037D"/>
    <w:rsid w:val="000B0C59"/>
    <w:rsid w:val="000B1329"/>
    <w:rsid w:val="000B372C"/>
    <w:rsid w:val="000C0692"/>
    <w:rsid w:val="000C37B9"/>
    <w:rsid w:val="000C7EDF"/>
    <w:rsid w:val="000D0411"/>
    <w:rsid w:val="000D159E"/>
    <w:rsid w:val="000D4A84"/>
    <w:rsid w:val="000D4BEE"/>
    <w:rsid w:val="000E280B"/>
    <w:rsid w:val="000E5FD8"/>
    <w:rsid w:val="000E7555"/>
    <w:rsid w:val="000F0253"/>
    <w:rsid w:val="000F45A0"/>
    <w:rsid w:val="000F50CC"/>
    <w:rsid w:val="000F6837"/>
    <w:rsid w:val="00101C49"/>
    <w:rsid w:val="00102328"/>
    <w:rsid w:val="00102A06"/>
    <w:rsid w:val="00102E66"/>
    <w:rsid w:val="00105158"/>
    <w:rsid w:val="00110675"/>
    <w:rsid w:val="001118F7"/>
    <w:rsid w:val="00111FF6"/>
    <w:rsid w:val="001130E9"/>
    <w:rsid w:val="0011364F"/>
    <w:rsid w:val="00115FF3"/>
    <w:rsid w:val="00116844"/>
    <w:rsid w:val="001177BE"/>
    <w:rsid w:val="00120A0E"/>
    <w:rsid w:val="00122E85"/>
    <w:rsid w:val="00131CAB"/>
    <w:rsid w:val="0013595F"/>
    <w:rsid w:val="001379DD"/>
    <w:rsid w:val="00141378"/>
    <w:rsid w:val="001450AA"/>
    <w:rsid w:val="001469FC"/>
    <w:rsid w:val="00146D8D"/>
    <w:rsid w:val="001506FC"/>
    <w:rsid w:val="00153644"/>
    <w:rsid w:val="00153FC4"/>
    <w:rsid w:val="0015426D"/>
    <w:rsid w:val="001565CB"/>
    <w:rsid w:val="001576C8"/>
    <w:rsid w:val="001642E6"/>
    <w:rsid w:val="0016445B"/>
    <w:rsid w:val="00165EC7"/>
    <w:rsid w:val="00166391"/>
    <w:rsid w:val="0016643D"/>
    <w:rsid w:val="00166899"/>
    <w:rsid w:val="001678E0"/>
    <w:rsid w:val="001732EB"/>
    <w:rsid w:val="00173FEA"/>
    <w:rsid w:val="00174A77"/>
    <w:rsid w:val="00176923"/>
    <w:rsid w:val="00176E41"/>
    <w:rsid w:val="00180972"/>
    <w:rsid w:val="00183545"/>
    <w:rsid w:val="0018507F"/>
    <w:rsid w:val="001850F2"/>
    <w:rsid w:val="00185E37"/>
    <w:rsid w:val="00187A61"/>
    <w:rsid w:val="0019038B"/>
    <w:rsid w:val="00190B91"/>
    <w:rsid w:val="00192AFE"/>
    <w:rsid w:val="001951DA"/>
    <w:rsid w:val="00195C76"/>
    <w:rsid w:val="001966DD"/>
    <w:rsid w:val="001A0CE6"/>
    <w:rsid w:val="001A2E49"/>
    <w:rsid w:val="001A47DC"/>
    <w:rsid w:val="001A4D94"/>
    <w:rsid w:val="001A5021"/>
    <w:rsid w:val="001B0E82"/>
    <w:rsid w:val="001B3D95"/>
    <w:rsid w:val="001B4435"/>
    <w:rsid w:val="001C08D7"/>
    <w:rsid w:val="001C17C7"/>
    <w:rsid w:val="001C3072"/>
    <w:rsid w:val="001C59BA"/>
    <w:rsid w:val="001C68F8"/>
    <w:rsid w:val="001D6F25"/>
    <w:rsid w:val="001E4AEC"/>
    <w:rsid w:val="001E527C"/>
    <w:rsid w:val="001E5465"/>
    <w:rsid w:val="001E61FB"/>
    <w:rsid w:val="001E77AB"/>
    <w:rsid w:val="001F09D9"/>
    <w:rsid w:val="001F29E3"/>
    <w:rsid w:val="001F59A7"/>
    <w:rsid w:val="001F79DD"/>
    <w:rsid w:val="002006C2"/>
    <w:rsid w:val="00202AB4"/>
    <w:rsid w:val="0020444F"/>
    <w:rsid w:val="0021164D"/>
    <w:rsid w:val="00212E63"/>
    <w:rsid w:val="002130F2"/>
    <w:rsid w:val="00217CD0"/>
    <w:rsid w:val="00220280"/>
    <w:rsid w:val="00222AEA"/>
    <w:rsid w:val="002237DE"/>
    <w:rsid w:val="002267C9"/>
    <w:rsid w:val="00227202"/>
    <w:rsid w:val="002301B5"/>
    <w:rsid w:val="002313C4"/>
    <w:rsid w:val="002339D3"/>
    <w:rsid w:val="00236E29"/>
    <w:rsid w:val="00237498"/>
    <w:rsid w:val="0024001F"/>
    <w:rsid w:val="002437BC"/>
    <w:rsid w:val="00243F53"/>
    <w:rsid w:val="00251B5B"/>
    <w:rsid w:val="002554EB"/>
    <w:rsid w:val="00257632"/>
    <w:rsid w:val="002604D4"/>
    <w:rsid w:val="00262EEB"/>
    <w:rsid w:val="00267834"/>
    <w:rsid w:val="002709AC"/>
    <w:rsid w:val="00270A1F"/>
    <w:rsid w:val="0027281A"/>
    <w:rsid w:val="00274556"/>
    <w:rsid w:val="00274783"/>
    <w:rsid w:val="00276C5B"/>
    <w:rsid w:val="00276CF5"/>
    <w:rsid w:val="00276D7F"/>
    <w:rsid w:val="00280A9E"/>
    <w:rsid w:val="002823CA"/>
    <w:rsid w:val="00283A51"/>
    <w:rsid w:val="00283CDD"/>
    <w:rsid w:val="0028503E"/>
    <w:rsid w:val="0028700A"/>
    <w:rsid w:val="002919C1"/>
    <w:rsid w:val="002955B5"/>
    <w:rsid w:val="00297AB3"/>
    <w:rsid w:val="002A2175"/>
    <w:rsid w:val="002A27B3"/>
    <w:rsid w:val="002A3616"/>
    <w:rsid w:val="002A4A21"/>
    <w:rsid w:val="002A51E7"/>
    <w:rsid w:val="002B2002"/>
    <w:rsid w:val="002B2C30"/>
    <w:rsid w:val="002B377F"/>
    <w:rsid w:val="002B74B9"/>
    <w:rsid w:val="002C220E"/>
    <w:rsid w:val="002C4144"/>
    <w:rsid w:val="002C4DC2"/>
    <w:rsid w:val="002C5644"/>
    <w:rsid w:val="002C58F2"/>
    <w:rsid w:val="002C6463"/>
    <w:rsid w:val="002D0A9A"/>
    <w:rsid w:val="002D0D51"/>
    <w:rsid w:val="002E1F8F"/>
    <w:rsid w:val="002E2E26"/>
    <w:rsid w:val="002E36AF"/>
    <w:rsid w:val="002E51BE"/>
    <w:rsid w:val="002F0638"/>
    <w:rsid w:val="002F0F26"/>
    <w:rsid w:val="002F1EAB"/>
    <w:rsid w:val="002F27E1"/>
    <w:rsid w:val="002F7B87"/>
    <w:rsid w:val="00302363"/>
    <w:rsid w:val="003045A7"/>
    <w:rsid w:val="00314B51"/>
    <w:rsid w:val="00317C4F"/>
    <w:rsid w:val="00320E9A"/>
    <w:rsid w:val="00321C6B"/>
    <w:rsid w:val="00322190"/>
    <w:rsid w:val="003245B4"/>
    <w:rsid w:val="00324EE4"/>
    <w:rsid w:val="00325F09"/>
    <w:rsid w:val="003303DB"/>
    <w:rsid w:val="0033064C"/>
    <w:rsid w:val="0033422B"/>
    <w:rsid w:val="00336629"/>
    <w:rsid w:val="00343EEC"/>
    <w:rsid w:val="00347ADA"/>
    <w:rsid w:val="00351556"/>
    <w:rsid w:val="003529C3"/>
    <w:rsid w:val="00352BE3"/>
    <w:rsid w:val="00357075"/>
    <w:rsid w:val="00361BB1"/>
    <w:rsid w:val="00361E1F"/>
    <w:rsid w:val="00365F25"/>
    <w:rsid w:val="00366576"/>
    <w:rsid w:val="003676AD"/>
    <w:rsid w:val="003705C6"/>
    <w:rsid w:val="0037103A"/>
    <w:rsid w:val="00372886"/>
    <w:rsid w:val="003730A6"/>
    <w:rsid w:val="003733A5"/>
    <w:rsid w:val="00375A3B"/>
    <w:rsid w:val="0037781D"/>
    <w:rsid w:val="00382308"/>
    <w:rsid w:val="00384F79"/>
    <w:rsid w:val="00390BBD"/>
    <w:rsid w:val="00392142"/>
    <w:rsid w:val="003A0111"/>
    <w:rsid w:val="003A4260"/>
    <w:rsid w:val="003B2D9C"/>
    <w:rsid w:val="003B5EBD"/>
    <w:rsid w:val="003B6E89"/>
    <w:rsid w:val="003C2474"/>
    <w:rsid w:val="003D296F"/>
    <w:rsid w:val="003D3681"/>
    <w:rsid w:val="003D3CDE"/>
    <w:rsid w:val="003D4205"/>
    <w:rsid w:val="003D69AA"/>
    <w:rsid w:val="003D721A"/>
    <w:rsid w:val="003E0AF9"/>
    <w:rsid w:val="003E3B92"/>
    <w:rsid w:val="003E43E3"/>
    <w:rsid w:val="003E579A"/>
    <w:rsid w:val="003E775A"/>
    <w:rsid w:val="003F0183"/>
    <w:rsid w:val="003F01C6"/>
    <w:rsid w:val="003F1B5A"/>
    <w:rsid w:val="003F45FA"/>
    <w:rsid w:val="003F47D0"/>
    <w:rsid w:val="003F7DC8"/>
    <w:rsid w:val="00400357"/>
    <w:rsid w:val="00400E07"/>
    <w:rsid w:val="004030B7"/>
    <w:rsid w:val="00403B5D"/>
    <w:rsid w:val="00415A65"/>
    <w:rsid w:val="00416AFE"/>
    <w:rsid w:val="00417A5D"/>
    <w:rsid w:val="00417F51"/>
    <w:rsid w:val="00421B82"/>
    <w:rsid w:val="00422021"/>
    <w:rsid w:val="0042442C"/>
    <w:rsid w:val="00424B64"/>
    <w:rsid w:val="004308FD"/>
    <w:rsid w:val="00433047"/>
    <w:rsid w:val="0043336D"/>
    <w:rsid w:val="00434607"/>
    <w:rsid w:val="004347AC"/>
    <w:rsid w:val="00436824"/>
    <w:rsid w:val="0043783E"/>
    <w:rsid w:val="00443D18"/>
    <w:rsid w:val="00446C8C"/>
    <w:rsid w:val="004506AB"/>
    <w:rsid w:val="00451D38"/>
    <w:rsid w:val="00453E31"/>
    <w:rsid w:val="00455C15"/>
    <w:rsid w:val="004602F4"/>
    <w:rsid w:val="00460B1A"/>
    <w:rsid w:val="00461671"/>
    <w:rsid w:val="004635BD"/>
    <w:rsid w:val="00466D17"/>
    <w:rsid w:val="00480D87"/>
    <w:rsid w:val="0048128A"/>
    <w:rsid w:val="00481FAB"/>
    <w:rsid w:val="00482E24"/>
    <w:rsid w:val="00484822"/>
    <w:rsid w:val="00487397"/>
    <w:rsid w:val="004915F2"/>
    <w:rsid w:val="00495B2F"/>
    <w:rsid w:val="004965DD"/>
    <w:rsid w:val="004977C1"/>
    <w:rsid w:val="004A2492"/>
    <w:rsid w:val="004A3146"/>
    <w:rsid w:val="004A5220"/>
    <w:rsid w:val="004A57CD"/>
    <w:rsid w:val="004A7308"/>
    <w:rsid w:val="004B05F5"/>
    <w:rsid w:val="004B1045"/>
    <w:rsid w:val="004B5302"/>
    <w:rsid w:val="004C0900"/>
    <w:rsid w:val="004C1F69"/>
    <w:rsid w:val="004C456E"/>
    <w:rsid w:val="004D40DE"/>
    <w:rsid w:val="004D443B"/>
    <w:rsid w:val="004E1FCC"/>
    <w:rsid w:val="004E2891"/>
    <w:rsid w:val="004E2B7D"/>
    <w:rsid w:val="004E339C"/>
    <w:rsid w:val="004E36F9"/>
    <w:rsid w:val="004E54F9"/>
    <w:rsid w:val="004E7D1D"/>
    <w:rsid w:val="004F36D3"/>
    <w:rsid w:val="004F44D4"/>
    <w:rsid w:val="004F52B8"/>
    <w:rsid w:val="004F575D"/>
    <w:rsid w:val="004F742B"/>
    <w:rsid w:val="00501998"/>
    <w:rsid w:val="005027A4"/>
    <w:rsid w:val="00502AF0"/>
    <w:rsid w:val="0050396B"/>
    <w:rsid w:val="00503F69"/>
    <w:rsid w:val="005044A9"/>
    <w:rsid w:val="00504768"/>
    <w:rsid w:val="005059D0"/>
    <w:rsid w:val="00506D3D"/>
    <w:rsid w:val="0050726A"/>
    <w:rsid w:val="00507AF5"/>
    <w:rsid w:val="005106D8"/>
    <w:rsid w:val="00510DE6"/>
    <w:rsid w:val="00511CCC"/>
    <w:rsid w:val="00512EFB"/>
    <w:rsid w:val="00513975"/>
    <w:rsid w:val="0051679E"/>
    <w:rsid w:val="005169AA"/>
    <w:rsid w:val="00523431"/>
    <w:rsid w:val="00524FB8"/>
    <w:rsid w:val="0052650E"/>
    <w:rsid w:val="00532AD2"/>
    <w:rsid w:val="00532B26"/>
    <w:rsid w:val="0053421A"/>
    <w:rsid w:val="00535B92"/>
    <w:rsid w:val="00540A48"/>
    <w:rsid w:val="00545537"/>
    <w:rsid w:val="00550B0E"/>
    <w:rsid w:val="005516D8"/>
    <w:rsid w:val="005517C5"/>
    <w:rsid w:val="00552202"/>
    <w:rsid w:val="005523D0"/>
    <w:rsid w:val="005529A1"/>
    <w:rsid w:val="00556113"/>
    <w:rsid w:val="00556584"/>
    <w:rsid w:val="00557E03"/>
    <w:rsid w:val="00561298"/>
    <w:rsid w:val="00561335"/>
    <w:rsid w:val="005622B2"/>
    <w:rsid w:val="00563721"/>
    <w:rsid w:val="00563E09"/>
    <w:rsid w:val="005671BE"/>
    <w:rsid w:val="0057018C"/>
    <w:rsid w:val="005750A1"/>
    <w:rsid w:val="005769A3"/>
    <w:rsid w:val="00581D59"/>
    <w:rsid w:val="00582012"/>
    <w:rsid w:val="00586747"/>
    <w:rsid w:val="005878BD"/>
    <w:rsid w:val="0059696A"/>
    <w:rsid w:val="00597B49"/>
    <w:rsid w:val="005A1FF6"/>
    <w:rsid w:val="005B089F"/>
    <w:rsid w:val="005B1367"/>
    <w:rsid w:val="005B13DE"/>
    <w:rsid w:val="005B28DA"/>
    <w:rsid w:val="005B365E"/>
    <w:rsid w:val="005B5753"/>
    <w:rsid w:val="005B5E71"/>
    <w:rsid w:val="005C20B9"/>
    <w:rsid w:val="005C2ED1"/>
    <w:rsid w:val="005C39DB"/>
    <w:rsid w:val="005C5AC3"/>
    <w:rsid w:val="005C69FE"/>
    <w:rsid w:val="005D00E5"/>
    <w:rsid w:val="005D094D"/>
    <w:rsid w:val="005D0FB5"/>
    <w:rsid w:val="005D760E"/>
    <w:rsid w:val="005E0C7D"/>
    <w:rsid w:val="005E6254"/>
    <w:rsid w:val="005F012E"/>
    <w:rsid w:val="005F17ED"/>
    <w:rsid w:val="005F204C"/>
    <w:rsid w:val="005F2917"/>
    <w:rsid w:val="005F793F"/>
    <w:rsid w:val="00602530"/>
    <w:rsid w:val="00604E4C"/>
    <w:rsid w:val="00604F43"/>
    <w:rsid w:val="00605961"/>
    <w:rsid w:val="006066E0"/>
    <w:rsid w:val="0060678F"/>
    <w:rsid w:val="00606905"/>
    <w:rsid w:val="00606EA7"/>
    <w:rsid w:val="0060722E"/>
    <w:rsid w:val="006108ED"/>
    <w:rsid w:val="00611559"/>
    <w:rsid w:val="00611887"/>
    <w:rsid w:val="00612E5A"/>
    <w:rsid w:val="006201AD"/>
    <w:rsid w:val="00624642"/>
    <w:rsid w:val="006253D5"/>
    <w:rsid w:val="00625B95"/>
    <w:rsid w:val="00625C8A"/>
    <w:rsid w:val="00627489"/>
    <w:rsid w:val="006277F0"/>
    <w:rsid w:val="00631162"/>
    <w:rsid w:val="00631A4D"/>
    <w:rsid w:val="006321E1"/>
    <w:rsid w:val="006333D8"/>
    <w:rsid w:val="00635B6D"/>
    <w:rsid w:val="00635F77"/>
    <w:rsid w:val="006367D2"/>
    <w:rsid w:val="00637711"/>
    <w:rsid w:val="00640477"/>
    <w:rsid w:val="00641844"/>
    <w:rsid w:val="00642772"/>
    <w:rsid w:val="0064342C"/>
    <w:rsid w:val="006440DA"/>
    <w:rsid w:val="00646021"/>
    <w:rsid w:val="006460AD"/>
    <w:rsid w:val="006463E0"/>
    <w:rsid w:val="006611F9"/>
    <w:rsid w:val="00663598"/>
    <w:rsid w:val="006649AF"/>
    <w:rsid w:val="00665BCD"/>
    <w:rsid w:val="00665E42"/>
    <w:rsid w:val="00673D56"/>
    <w:rsid w:val="00674337"/>
    <w:rsid w:val="006754DF"/>
    <w:rsid w:val="00677390"/>
    <w:rsid w:val="006800CC"/>
    <w:rsid w:val="00684386"/>
    <w:rsid w:val="00694D45"/>
    <w:rsid w:val="00695A8A"/>
    <w:rsid w:val="006A0BE2"/>
    <w:rsid w:val="006A155A"/>
    <w:rsid w:val="006A448F"/>
    <w:rsid w:val="006A5919"/>
    <w:rsid w:val="006A714F"/>
    <w:rsid w:val="006B29F7"/>
    <w:rsid w:val="006B45A3"/>
    <w:rsid w:val="006B54BC"/>
    <w:rsid w:val="006B6F6E"/>
    <w:rsid w:val="006B74AE"/>
    <w:rsid w:val="006C38D3"/>
    <w:rsid w:val="006C6A60"/>
    <w:rsid w:val="006C6B68"/>
    <w:rsid w:val="006C7659"/>
    <w:rsid w:val="006C7DF5"/>
    <w:rsid w:val="006D266E"/>
    <w:rsid w:val="006D2F1B"/>
    <w:rsid w:val="006D471D"/>
    <w:rsid w:val="006D5EC5"/>
    <w:rsid w:val="006D6C2F"/>
    <w:rsid w:val="006D7111"/>
    <w:rsid w:val="006D7CB3"/>
    <w:rsid w:val="006E05CD"/>
    <w:rsid w:val="006E09F6"/>
    <w:rsid w:val="006E188A"/>
    <w:rsid w:val="006E2F76"/>
    <w:rsid w:val="006E410E"/>
    <w:rsid w:val="006E4181"/>
    <w:rsid w:val="006E5EEE"/>
    <w:rsid w:val="006E6995"/>
    <w:rsid w:val="006E77BE"/>
    <w:rsid w:val="006F2D93"/>
    <w:rsid w:val="006F329F"/>
    <w:rsid w:val="006F3E39"/>
    <w:rsid w:val="007008DE"/>
    <w:rsid w:val="007021CA"/>
    <w:rsid w:val="00702461"/>
    <w:rsid w:val="00704EC7"/>
    <w:rsid w:val="007063FC"/>
    <w:rsid w:val="0071360D"/>
    <w:rsid w:val="00713654"/>
    <w:rsid w:val="00713B66"/>
    <w:rsid w:val="00716E48"/>
    <w:rsid w:val="00721EE0"/>
    <w:rsid w:val="0072200A"/>
    <w:rsid w:val="00725838"/>
    <w:rsid w:val="00727413"/>
    <w:rsid w:val="007324E1"/>
    <w:rsid w:val="00733C76"/>
    <w:rsid w:val="007364F1"/>
    <w:rsid w:val="00736839"/>
    <w:rsid w:val="0073792F"/>
    <w:rsid w:val="00737EF7"/>
    <w:rsid w:val="00747017"/>
    <w:rsid w:val="00752413"/>
    <w:rsid w:val="00755242"/>
    <w:rsid w:val="00755DF9"/>
    <w:rsid w:val="007612CA"/>
    <w:rsid w:val="0076143C"/>
    <w:rsid w:val="00761D74"/>
    <w:rsid w:val="00763973"/>
    <w:rsid w:val="00765615"/>
    <w:rsid w:val="007659A7"/>
    <w:rsid w:val="00777A9A"/>
    <w:rsid w:val="0078382D"/>
    <w:rsid w:val="0078550D"/>
    <w:rsid w:val="00787DF9"/>
    <w:rsid w:val="00790471"/>
    <w:rsid w:val="00791395"/>
    <w:rsid w:val="007969B7"/>
    <w:rsid w:val="007A06D6"/>
    <w:rsid w:val="007A1637"/>
    <w:rsid w:val="007A4DD8"/>
    <w:rsid w:val="007A522A"/>
    <w:rsid w:val="007B05B6"/>
    <w:rsid w:val="007B1850"/>
    <w:rsid w:val="007B759B"/>
    <w:rsid w:val="007C24D9"/>
    <w:rsid w:val="007C42BD"/>
    <w:rsid w:val="007D3695"/>
    <w:rsid w:val="007D771A"/>
    <w:rsid w:val="007E0F17"/>
    <w:rsid w:val="007E17E4"/>
    <w:rsid w:val="007E35D4"/>
    <w:rsid w:val="007E7A1C"/>
    <w:rsid w:val="007F02E3"/>
    <w:rsid w:val="007F1845"/>
    <w:rsid w:val="007F704F"/>
    <w:rsid w:val="00801637"/>
    <w:rsid w:val="00802ECC"/>
    <w:rsid w:val="00816F8F"/>
    <w:rsid w:val="00817714"/>
    <w:rsid w:val="008178B2"/>
    <w:rsid w:val="008224FE"/>
    <w:rsid w:val="008237AD"/>
    <w:rsid w:val="008257E8"/>
    <w:rsid w:val="008306B4"/>
    <w:rsid w:val="0083098B"/>
    <w:rsid w:val="00834458"/>
    <w:rsid w:val="00835F7F"/>
    <w:rsid w:val="0083612A"/>
    <w:rsid w:val="00837060"/>
    <w:rsid w:val="00842406"/>
    <w:rsid w:val="0084240F"/>
    <w:rsid w:val="0084361D"/>
    <w:rsid w:val="008439B1"/>
    <w:rsid w:val="008439FA"/>
    <w:rsid w:val="00843C6F"/>
    <w:rsid w:val="00844817"/>
    <w:rsid w:val="008450AD"/>
    <w:rsid w:val="0084629A"/>
    <w:rsid w:val="00847229"/>
    <w:rsid w:val="00850EF9"/>
    <w:rsid w:val="00851B10"/>
    <w:rsid w:val="00852827"/>
    <w:rsid w:val="00854D96"/>
    <w:rsid w:val="00855345"/>
    <w:rsid w:val="00855679"/>
    <w:rsid w:val="00855BB6"/>
    <w:rsid w:val="00857BED"/>
    <w:rsid w:val="00860332"/>
    <w:rsid w:val="00860AF9"/>
    <w:rsid w:val="008634C4"/>
    <w:rsid w:val="00864DF4"/>
    <w:rsid w:val="0086512D"/>
    <w:rsid w:val="0086592A"/>
    <w:rsid w:val="00866C1A"/>
    <w:rsid w:val="0087226F"/>
    <w:rsid w:val="00872DE5"/>
    <w:rsid w:val="00876DAC"/>
    <w:rsid w:val="0087753C"/>
    <w:rsid w:val="0089037C"/>
    <w:rsid w:val="00890812"/>
    <w:rsid w:val="00890BC5"/>
    <w:rsid w:val="0089196E"/>
    <w:rsid w:val="00891AE7"/>
    <w:rsid w:val="0089269B"/>
    <w:rsid w:val="008A08D1"/>
    <w:rsid w:val="008A1D4A"/>
    <w:rsid w:val="008A209D"/>
    <w:rsid w:val="008A229E"/>
    <w:rsid w:val="008A54AE"/>
    <w:rsid w:val="008A6956"/>
    <w:rsid w:val="008A69D6"/>
    <w:rsid w:val="008B0C6A"/>
    <w:rsid w:val="008B197A"/>
    <w:rsid w:val="008B2A89"/>
    <w:rsid w:val="008B3956"/>
    <w:rsid w:val="008B4BA8"/>
    <w:rsid w:val="008B61F8"/>
    <w:rsid w:val="008B6C1C"/>
    <w:rsid w:val="008B72DD"/>
    <w:rsid w:val="008C56B9"/>
    <w:rsid w:val="008D1CDF"/>
    <w:rsid w:val="008D1FA4"/>
    <w:rsid w:val="008D210B"/>
    <w:rsid w:val="008D249C"/>
    <w:rsid w:val="008D340B"/>
    <w:rsid w:val="008D35BA"/>
    <w:rsid w:val="008D7EBC"/>
    <w:rsid w:val="008E2F5D"/>
    <w:rsid w:val="008E6149"/>
    <w:rsid w:val="008E7CAB"/>
    <w:rsid w:val="008F072D"/>
    <w:rsid w:val="008F1340"/>
    <w:rsid w:val="008F309A"/>
    <w:rsid w:val="008F4EC4"/>
    <w:rsid w:val="008F7FBA"/>
    <w:rsid w:val="00900098"/>
    <w:rsid w:val="0090031B"/>
    <w:rsid w:val="00900615"/>
    <w:rsid w:val="009059E0"/>
    <w:rsid w:val="00906027"/>
    <w:rsid w:val="00911082"/>
    <w:rsid w:val="00912362"/>
    <w:rsid w:val="009201AD"/>
    <w:rsid w:val="00924EAE"/>
    <w:rsid w:val="009257C8"/>
    <w:rsid w:val="00925A08"/>
    <w:rsid w:val="00926627"/>
    <w:rsid w:val="0092758E"/>
    <w:rsid w:val="009307C9"/>
    <w:rsid w:val="00932896"/>
    <w:rsid w:val="00932BCE"/>
    <w:rsid w:val="00934DCB"/>
    <w:rsid w:val="00934DE4"/>
    <w:rsid w:val="00935865"/>
    <w:rsid w:val="009418BF"/>
    <w:rsid w:val="0094463B"/>
    <w:rsid w:val="00953DA9"/>
    <w:rsid w:val="009543D6"/>
    <w:rsid w:val="009550B9"/>
    <w:rsid w:val="00961B36"/>
    <w:rsid w:val="00961CDA"/>
    <w:rsid w:val="009639A1"/>
    <w:rsid w:val="009641E7"/>
    <w:rsid w:val="009649AE"/>
    <w:rsid w:val="00964AC9"/>
    <w:rsid w:val="00964E03"/>
    <w:rsid w:val="00970C6D"/>
    <w:rsid w:val="009733CF"/>
    <w:rsid w:val="00974D1A"/>
    <w:rsid w:val="009759B9"/>
    <w:rsid w:val="009766F2"/>
    <w:rsid w:val="00980994"/>
    <w:rsid w:val="009833DF"/>
    <w:rsid w:val="0098640A"/>
    <w:rsid w:val="009868BD"/>
    <w:rsid w:val="00986CBF"/>
    <w:rsid w:val="00987BFF"/>
    <w:rsid w:val="0099107A"/>
    <w:rsid w:val="009924B9"/>
    <w:rsid w:val="009927A2"/>
    <w:rsid w:val="009940BD"/>
    <w:rsid w:val="009942A3"/>
    <w:rsid w:val="0099438B"/>
    <w:rsid w:val="0099623F"/>
    <w:rsid w:val="009A0502"/>
    <w:rsid w:val="009A1829"/>
    <w:rsid w:val="009A1E27"/>
    <w:rsid w:val="009A3C1E"/>
    <w:rsid w:val="009A5668"/>
    <w:rsid w:val="009A76FF"/>
    <w:rsid w:val="009B36D0"/>
    <w:rsid w:val="009B58CF"/>
    <w:rsid w:val="009B6BF9"/>
    <w:rsid w:val="009C07D7"/>
    <w:rsid w:val="009C0AB4"/>
    <w:rsid w:val="009C191B"/>
    <w:rsid w:val="009C3215"/>
    <w:rsid w:val="009D15FF"/>
    <w:rsid w:val="009D2C8F"/>
    <w:rsid w:val="009D44C5"/>
    <w:rsid w:val="009D47EC"/>
    <w:rsid w:val="009D6FF3"/>
    <w:rsid w:val="009E1203"/>
    <w:rsid w:val="009E4D2D"/>
    <w:rsid w:val="009E55F1"/>
    <w:rsid w:val="009E6DDA"/>
    <w:rsid w:val="009F0666"/>
    <w:rsid w:val="009F134E"/>
    <w:rsid w:val="009F6B2B"/>
    <w:rsid w:val="009F6D77"/>
    <w:rsid w:val="009F71F2"/>
    <w:rsid w:val="009F7DA2"/>
    <w:rsid w:val="00A01B02"/>
    <w:rsid w:val="00A0506A"/>
    <w:rsid w:val="00A11B24"/>
    <w:rsid w:val="00A134B0"/>
    <w:rsid w:val="00A14651"/>
    <w:rsid w:val="00A14A7C"/>
    <w:rsid w:val="00A150FD"/>
    <w:rsid w:val="00A15390"/>
    <w:rsid w:val="00A22AF2"/>
    <w:rsid w:val="00A25C1D"/>
    <w:rsid w:val="00A262AE"/>
    <w:rsid w:val="00A26581"/>
    <w:rsid w:val="00A27E42"/>
    <w:rsid w:val="00A31963"/>
    <w:rsid w:val="00A37F0F"/>
    <w:rsid w:val="00A4074E"/>
    <w:rsid w:val="00A41536"/>
    <w:rsid w:val="00A508AE"/>
    <w:rsid w:val="00A51727"/>
    <w:rsid w:val="00A51F16"/>
    <w:rsid w:val="00A552FA"/>
    <w:rsid w:val="00A56638"/>
    <w:rsid w:val="00A57ED0"/>
    <w:rsid w:val="00A57FB4"/>
    <w:rsid w:val="00A60608"/>
    <w:rsid w:val="00A61C65"/>
    <w:rsid w:val="00A636A8"/>
    <w:rsid w:val="00A639AF"/>
    <w:rsid w:val="00A64489"/>
    <w:rsid w:val="00A64EA8"/>
    <w:rsid w:val="00A65DAE"/>
    <w:rsid w:val="00A66449"/>
    <w:rsid w:val="00A6747C"/>
    <w:rsid w:val="00A75258"/>
    <w:rsid w:val="00A754FE"/>
    <w:rsid w:val="00A75FC0"/>
    <w:rsid w:val="00A76C71"/>
    <w:rsid w:val="00A77477"/>
    <w:rsid w:val="00A77678"/>
    <w:rsid w:val="00A77C3B"/>
    <w:rsid w:val="00A81ADF"/>
    <w:rsid w:val="00A82365"/>
    <w:rsid w:val="00A830D4"/>
    <w:rsid w:val="00A84307"/>
    <w:rsid w:val="00A85E90"/>
    <w:rsid w:val="00A86055"/>
    <w:rsid w:val="00AA10C0"/>
    <w:rsid w:val="00AA1354"/>
    <w:rsid w:val="00AA1805"/>
    <w:rsid w:val="00AA2AB5"/>
    <w:rsid w:val="00AA48BB"/>
    <w:rsid w:val="00AA51B8"/>
    <w:rsid w:val="00AB0F80"/>
    <w:rsid w:val="00AB1006"/>
    <w:rsid w:val="00AB4893"/>
    <w:rsid w:val="00AB5CA0"/>
    <w:rsid w:val="00AB6ACE"/>
    <w:rsid w:val="00AB7185"/>
    <w:rsid w:val="00AB7AE5"/>
    <w:rsid w:val="00AB7D69"/>
    <w:rsid w:val="00AC04E6"/>
    <w:rsid w:val="00AC29A3"/>
    <w:rsid w:val="00AC2E7F"/>
    <w:rsid w:val="00AC3044"/>
    <w:rsid w:val="00AC360D"/>
    <w:rsid w:val="00AC392F"/>
    <w:rsid w:val="00AC553F"/>
    <w:rsid w:val="00AD01A6"/>
    <w:rsid w:val="00AD1F6A"/>
    <w:rsid w:val="00AD3216"/>
    <w:rsid w:val="00AD38A0"/>
    <w:rsid w:val="00AD3A9C"/>
    <w:rsid w:val="00AD7919"/>
    <w:rsid w:val="00AE045A"/>
    <w:rsid w:val="00AE089B"/>
    <w:rsid w:val="00AE1E71"/>
    <w:rsid w:val="00AE4F24"/>
    <w:rsid w:val="00AE7920"/>
    <w:rsid w:val="00AE798C"/>
    <w:rsid w:val="00AF0CAA"/>
    <w:rsid w:val="00AF4567"/>
    <w:rsid w:val="00AF58A4"/>
    <w:rsid w:val="00B018EC"/>
    <w:rsid w:val="00B0269D"/>
    <w:rsid w:val="00B04814"/>
    <w:rsid w:val="00B04FCC"/>
    <w:rsid w:val="00B0789A"/>
    <w:rsid w:val="00B07B31"/>
    <w:rsid w:val="00B10777"/>
    <w:rsid w:val="00B107B7"/>
    <w:rsid w:val="00B11B30"/>
    <w:rsid w:val="00B1390C"/>
    <w:rsid w:val="00B1538B"/>
    <w:rsid w:val="00B16868"/>
    <w:rsid w:val="00B17FDD"/>
    <w:rsid w:val="00B21FE9"/>
    <w:rsid w:val="00B23AB9"/>
    <w:rsid w:val="00B241E3"/>
    <w:rsid w:val="00B258FB"/>
    <w:rsid w:val="00B273A4"/>
    <w:rsid w:val="00B277D0"/>
    <w:rsid w:val="00B327F5"/>
    <w:rsid w:val="00B33CA9"/>
    <w:rsid w:val="00B35844"/>
    <w:rsid w:val="00B3643C"/>
    <w:rsid w:val="00B37EEF"/>
    <w:rsid w:val="00B405D6"/>
    <w:rsid w:val="00B42391"/>
    <w:rsid w:val="00B42766"/>
    <w:rsid w:val="00B427EB"/>
    <w:rsid w:val="00B43D7E"/>
    <w:rsid w:val="00B46D7D"/>
    <w:rsid w:val="00B47233"/>
    <w:rsid w:val="00B5257C"/>
    <w:rsid w:val="00B54512"/>
    <w:rsid w:val="00B5599E"/>
    <w:rsid w:val="00B57C0D"/>
    <w:rsid w:val="00B64EF5"/>
    <w:rsid w:val="00B66872"/>
    <w:rsid w:val="00B710B5"/>
    <w:rsid w:val="00B72742"/>
    <w:rsid w:val="00B746B3"/>
    <w:rsid w:val="00B754EE"/>
    <w:rsid w:val="00B7728B"/>
    <w:rsid w:val="00B813A6"/>
    <w:rsid w:val="00B81895"/>
    <w:rsid w:val="00B9100E"/>
    <w:rsid w:val="00B91121"/>
    <w:rsid w:val="00B928BB"/>
    <w:rsid w:val="00B97918"/>
    <w:rsid w:val="00BA4D25"/>
    <w:rsid w:val="00BA773C"/>
    <w:rsid w:val="00BB1119"/>
    <w:rsid w:val="00BB13EB"/>
    <w:rsid w:val="00BB1AC4"/>
    <w:rsid w:val="00BD260B"/>
    <w:rsid w:val="00BD3510"/>
    <w:rsid w:val="00BD3A8E"/>
    <w:rsid w:val="00BD7397"/>
    <w:rsid w:val="00BD758E"/>
    <w:rsid w:val="00BE18ED"/>
    <w:rsid w:val="00BE30F8"/>
    <w:rsid w:val="00BE4A8C"/>
    <w:rsid w:val="00BE5B52"/>
    <w:rsid w:val="00BE7C11"/>
    <w:rsid w:val="00BE7DFD"/>
    <w:rsid w:val="00BF05F6"/>
    <w:rsid w:val="00BF152C"/>
    <w:rsid w:val="00BF3003"/>
    <w:rsid w:val="00BF3742"/>
    <w:rsid w:val="00BF470B"/>
    <w:rsid w:val="00BF486E"/>
    <w:rsid w:val="00BF5511"/>
    <w:rsid w:val="00C003AE"/>
    <w:rsid w:val="00C0416B"/>
    <w:rsid w:val="00C04292"/>
    <w:rsid w:val="00C05BCE"/>
    <w:rsid w:val="00C10BCD"/>
    <w:rsid w:val="00C12560"/>
    <w:rsid w:val="00C15ABB"/>
    <w:rsid w:val="00C15D82"/>
    <w:rsid w:val="00C16A06"/>
    <w:rsid w:val="00C171E8"/>
    <w:rsid w:val="00C23C42"/>
    <w:rsid w:val="00C24326"/>
    <w:rsid w:val="00C258A9"/>
    <w:rsid w:val="00C25A9B"/>
    <w:rsid w:val="00C26D80"/>
    <w:rsid w:val="00C2744A"/>
    <w:rsid w:val="00C32B32"/>
    <w:rsid w:val="00C332DE"/>
    <w:rsid w:val="00C369DE"/>
    <w:rsid w:val="00C468C9"/>
    <w:rsid w:val="00C502C9"/>
    <w:rsid w:val="00C51C6C"/>
    <w:rsid w:val="00C52507"/>
    <w:rsid w:val="00C54D64"/>
    <w:rsid w:val="00C607FC"/>
    <w:rsid w:val="00C613E7"/>
    <w:rsid w:val="00C6458C"/>
    <w:rsid w:val="00C65401"/>
    <w:rsid w:val="00C65F24"/>
    <w:rsid w:val="00C668AF"/>
    <w:rsid w:val="00C71046"/>
    <w:rsid w:val="00C71739"/>
    <w:rsid w:val="00C718A0"/>
    <w:rsid w:val="00C71926"/>
    <w:rsid w:val="00C77F34"/>
    <w:rsid w:val="00C80234"/>
    <w:rsid w:val="00C83872"/>
    <w:rsid w:val="00C83C39"/>
    <w:rsid w:val="00C856D8"/>
    <w:rsid w:val="00C85C0D"/>
    <w:rsid w:val="00C96970"/>
    <w:rsid w:val="00C96978"/>
    <w:rsid w:val="00C97EC0"/>
    <w:rsid w:val="00C97FAC"/>
    <w:rsid w:val="00CA03D1"/>
    <w:rsid w:val="00CA329A"/>
    <w:rsid w:val="00CA3483"/>
    <w:rsid w:val="00CA5BE1"/>
    <w:rsid w:val="00CB0EDA"/>
    <w:rsid w:val="00CB1303"/>
    <w:rsid w:val="00CB29E0"/>
    <w:rsid w:val="00CB3579"/>
    <w:rsid w:val="00CB3640"/>
    <w:rsid w:val="00CB3B72"/>
    <w:rsid w:val="00CB41BC"/>
    <w:rsid w:val="00CB44C3"/>
    <w:rsid w:val="00CB750B"/>
    <w:rsid w:val="00CC28CE"/>
    <w:rsid w:val="00CC33EA"/>
    <w:rsid w:val="00CC4760"/>
    <w:rsid w:val="00CC53E9"/>
    <w:rsid w:val="00CC5A62"/>
    <w:rsid w:val="00CC5D64"/>
    <w:rsid w:val="00CC71EE"/>
    <w:rsid w:val="00CD2F1B"/>
    <w:rsid w:val="00CD5D33"/>
    <w:rsid w:val="00CD7751"/>
    <w:rsid w:val="00CD7B20"/>
    <w:rsid w:val="00CE1961"/>
    <w:rsid w:val="00CE3D71"/>
    <w:rsid w:val="00CE67F1"/>
    <w:rsid w:val="00CE68ED"/>
    <w:rsid w:val="00CF003C"/>
    <w:rsid w:val="00CF1515"/>
    <w:rsid w:val="00CF2A11"/>
    <w:rsid w:val="00CF71DA"/>
    <w:rsid w:val="00D03D8E"/>
    <w:rsid w:val="00D03F10"/>
    <w:rsid w:val="00D12D59"/>
    <w:rsid w:val="00D15438"/>
    <w:rsid w:val="00D23302"/>
    <w:rsid w:val="00D23B69"/>
    <w:rsid w:val="00D25EC4"/>
    <w:rsid w:val="00D27DA3"/>
    <w:rsid w:val="00D27F71"/>
    <w:rsid w:val="00D30E4D"/>
    <w:rsid w:val="00D31099"/>
    <w:rsid w:val="00D327B5"/>
    <w:rsid w:val="00D32C46"/>
    <w:rsid w:val="00D33246"/>
    <w:rsid w:val="00D33B76"/>
    <w:rsid w:val="00D34BF2"/>
    <w:rsid w:val="00D350EA"/>
    <w:rsid w:val="00D3701C"/>
    <w:rsid w:val="00D37C55"/>
    <w:rsid w:val="00D4031D"/>
    <w:rsid w:val="00D42BCE"/>
    <w:rsid w:val="00D42E70"/>
    <w:rsid w:val="00D43E2E"/>
    <w:rsid w:val="00D45649"/>
    <w:rsid w:val="00D46B3F"/>
    <w:rsid w:val="00D5073C"/>
    <w:rsid w:val="00D53B09"/>
    <w:rsid w:val="00D54C7D"/>
    <w:rsid w:val="00D559D3"/>
    <w:rsid w:val="00D61857"/>
    <w:rsid w:val="00D62E6E"/>
    <w:rsid w:val="00D632AD"/>
    <w:rsid w:val="00D66196"/>
    <w:rsid w:val="00D67EE7"/>
    <w:rsid w:val="00D7123A"/>
    <w:rsid w:val="00D712D2"/>
    <w:rsid w:val="00D72963"/>
    <w:rsid w:val="00D72F47"/>
    <w:rsid w:val="00D75B92"/>
    <w:rsid w:val="00D76864"/>
    <w:rsid w:val="00D77029"/>
    <w:rsid w:val="00D77829"/>
    <w:rsid w:val="00D80526"/>
    <w:rsid w:val="00D81D71"/>
    <w:rsid w:val="00D86C86"/>
    <w:rsid w:val="00D86C9B"/>
    <w:rsid w:val="00D87BB6"/>
    <w:rsid w:val="00D939D4"/>
    <w:rsid w:val="00D94580"/>
    <w:rsid w:val="00D94BDD"/>
    <w:rsid w:val="00D94C85"/>
    <w:rsid w:val="00DA0D01"/>
    <w:rsid w:val="00DA2E60"/>
    <w:rsid w:val="00DA3411"/>
    <w:rsid w:val="00DA53F9"/>
    <w:rsid w:val="00DA6590"/>
    <w:rsid w:val="00DB5D3C"/>
    <w:rsid w:val="00DB70D0"/>
    <w:rsid w:val="00DB715A"/>
    <w:rsid w:val="00DC2954"/>
    <w:rsid w:val="00DC32CE"/>
    <w:rsid w:val="00DC33AB"/>
    <w:rsid w:val="00DC537F"/>
    <w:rsid w:val="00DC603C"/>
    <w:rsid w:val="00DC6A97"/>
    <w:rsid w:val="00DC6FA4"/>
    <w:rsid w:val="00DD25FE"/>
    <w:rsid w:val="00DD51E1"/>
    <w:rsid w:val="00DD5388"/>
    <w:rsid w:val="00DD6185"/>
    <w:rsid w:val="00DD65BF"/>
    <w:rsid w:val="00DD7005"/>
    <w:rsid w:val="00DD7B63"/>
    <w:rsid w:val="00DD7EEC"/>
    <w:rsid w:val="00DE0820"/>
    <w:rsid w:val="00DF1907"/>
    <w:rsid w:val="00DF4BE1"/>
    <w:rsid w:val="00DF761F"/>
    <w:rsid w:val="00E01DB2"/>
    <w:rsid w:val="00E02D5F"/>
    <w:rsid w:val="00E06241"/>
    <w:rsid w:val="00E06785"/>
    <w:rsid w:val="00E06D60"/>
    <w:rsid w:val="00E16DE2"/>
    <w:rsid w:val="00E16FCA"/>
    <w:rsid w:val="00E17BE6"/>
    <w:rsid w:val="00E20E4B"/>
    <w:rsid w:val="00E21A51"/>
    <w:rsid w:val="00E22694"/>
    <w:rsid w:val="00E24CC6"/>
    <w:rsid w:val="00E37C0A"/>
    <w:rsid w:val="00E40162"/>
    <w:rsid w:val="00E409EC"/>
    <w:rsid w:val="00E4102E"/>
    <w:rsid w:val="00E416DD"/>
    <w:rsid w:val="00E41BE4"/>
    <w:rsid w:val="00E449FD"/>
    <w:rsid w:val="00E44B30"/>
    <w:rsid w:val="00E45359"/>
    <w:rsid w:val="00E466AD"/>
    <w:rsid w:val="00E55D2C"/>
    <w:rsid w:val="00E564A9"/>
    <w:rsid w:val="00E57F86"/>
    <w:rsid w:val="00E61BE3"/>
    <w:rsid w:val="00E62397"/>
    <w:rsid w:val="00E64994"/>
    <w:rsid w:val="00E66F60"/>
    <w:rsid w:val="00E7194F"/>
    <w:rsid w:val="00E73055"/>
    <w:rsid w:val="00E730DC"/>
    <w:rsid w:val="00E73E9F"/>
    <w:rsid w:val="00E74D14"/>
    <w:rsid w:val="00E75082"/>
    <w:rsid w:val="00E76E8F"/>
    <w:rsid w:val="00E773B7"/>
    <w:rsid w:val="00E801C9"/>
    <w:rsid w:val="00E8077A"/>
    <w:rsid w:val="00E80808"/>
    <w:rsid w:val="00E813F9"/>
    <w:rsid w:val="00E81575"/>
    <w:rsid w:val="00E84CF4"/>
    <w:rsid w:val="00E86048"/>
    <w:rsid w:val="00E86551"/>
    <w:rsid w:val="00E86604"/>
    <w:rsid w:val="00E870AE"/>
    <w:rsid w:val="00E87EDC"/>
    <w:rsid w:val="00E90076"/>
    <w:rsid w:val="00E90590"/>
    <w:rsid w:val="00E91238"/>
    <w:rsid w:val="00E91C38"/>
    <w:rsid w:val="00E95184"/>
    <w:rsid w:val="00E954CC"/>
    <w:rsid w:val="00E96586"/>
    <w:rsid w:val="00E96DA3"/>
    <w:rsid w:val="00EA0722"/>
    <w:rsid w:val="00EA0D58"/>
    <w:rsid w:val="00EA408A"/>
    <w:rsid w:val="00EA6F2E"/>
    <w:rsid w:val="00EA7411"/>
    <w:rsid w:val="00EA7FB0"/>
    <w:rsid w:val="00EB0ECB"/>
    <w:rsid w:val="00EB210E"/>
    <w:rsid w:val="00EB3DD3"/>
    <w:rsid w:val="00EB460F"/>
    <w:rsid w:val="00EB49E8"/>
    <w:rsid w:val="00EB5E2E"/>
    <w:rsid w:val="00EC209C"/>
    <w:rsid w:val="00EC4CED"/>
    <w:rsid w:val="00EC5E43"/>
    <w:rsid w:val="00EC7BA0"/>
    <w:rsid w:val="00EC7C09"/>
    <w:rsid w:val="00ED2FCD"/>
    <w:rsid w:val="00ED494F"/>
    <w:rsid w:val="00EE0ABE"/>
    <w:rsid w:val="00EE1682"/>
    <w:rsid w:val="00EE1A77"/>
    <w:rsid w:val="00EE43E1"/>
    <w:rsid w:val="00EE4530"/>
    <w:rsid w:val="00EE5B23"/>
    <w:rsid w:val="00EF02E9"/>
    <w:rsid w:val="00EF0A2A"/>
    <w:rsid w:val="00EF150B"/>
    <w:rsid w:val="00EF2C4F"/>
    <w:rsid w:val="00F021D6"/>
    <w:rsid w:val="00F02351"/>
    <w:rsid w:val="00F06160"/>
    <w:rsid w:val="00F06855"/>
    <w:rsid w:val="00F07374"/>
    <w:rsid w:val="00F1148C"/>
    <w:rsid w:val="00F12014"/>
    <w:rsid w:val="00F176EE"/>
    <w:rsid w:val="00F244BD"/>
    <w:rsid w:val="00F24DA6"/>
    <w:rsid w:val="00F25D3B"/>
    <w:rsid w:val="00F264AE"/>
    <w:rsid w:val="00F2737C"/>
    <w:rsid w:val="00F27802"/>
    <w:rsid w:val="00F379AA"/>
    <w:rsid w:val="00F42CDD"/>
    <w:rsid w:val="00F43393"/>
    <w:rsid w:val="00F4460D"/>
    <w:rsid w:val="00F45E58"/>
    <w:rsid w:val="00F477EE"/>
    <w:rsid w:val="00F47A14"/>
    <w:rsid w:val="00F47A79"/>
    <w:rsid w:val="00F510AD"/>
    <w:rsid w:val="00F520A4"/>
    <w:rsid w:val="00F54D5A"/>
    <w:rsid w:val="00F56AE1"/>
    <w:rsid w:val="00F57665"/>
    <w:rsid w:val="00F578C3"/>
    <w:rsid w:val="00F60B6E"/>
    <w:rsid w:val="00F6187E"/>
    <w:rsid w:val="00F67B5D"/>
    <w:rsid w:val="00F7163F"/>
    <w:rsid w:val="00F71FCA"/>
    <w:rsid w:val="00F7494E"/>
    <w:rsid w:val="00F76209"/>
    <w:rsid w:val="00F76349"/>
    <w:rsid w:val="00F779DB"/>
    <w:rsid w:val="00F82BFC"/>
    <w:rsid w:val="00F837E6"/>
    <w:rsid w:val="00F91177"/>
    <w:rsid w:val="00F91C3A"/>
    <w:rsid w:val="00F94AF1"/>
    <w:rsid w:val="00F97499"/>
    <w:rsid w:val="00F97FEE"/>
    <w:rsid w:val="00FA1AD4"/>
    <w:rsid w:val="00FA2D63"/>
    <w:rsid w:val="00FA67A2"/>
    <w:rsid w:val="00FA6C0B"/>
    <w:rsid w:val="00FB0AE7"/>
    <w:rsid w:val="00FB11C5"/>
    <w:rsid w:val="00FB189B"/>
    <w:rsid w:val="00FB3817"/>
    <w:rsid w:val="00FB5109"/>
    <w:rsid w:val="00FB5238"/>
    <w:rsid w:val="00FB7297"/>
    <w:rsid w:val="00FB76AE"/>
    <w:rsid w:val="00FB7CAD"/>
    <w:rsid w:val="00FC0118"/>
    <w:rsid w:val="00FC1E7C"/>
    <w:rsid w:val="00FC1E81"/>
    <w:rsid w:val="00FC63FA"/>
    <w:rsid w:val="00FC64B5"/>
    <w:rsid w:val="00FC6FFA"/>
    <w:rsid w:val="00FD12FB"/>
    <w:rsid w:val="00FD13F6"/>
    <w:rsid w:val="00FD1B06"/>
    <w:rsid w:val="00FD206F"/>
    <w:rsid w:val="00FD3A94"/>
    <w:rsid w:val="00FD45B5"/>
    <w:rsid w:val="00FD600F"/>
    <w:rsid w:val="00FD6B8A"/>
    <w:rsid w:val="00FE0391"/>
    <w:rsid w:val="00FE1645"/>
    <w:rsid w:val="00FF2707"/>
    <w:rsid w:val="00FF38C2"/>
    <w:rsid w:val="00FF5A8E"/>
    <w:rsid w:val="00FF5D42"/>
    <w:rsid w:val="00FF6AE2"/>
    <w:rsid w:val="00FF6E52"/>
    <w:rsid w:val="30F73BEF"/>
    <w:rsid w:val="375B136B"/>
    <w:rsid w:val="4F271A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lsdException w:name="endnote reference" w:semiHidden="0"/>
    <w:lsdException w:name="endnote text"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B6"/>
    <w:pPr>
      <w:widowControl w:val="0"/>
      <w:jc w:val="both"/>
    </w:pPr>
    <w:rPr>
      <w:rFonts w:eastAsiaTheme="minorEastAsia"/>
      <w:kern w:val="2"/>
      <w:sz w:val="21"/>
      <w:szCs w:val="22"/>
    </w:rPr>
  </w:style>
  <w:style w:type="paragraph" w:styleId="1">
    <w:name w:val="heading 1"/>
    <w:basedOn w:val="a"/>
    <w:next w:val="a"/>
    <w:link w:val="1Char"/>
    <w:uiPriority w:val="9"/>
    <w:qFormat/>
    <w:rsid w:val="00D87BB6"/>
    <w:pPr>
      <w:widowControl/>
      <w:spacing w:before="100" w:beforeAutospacing="1" w:after="100" w:afterAutospacing="1"/>
      <w:jc w:val="left"/>
      <w:outlineLvl w:val="0"/>
    </w:pPr>
    <w:rPr>
      <w:rFonts w:ascii="宋体" w:eastAsia="宋体" w:hAnsi="宋体"/>
      <w:b/>
      <w:bCs/>
      <w:kern w:val="36"/>
      <w:sz w:val="48"/>
      <w:szCs w:val="48"/>
      <w:lang w:val="de-DE"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87BB6"/>
    <w:rPr>
      <w:b/>
      <w:bCs/>
    </w:rPr>
  </w:style>
  <w:style w:type="paragraph" w:styleId="a4">
    <w:name w:val="annotation text"/>
    <w:basedOn w:val="a"/>
    <w:link w:val="Char0"/>
    <w:uiPriority w:val="99"/>
    <w:unhideWhenUsed/>
    <w:qFormat/>
    <w:rsid w:val="00D87BB6"/>
    <w:pPr>
      <w:jc w:val="left"/>
    </w:pPr>
  </w:style>
  <w:style w:type="paragraph" w:styleId="a5">
    <w:name w:val="endnote text"/>
    <w:basedOn w:val="a"/>
    <w:link w:val="Char1"/>
    <w:uiPriority w:val="99"/>
    <w:unhideWhenUsed/>
    <w:qFormat/>
    <w:rsid w:val="00D87BB6"/>
    <w:pPr>
      <w:snapToGrid w:val="0"/>
      <w:jc w:val="left"/>
    </w:pPr>
  </w:style>
  <w:style w:type="paragraph" w:styleId="a6">
    <w:name w:val="Balloon Text"/>
    <w:basedOn w:val="a"/>
    <w:link w:val="Char2"/>
    <w:uiPriority w:val="99"/>
    <w:unhideWhenUsed/>
    <w:qFormat/>
    <w:rsid w:val="00D87BB6"/>
    <w:rPr>
      <w:sz w:val="18"/>
      <w:szCs w:val="18"/>
    </w:rPr>
  </w:style>
  <w:style w:type="paragraph" w:styleId="a7">
    <w:name w:val="footer"/>
    <w:basedOn w:val="a"/>
    <w:link w:val="Char3"/>
    <w:uiPriority w:val="99"/>
    <w:unhideWhenUsed/>
    <w:qFormat/>
    <w:rsid w:val="00D87BB6"/>
    <w:pPr>
      <w:tabs>
        <w:tab w:val="center" w:pos="4153"/>
        <w:tab w:val="right" w:pos="8306"/>
      </w:tabs>
      <w:snapToGrid w:val="0"/>
      <w:jc w:val="left"/>
    </w:pPr>
    <w:rPr>
      <w:sz w:val="18"/>
      <w:szCs w:val="18"/>
    </w:rPr>
  </w:style>
  <w:style w:type="paragraph" w:styleId="a8">
    <w:name w:val="header"/>
    <w:basedOn w:val="a"/>
    <w:link w:val="Char4"/>
    <w:uiPriority w:val="99"/>
    <w:unhideWhenUsed/>
    <w:rsid w:val="00D87BB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D87BB6"/>
    <w:pPr>
      <w:widowControl/>
      <w:spacing w:before="100" w:beforeAutospacing="1" w:after="100" w:afterAutospacing="1"/>
      <w:jc w:val="left"/>
    </w:pPr>
    <w:rPr>
      <w:rFonts w:ascii="宋体" w:eastAsia="宋体" w:hAnsi="宋体" w:cs="宋体"/>
      <w:kern w:val="0"/>
      <w:sz w:val="24"/>
      <w:szCs w:val="24"/>
    </w:rPr>
  </w:style>
  <w:style w:type="character" w:styleId="aa">
    <w:name w:val="endnote reference"/>
    <w:basedOn w:val="a0"/>
    <w:uiPriority w:val="99"/>
    <w:unhideWhenUsed/>
    <w:rsid w:val="00D87BB6"/>
    <w:rPr>
      <w:vertAlign w:val="superscript"/>
    </w:rPr>
  </w:style>
  <w:style w:type="character" w:styleId="ab">
    <w:name w:val="FollowedHyperlink"/>
    <w:basedOn w:val="a0"/>
    <w:uiPriority w:val="99"/>
    <w:unhideWhenUsed/>
    <w:rsid w:val="00D87BB6"/>
    <w:rPr>
      <w:color w:val="800080" w:themeColor="followedHyperlink"/>
      <w:u w:val="single"/>
    </w:rPr>
  </w:style>
  <w:style w:type="character" w:styleId="ac">
    <w:name w:val="annotation reference"/>
    <w:basedOn w:val="a0"/>
    <w:uiPriority w:val="99"/>
    <w:unhideWhenUsed/>
    <w:rsid w:val="00D87BB6"/>
    <w:rPr>
      <w:sz w:val="21"/>
      <w:szCs w:val="21"/>
    </w:rPr>
  </w:style>
  <w:style w:type="table" w:styleId="ad">
    <w:name w:val="Table Grid"/>
    <w:basedOn w:val="a1"/>
    <w:uiPriority w:val="59"/>
    <w:qFormat/>
    <w:rsid w:val="00D8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尾注文本 Char"/>
    <w:basedOn w:val="a0"/>
    <w:link w:val="a5"/>
    <w:uiPriority w:val="99"/>
    <w:qFormat/>
    <w:rsid w:val="00D87BB6"/>
    <w:rPr>
      <w:sz w:val="21"/>
      <w:szCs w:val="22"/>
    </w:rPr>
  </w:style>
  <w:style w:type="character" w:customStyle="1" w:styleId="apple-converted-space">
    <w:name w:val="apple-converted-space"/>
    <w:basedOn w:val="a0"/>
    <w:qFormat/>
    <w:rsid w:val="00D87BB6"/>
  </w:style>
  <w:style w:type="character" w:customStyle="1" w:styleId="Char4">
    <w:name w:val="页眉 Char"/>
    <w:basedOn w:val="a0"/>
    <w:link w:val="a8"/>
    <w:uiPriority w:val="99"/>
    <w:semiHidden/>
    <w:qFormat/>
    <w:rsid w:val="00D87BB6"/>
    <w:rPr>
      <w:sz w:val="18"/>
      <w:szCs w:val="18"/>
    </w:rPr>
  </w:style>
  <w:style w:type="character" w:customStyle="1" w:styleId="Char3">
    <w:name w:val="页脚 Char"/>
    <w:basedOn w:val="a0"/>
    <w:link w:val="a7"/>
    <w:uiPriority w:val="99"/>
    <w:qFormat/>
    <w:rsid w:val="00D87BB6"/>
    <w:rPr>
      <w:sz w:val="18"/>
      <w:szCs w:val="18"/>
    </w:rPr>
  </w:style>
  <w:style w:type="paragraph" w:customStyle="1" w:styleId="10">
    <w:name w:val="列出段落1"/>
    <w:basedOn w:val="a"/>
    <w:uiPriority w:val="34"/>
    <w:qFormat/>
    <w:rsid w:val="00D87BB6"/>
    <w:pPr>
      <w:ind w:firstLineChars="200" w:firstLine="420"/>
    </w:pPr>
  </w:style>
  <w:style w:type="character" w:customStyle="1" w:styleId="Char2">
    <w:name w:val="批注框文本 Char"/>
    <w:basedOn w:val="a0"/>
    <w:link w:val="a6"/>
    <w:uiPriority w:val="99"/>
    <w:semiHidden/>
    <w:qFormat/>
    <w:rsid w:val="00D87BB6"/>
    <w:rPr>
      <w:sz w:val="18"/>
      <w:szCs w:val="18"/>
    </w:rPr>
  </w:style>
  <w:style w:type="character" w:customStyle="1" w:styleId="1Char">
    <w:name w:val="标题 1 Char"/>
    <w:basedOn w:val="a0"/>
    <w:link w:val="1"/>
    <w:uiPriority w:val="9"/>
    <w:qFormat/>
    <w:rsid w:val="00D87BB6"/>
    <w:rPr>
      <w:rFonts w:ascii="宋体" w:eastAsia="宋体" w:hAnsi="宋体"/>
      <w:b/>
      <w:bCs/>
      <w:kern w:val="36"/>
      <w:sz w:val="48"/>
      <w:szCs w:val="48"/>
      <w:lang w:val="de-DE" w:eastAsia="ja-JP"/>
    </w:rPr>
  </w:style>
  <w:style w:type="paragraph" w:customStyle="1" w:styleId="Head1">
    <w:name w:val="Head 1"/>
    <w:basedOn w:val="a"/>
    <w:qFormat/>
    <w:rsid w:val="00D87BB6"/>
    <w:pPr>
      <w:widowControl/>
      <w:spacing w:line="360" w:lineRule="auto"/>
      <w:jc w:val="left"/>
    </w:pPr>
    <w:rPr>
      <w:rFonts w:eastAsia="宋体"/>
      <w:b/>
      <w:kern w:val="0"/>
      <w:sz w:val="24"/>
      <w:szCs w:val="24"/>
      <w:lang w:eastAsia="ja-JP"/>
    </w:rPr>
  </w:style>
  <w:style w:type="character" w:customStyle="1" w:styleId="Char0">
    <w:name w:val="批注文字 Char"/>
    <w:basedOn w:val="a0"/>
    <w:link w:val="a4"/>
    <w:uiPriority w:val="99"/>
    <w:semiHidden/>
    <w:qFormat/>
    <w:rsid w:val="00D87BB6"/>
    <w:rPr>
      <w:sz w:val="21"/>
      <w:szCs w:val="22"/>
    </w:rPr>
  </w:style>
  <w:style w:type="character" w:customStyle="1" w:styleId="Char">
    <w:name w:val="批注主题 Char"/>
    <w:basedOn w:val="Char0"/>
    <w:link w:val="a3"/>
    <w:uiPriority w:val="99"/>
    <w:semiHidden/>
    <w:qFormat/>
    <w:rsid w:val="00D87BB6"/>
    <w:rPr>
      <w:b/>
      <w:bCs/>
    </w:rPr>
  </w:style>
  <w:style w:type="paragraph" w:styleId="ae">
    <w:name w:val="footnote text"/>
    <w:basedOn w:val="a"/>
    <w:link w:val="Char5"/>
    <w:uiPriority w:val="99"/>
    <w:semiHidden/>
    <w:unhideWhenUsed/>
    <w:rsid w:val="001F29E3"/>
    <w:pPr>
      <w:snapToGrid w:val="0"/>
      <w:jc w:val="left"/>
    </w:pPr>
    <w:rPr>
      <w:sz w:val="18"/>
      <w:szCs w:val="18"/>
    </w:rPr>
  </w:style>
  <w:style w:type="character" w:customStyle="1" w:styleId="Char5">
    <w:name w:val="脚注文本 Char"/>
    <w:basedOn w:val="a0"/>
    <w:link w:val="ae"/>
    <w:uiPriority w:val="99"/>
    <w:semiHidden/>
    <w:rsid w:val="001F29E3"/>
    <w:rPr>
      <w:rFonts w:eastAsiaTheme="minorEastAsia"/>
      <w:kern w:val="2"/>
      <w:sz w:val="18"/>
      <w:szCs w:val="18"/>
    </w:rPr>
  </w:style>
  <w:style w:type="character" w:styleId="af">
    <w:name w:val="footnote reference"/>
    <w:basedOn w:val="a0"/>
    <w:uiPriority w:val="99"/>
    <w:semiHidden/>
    <w:unhideWhenUsed/>
    <w:rsid w:val="001F29E3"/>
    <w:rPr>
      <w:vertAlign w:val="superscript"/>
    </w:rPr>
  </w:style>
  <w:style w:type="character" w:styleId="af0">
    <w:name w:val="line number"/>
    <w:basedOn w:val="a0"/>
    <w:uiPriority w:val="99"/>
    <w:semiHidden/>
    <w:unhideWhenUsed/>
    <w:rsid w:val="00D12D59"/>
  </w:style>
  <w:style w:type="paragraph" w:styleId="af1">
    <w:name w:val="List Paragraph"/>
    <w:basedOn w:val="a"/>
    <w:uiPriority w:val="99"/>
    <w:unhideWhenUsed/>
    <w:rsid w:val="00236E29"/>
    <w:pPr>
      <w:ind w:firstLineChars="200" w:firstLine="420"/>
    </w:pPr>
  </w:style>
  <w:style w:type="character" w:styleId="af2">
    <w:name w:val="Strong"/>
    <w:basedOn w:val="a0"/>
    <w:uiPriority w:val="22"/>
    <w:qFormat/>
    <w:rsid w:val="007D3695"/>
    <w:rPr>
      <w:b/>
      <w:bCs/>
    </w:rPr>
  </w:style>
</w:styles>
</file>

<file path=word/webSettings.xml><?xml version="1.0" encoding="utf-8"?>
<w:webSettings xmlns:r="http://schemas.openxmlformats.org/officeDocument/2006/relationships" xmlns:w="http://schemas.openxmlformats.org/wordprocessingml/2006/main">
  <w:divs>
    <w:div w:id="321936452">
      <w:bodyDiv w:val="1"/>
      <w:marLeft w:val="0"/>
      <w:marRight w:val="0"/>
      <w:marTop w:val="0"/>
      <w:marBottom w:val="0"/>
      <w:divBdr>
        <w:top w:val="none" w:sz="0" w:space="0" w:color="auto"/>
        <w:left w:val="none" w:sz="0" w:space="0" w:color="auto"/>
        <w:bottom w:val="none" w:sz="0" w:space="0" w:color="auto"/>
        <w:right w:val="none" w:sz="0" w:space="0" w:color="auto"/>
      </w:divBdr>
    </w:div>
    <w:div w:id="333995839">
      <w:bodyDiv w:val="1"/>
      <w:marLeft w:val="0"/>
      <w:marRight w:val="0"/>
      <w:marTop w:val="0"/>
      <w:marBottom w:val="0"/>
      <w:divBdr>
        <w:top w:val="none" w:sz="0" w:space="0" w:color="auto"/>
        <w:left w:val="none" w:sz="0" w:space="0" w:color="auto"/>
        <w:bottom w:val="none" w:sz="0" w:space="0" w:color="auto"/>
        <w:right w:val="none" w:sz="0" w:space="0" w:color="auto"/>
      </w:divBdr>
    </w:div>
    <w:div w:id="538011091">
      <w:bodyDiv w:val="1"/>
      <w:marLeft w:val="0"/>
      <w:marRight w:val="0"/>
      <w:marTop w:val="0"/>
      <w:marBottom w:val="0"/>
      <w:divBdr>
        <w:top w:val="none" w:sz="0" w:space="0" w:color="auto"/>
        <w:left w:val="none" w:sz="0" w:space="0" w:color="auto"/>
        <w:bottom w:val="none" w:sz="0" w:space="0" w:color="auto"/>
        <w:right w:val="none" w:sz="0" w:space="0" w:color="auto"/>
      </w:divBdr>
    </w:div>
    <w:div w:id="620309231">
      <w:bodyDiv w:val="1"/>
      <w:marLeft w:val="0"/>
      <w:marRight w:val="0"/>
      <w:marTop w:val="0"/>
      <w:marBottom w:val="0"/>
      <w:divBdr>
        <w:top w:val="none" w:sz="0" w:space="0" w:color="auto"/>
        <w:left w:val="none" w:sz="0" w:space="0" w:color="auto"/>
        <w:bottom w:val="none" w:sz="0" w:space="0" w:color="auto"/>
        <w:right w:val="none" w:sz="0" w:space="0" w:color="auto"/>
      </w:divBdr>
    </w:div>
    <w:div w:id="650712658">
      <w:bodyDiv w:val="1"/>
      <w:marLeft w:val="0"/>
      <w:marRight w:val="0"/>
      <w:marTop w:val="0"/>
      <w:marBottom w:val="0"/>
      <w:divBdr>
        <w:top w:val="none" w:sz="0" w:space="0" w:color="auto"/>
        <w:left w:val="none" w:sz="0" w:space="0" w:color="auto"/>
        <w:bottom w:val="none" w:sz="0" w:space="0" w:color="auto"/>
        <w:right w:val="none" w:sz="0" w:space="0" w:color="auto"/>
      </w:divBdr>
    </w:div>
    <w:div w:id="704643144">
      <w:bodyDiv w:val="1"/>
      <w:marLeft w:val="0"/>
      <w:marRight w:val="0"/>
      <w:marTop w:val="0"/>
      <w:marBottom w:val="0"/>
      <w:divBdr>
        <w:top w:val="none" w:sz="0" w:space="0" w:color="auto"/>
        <w:left w:val="none" w:sz="0" w:space="0" w:color="auto"/>
        <w:bottom w:val="none" w:sz="0" w:space="0" w:color="auto"/>
        <w:right w:val="none" w:sz="0" w:space="0" w:color="auto"/>
      </w:divBdr>
    </w:div>
    <w:div w:id="875854453">
      <w:bodyDiv w:val="1"/>
      <w:marLeft w:val="0"/>
      <w:marRight w:val="0"/>
      <w:marTop w:val="0"/>
      <w:marBottom w:val="0"/>
      <w:divBdr>
        <w:top w:val="none" w:sz="0" w:space="0" w:color="auto"/>
        <w:left w:val="none" w:sz="0" w:space="0" w:color="auto"/>
        <w:bottom w:val="none" w:sz="0" w:space="0" w:color="auto"/>
        <w:right w:val="none" w:sz="0" w:space="0" w:color="auto"/>
      </w:divBdr>
    </w:div>
    <w:div w:id="956105779">
      <w:bodyDiv w:val="1"/>
      <w:marLeft w:val="0"/>
      <w:marRight w:val="0"/>
      <w:marTop w:val="0"/>
      <w:marBottom w:val="0"/>
      <w:divBdr>
        <w:top w:val="none" w:sz="0" w:space="0" w:color="auto"/>
        <w:left w:val="none" w:sz="0" w:space="0" w:color="auto"/>
        <w:bottom w:val="none" w:sz="0" w:space="0" w:color="auto"/>
        <w:right w:val="none" w:sz="0" w:space="0" w:color="auto"/>
      </w:divBdr>
    </w:div>
    <w:div w:id="1098211296">
      <w:bodyDiv w:val="1"/>
      <w:marLeft w:val="0"/>
      <w:marRight w:val="0"/>
      <w:marTop w:val="0"/>
      <w:marBottom w:val="0"/>
      <w:divBdr>
        <w:top w:val="none" w:sz="0" w:space="0" w:color="auto"/>
        <w:left w:val="none" w:sz="0" w:space="0" w:color="auto"/>
        <w:bottom w:val="none" w:sz="0" w:space="0" w:color="auto"/>
        <w:right w:val="none" w:sz="0" w:space="0" w:color="auto"/>
      </w:divBdr>
    </w:div>
    <w:div w:id="1124806666">
      <w:bodyDiv w:val="1"/>
      <w:marLeft w:val="0"/>
      <w:marRight w:val="0"/>
      <w:marTop w:val="0"/>
      <w:marBottom w:val="0"/>
      <w:divBdr>
        <w:top w:val="none" w:sz="0" w:space="0" w:color="auto"/>
        <w:left w:val="none" w:sz="0" w:space="0" w:color="auto"/>
        <w:bottom w:val="none" w:sz="0" w:space="0" w:color="auto"/>
        <w:right w:val="none" w:sz="0" w:space="0" w:color="auto"/>
      </w:divBdr>
    </w:div>
    <w:div w:id="1125467362">
      <w:bodyDiv w:val="1"/>
      <w:marLeft w:val="0"/>
      <w:marRight w:val="0"/>
      <w:marTop w:val="0"/>
      <w:marBottom w:val="0"/>
      <w:divBdr>
        <w:top w:val="none" w:sz="0" w:space="0" w:color="auto"/>
        <w:left w:val="none" w:sz="0" w:space="0" w:color="auto"/>
        <w:bottom w:val="none" w:sz="0" w:space="0" w:color="auto"/>
        <w:right w:val="none" w:sz="0" w:space="0" w:color="auto"/>
      </w:divBdr>
    </w:div>
    <w:div w:id="1149325102">
      <w:bodyDiv w:val="1"/>
      <w:marLeft w:val="0"/>
      <w:marRight w:val="0"/>
      <w:marTop w:val="0"/>
      <w:marBottom w:val="0"/>
      <w:divBdr>
        <w:top w:val="none" w:sz="0" w:space="0" w:color="auto"/>
        <w:left w:val="none" w:sz="0" w:space="0" w:color="auto"/>
        <w:bottom w:val="none" w:sz="0" w:space="0" w:color="auto"/>
        <w:right w:val="none" w:sz="0" w:space="0" w:color="auto"/>
      </w:divBdr>
    </w:div>
    <w:div w:id="1171413724">
      <w:bodyDiv w:val="1"/>
      <w:marLeft w:val="0"/>
      <w:marRight w:val="0"/>
      <w:marTop w:val="0"/>
      <w:marBottom w:val="0"/>
      <w:divBdr>
        <w:top w:val="none" w:sz="0" w:space="0" w:color="auto"/>
        <w:left w:val="none" w:sz="0" w:space="0" w:color="auto"/>
        <w:bottom w:val="none" w:sz="0" w:space="0" w:color="auto"/>
        <w:right w:val="none" w:sz="0" w:space="0" w:color="auto"/>
      </w:divBdr>
    </w:div>
    <w:div w:id="1289553837">
      <w:bodyDiv w:val="1"/>
      <w:marLeft w:val="0"/>
      <w:marRight w:val="0"/>
      <w:marTop w:val="0"/>
      <w:marBottom w:val="0"/>
      <w:divBdr>
        <w:top w:val="none" w:sz="0" w:space="0" w:color="auto"/>
        <w:left w:val="none" w:sz="0" w:space="0" w:color="auto"/>
        <w:bottom w:val="none" w:sz="0" w:space="0" w:color="auto"/>
        <w:right w:val="none" w:sz="0" w:space="0" w:color="auto"/>
      </w:divBdr>
    </w:div>
    <w:div w:id="1346328712">
      <w:bodyDiv w:val="1"/>
      <w:marLeft w:val="0"/>
      <w:marRight w:val="0"/>
      <w:marTop w:val="0"/>
      <w:marBottom w:val="0"/>
      <w:divBdr>
        <w:top w:val="none" w:sz="0" w:space="0" w:color="auto"/>
        <w:left w:val="none" w:sz="0" w:space="0" w:color="auto"/>
        <w:bottom w:val="none" w:sz="0" w:space="0" w:color="auto"/>
        <w:right w:val="none" w:sz="0" w:space="0" w:color="auto"/>
      </w:divBdr>
    </w:div>
    <w:div w:id="1422872767">
      <w:bodyDiv w:val="1"/>
      <w:marLeft w:val="0"/>
      <w:marRight w:val="0"/>
      <w:marTop w:val="0"/>
      <w:marBottom w:val="0"/>
      <w:divBdr>
        <w:top w:val="none" w:sz="0" w:space="0" w:color="auto"/>
        <w:left w:val="none" w:sz="0" w:space="0" w:color="auto"/>
        <w:bottom w:val="none" w:sz="0" w:space="0" w:color="auto"/>
        <w:right w:val="none" w:sz="0" w:space="0" w:color="auto"/>
      </w:divBdr>
    </w:div>
    <w:div w:id="1432358611">
      <w:bodyDiv w:val="1"/>
      <w:marLeft w:val="0"/>
      <w:marRight w:val="0"/>
      <w:marTop w:val="0"/>
      <w:marBottom w:val="0"/>
      <w:divBdr>
        <w:top w:val="none" w:sz="0" w:space="0" w:color="auto"/>
        <w:left w:val="none" w:sz="0" w:space="0" w:color="auto"/>
        <w:bottom w:val="none" w:sz="0" w:space="0" w:color="auto"/>
        <w:right w:val="none" w:sz="0" w:space="0" w:color="auto"/>
      </w:divBdr>
    </w:div>
    <w:div w:id="1596009899">
      <w:bodyDiv w:val="1"/>
      <w:marLeft w:val="0"/>
      <w:marRight w:val="0"/>
      <w:marTop w:val="0"/>
      <w:marBottom w:val="0"/>
      <w:divBdr>
        <w:top w:val="none" w:sz="0" w:space="0" w:color="auto"/>
        <w:left w:val="none" w:sz="0" w:space="0" w:color="auto"/>
        <w:bottom w:val="none" w:sz="0" w:space="0" w:color="auto"/>
        <w:right w:val="none" w:sz="0" w:space="0" w:color="auto"/>
      </w:divBdr>
    </w:div>
    <w:div w:id="194769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2F45D-E5A8-45DC-A88C-F68D13FB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26</Pages>
  <Words>7960</Words>
  <Characters>46727</Characters>
  <Application>Microsoft Office Word</Application>
  <DocSecurity>0</DocSecurity>
  <Lines>819</Lines>
  <Paragraphs>220</Paragraphs>
  <ScaleCrop>false</ScaleCrop>
  <Company/>
  <LinksUpToDate>false</LinksUpToDate>
  <CharactersWithSpaces>54467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cp:revision>
  <dcterms:created xsi:type="dcterms:W3CDTF">2017-02-13T07:33:00Z</dcterms:created>
  <dcterms:modified xsi:type="dcterms:W3CDTF">2017-04-30T14:03:00Z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